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16258" w14:textId="77777777" w:rsidR="00DD4A1E" w:rsidRPr="00493FCD" w:rsidRDefault="00DD4A1E" w:rsidP="001D2942">
      <w:pPr>
        <w:pStyle w:val="titolo"/>
        <w:rPr>
          <w:color w:val="000000" w:themeColor="text1"/>
        </w:rPr>
      </w:pPr>
    </w:p>
    <w:p w14:paraId="2A26896F" w14:textId="3BD0736E" w:rsidR="003E1CA0" w:rsidRPr="00493FCD" w:rsidRDefault="003519A8" w:rsidP="003519A8">
      <w:pPr>
        <w:pStyle w:val="Titolocopertina"/>
        <w:tabs>
          <w:tab w:val="clear" w:pos="0"/>
        </w:tabs>
        <w:ind w:left="0"/>
        <w:rPr>
          <w:rFonts w:ascii="Arial" w:hAnsi="Arial"/>
          <w:b/>
          <w:caps w:val="0"/>
          <w:color w:val="000000" w:themeColor="text1"/>
          <w:sz w:val="20"/>
          <w:szCs w:val="20"/>
          <w:lang w:eastAsia="en-US"/>
        </w:rPr>
      </w:pPr>
      <w:bookmarkStart w:id="0" w:name="_Toc192763171"/>
      <w:bookmarkStart w:id="1" w:name="_Toc211436438"/>
      <w:bookmarkStart w:id="2" w:name="_Toc213254087"/>
      <w:bookmarkStart w:id="3" w:name="_Toc213255751"/>
      <w:r w:rsidRPr="00493FCD">
        <w:rPr>
          <w:rFonts w:ascii="Arial" w:hAnsi="Arial"/>
          <w:b/>
          <w:caps w:val="0"/>
          <w:color w:val="000000" w:themeColor="text1"/>
          <w:sz w:val="20"/>
          <w:szCs w:val="20"/>
          <w:lang w:eastAsia="en-US"/>
        </w:rPr>
        <w:t>APPENDICE 1 AL CAPITOLATO TECNICO</w:t>
      </w:r>
      <w:bookmarkEnd w:id="0"/>
      <w:bookmarkEnd w:id="1"/>
      <w:bookmarkEnd w:id="2"/>
      <w:bookmarkEnd w:id="3"/>
    </w:p>
    <w:p w14:paraId="23733B65" w14:textId="07D2C09A" w:rsidR="00DD4A1E" w:rsidRPr="00493FCD" w:rsidRDefault="003519A8" w:rsidP="003519A8">
      <w:pPr>
        <w:pStyle w:val="Titolocopertina"/>
        <w:tabs>
          <w:tab w:val="clear" w:pos="0"/>
        </w:tabs>
        <w:ind w:left="0"/>
        <w:rPr>
          <w:rFonts w:ascii="Arial" w:hAnsi="Arial"/>
          <w:b/>
          <w:caps w:val="0"/>
          <w:color w:val="000000" w:themeColor="text1"/>
          <w:sz w:val="20"/>
          <w:szCs w:val="20"/>
          <w:lang w:eastAsia="en-US"/>
        </w:rPr>
      </w:pPr>
      <w:bookmarkStart w:id="4" w:name="_Toc192763172"/>
      <w:bookmarkStart w:id="5" w:name="_Toc211436439"/>
      <w:bookmarkStart w:id="6" w:name="_Toc213254088"/>
      <w:bookmarkStart w:id="7" w:name="_Toc213255752"/>
      <w:r w:rsidRPr="00493FCD">
        <w:rPr>
          <w:rFonts w:ascii="Arial" w:hAnsi="Arial"/>
          <w:b/>
          <w:caps w:val="0"/>
          <w:color w:val="000000" w:themeColor="text1"/>
          <w:sz w:val="20"/>
          <w:szCs w:val="20"/>
          <w:lang w:eastAsia="en-US"/>
        </w:rPr>
        <w:t>SCHEDE ATTIVITÀ PROGRAMMATE</w:t>
      </w:r>
      <w:bookmarkEnd w:id="4"/>
      <w:bookmarkEnd w:id="5"/>
      <w:bookmarkEnd w:id="6"/>
      <w:bookmarkEnd w:id="7"/>
    </w:p>
    <w:p w14:paraId="66689391" w14:textId="77777777" w:rsidR="000963C8" w:rsidRPr="00493FCD" w:rsidRDefault="000963C8">
      <w:pPr>
        <w:widowControl/>
        <w:adjustRightInd/>
        <w:spacing w:line="240" w:lineRule="auto"/>
        <w:jc w:val="left"/>
        <w:textAlignment w:val="auto"/>
        <w:rPr>
          <w:b/>
          <w:noProof/>
          <w:color w:val="000000" w:themeColor="text1"/>
          <w:sz w:val="22"/>
        </w:rPr>
      </w:pPr>
      <w:bookmarkStart w:id="8" w:name="_Toc418854351"/>
      <w:bookmarkStart w:id="9" w:name="_Toc419709384"/>
      <w:bookmarkStart w:id="10" w:name="_Toc189044029"/>
      <w:bookmarkStart w:id="11" w:name="_Toc189153847"/>
      <w:bookmarkStart w:id="12" w:name="_Toc190275966"/>
      <w:r w:rsidRPr="00493FCD">
        <w:rPr>
          <w:color w:val="000000" w:themeColor="text1"/>
        </w:rPr>
        <w:br w:type="page"/>
      </w:r>
    </w:p>
    <w:p w14:paraId="6B944212" w14:textId="7880206B" w:rsidR="00E318C0" w:rsidRPr="00493FCD" w:rsidRDefault="00990105" w:rsidP="00A3767B">
      <w:pPr>
        <w:pStyle w:val="Sommario2"/>
        <w:rPr>
          <w:color w:val="000000" w:themeColor="text1"/>
        </w:rPr>
      </w:pPr>
      <w:r w:rsidRPr="00493FCD">
        <w:rPr>
          <w:color w:val="000000" w:themeColor="text1"/>
        </w:rPr>
        <w:lastRenderedPageBreak/>
        <w:t>I</w:t>
      </w:r>
      <w:r w:rsidR="00450101" w:rsidRPr="00493FCD">
        <w:rPr>
          <w:color w:val="000000" w:themeColor="text1"/>
        </w:rPr>
        <w:t>ndice</w:t>
      </w:r>
      <w:bookmarkEnd w:id="8"/>
      <w:bookmarkEnd w:id="9"/>
      <w:bookmarkEnd w:id="10"/>
      <w:bookmarkEnd w:id="11"/>
      <w:bookmarkEnd w:id="12"/>
    </w:p>
    <w:p w14:paraId="329D5E9C" w14:textId="77777777" w:rsidR="00232B2B" w:rsidRPr="00493FCD" w:rsidRDefault="00232B2B" w:rsidP="00232B2B">
      <w:pPr>
        <w:rPr>
          <w:color w:val="000000" w:themeColor="text1"/>
        </w:rPr>
      </w:pPr>
    </w:p>
    <w:p w14:paraId="26E45BB5" w14:textId="69580939" w:rsidR="005F092F" w:rsidRPr="00493FCD" w:rsidRDefault="00450101" w:rsidP="005F092F">
      <w:pPr>
        <w:pStyle w:val="Sommario1"/>
        <w:rPr>
          <w:rStyle w:val="Collegamentoipertestuale"/>
          <w:caps w:val="0"/>
          <w:color w:val="000000" w:themeColor="text1"/>
          <w:sz w:val="22"/>
        </w:rPr>
      </w:pPr>
      <w:r w:rsidRPr="00493FCD">
        <w:rPr>
          <w:b w:val="0"/>
          <w:bCs/>
          <w:color w:val="000000" w:themeColor="text1"/>
        </w:rPr>
        <w:fldChar w:fldCharType="begin"/>
      </w:r>
      <w:r w:rsidRPr="00493FCD">
        <w:rPr>
          <w:b w:val="0"/>
          <w:bCs/>
          <w:color w:val="000000" w:themeColor="text1"/>
        </w:rPr>
        <w:instrText xml:space="preserve"> TOC \o "1-3" \h \z \u </w:instrText>
      </w:r>
      <w:r w:rsidRPr="00493FCD">
        <w:rPr>
          <w:b w:val="0"/>
          <w:bCs/>
          <w:color w:val="000000" w:themeColor="text1"/>
        </w:rPr>
        <w:fldChar w:fldCharType="separate"/>
      </w:r>
      <w:hyperlink w:anchor="_Toc213255753" w:history="1">
        <w:r w:rsidR="005F092F" w:rsidRPr="00493FCD">
          <w:rPr>
            <w:rStyle w:val="Collegamentoipertestuale"/>
            <w:b w:val="0"/>
            <w:bCs/>
            <w:caps w:val="0"/>
            <w:color w:val="000000" w:themeColor="text1"/>
            <w:sz w:val="22"/>
          </w:rPr>
          <w:t>1.</w:t>
        </w:r>
        <w:r w:rsidR="005F092F" w:rsidRPr="00493FCD">
          <w:rPr>
            <w:rStyle w:val="Collegamentoipertestuale"/>
            <w:caps w:val="0"/>
            <w:color w:val="000000" w:themeColor="text1"/>
            <w:sz w:val="22"/>
          </w:rPr>
          <w:tab/>
        </w:r>
        <w:r w:rsidR="005F092F" w:rsidRPr="00493FCD">
          <w:rPr>
            <w:rStyle w:val="Collegamentoipertestuale"/>
            <w:b w:val="0"/>
            <w:bCs/>
            <w:caps w:val="0"/>
            <w:color w:val="000000" w:themeColor="text1"/>
            <w:sz w:val="22"/>
          </w:rPr>
          <w:t>SCHEDA DI MANUTENZIONE IMPIANTI DI CLIMATIZZAZIONE INVERNALE</w:t>
        </w:r>
        <w:r w:rsidR="005F092F" w:rsidRPr="00493FCD">
          <w:rPr>
            <w:rStyle w:val="Collegamentoipertestuale"/>
            <w:caps w:val="0"/>
            <w:webHidden/>
            <w:color w:val="000000" w:themeColor="text1"/>
            <w:sz w:val="22"/>
          </w:rPr>
          <w:tab/>
        </w:r>
        <w:r w:rsidR="005F092F" w:rsidRPr="00493FCD">
          <w:rPr>
            <w:rStyle w:val="Collegamentoipertestuale"/>
            <w:caps w:val="0"/>
            <w:webHidden/>
            <w:color w:val="000000" w:themeColor="text1"/>
            <w:sz w:val="22"/>
          </w:rPr>
          <w:fldChar w:fldCharType="begin"/>
        </w:r>
        <w:r w:rsidR="005F092F" w:rsidRPr="00493FCD">
          <w:rPr>
            <w:rStyle w:val="Collegamentoipertestuale"/>
            <w:caps w:val="0"/>
            <w:webHidden/>
            <w:color w:val="000000" w:themeColor="text1"/>
            <w:sz w:val="22"/>
          </w:rPr>
          <w:instrText xml:space="preserve"> PAGEREF _Toc213255753 \h </w:instrText>
        </w:r>
        <w:r w:rsidR="005F092F" w:rsidRPr="00493FCD">
          <w:rPr>
            <w:rStyle w:val="Collegamentoipertestuale"/>
            <w:caps w:val="0"/>
            <w:webHidden/>
            <w:color w:val="000000" w:themeColor="text1"/>
            <w:sz w:val="22"/>
          </w:rPr>
        </w:r>
        <w:r w:rsidR="005F092F" w:rsidRPr="00493FCD">
          <w:rPr>
            <w:rStyle w:val="Collegamentoipertestuale"/>
            <w:caps w:val="0"/>
            <w:webHidden/>
            <w:color w:val="000000" w:themeColor="text1"/>
            <w:sz w:val="22"/>
          </w:rPr>
          <w:fldChar w:fldCharType="separate"/>
        </w:r>
        <w:r w:rsidR="00707122" w:rsidRPr="00493FCD">
          <w:rPr>
            <w:rStyle w:val="Collegamentoipertestuale"/>
            <w:caps w:val="0"/>
            <w:webHidden/>
            <w:color w:val="000000" w:themeColor="text1"/>
            <w:sz w:val="22"/>
          </w:rPr>
          <w:t>4</w:t>
        </w:r>
        <w:r w:rsidR="005F092F" w:rsidRPr="00493FCD">
          <w:rPr>
            <w:rStyle w:val="Collegamentoipertestuale"/>
            <w:caps w:val="0"/>
            <w:webHidden/>
            <w:color w:val="000000" w:themeColor="text1"/>
            <w:sz w:val="22"/>
          </w:rPr>
          <w:fldChar w:fldCharType="end"/>
        </w:r>
      </w:hyperlink>
    </w:p>
    <w:p w14:paraId="219F048D" w14:textId="3FD4437B" w:rsidR="005F092F" w:rsidRPr="00493FCD" w:rsidRDefault="005F092F" w:rsidP="00A3767B">
      <w:pPr>
        <w:pStyle w:val="Sommario2"/>
        <w:rPr>
          <w:rFonts w:asciiTheme="minorHAnsi" w:eastAsiaTheme="minorEastAsia" w:hAnsiTheme="minorHAnsi" w:cstheme="minorBidi"/>
          <w:color w:val="000000" w:themeColor="text1"/>
          <w:kern w:val="2"/>
          <w:szCs w:val="24"/>
          <w14:ligatures w14:val="standardContextual"/>
        </w:rPr>
      </w:pPr>
      <w:hyperlink w:anchor="_Toc213255754" w:history="1">
        <w:r w:rsidRPr="00493FCD">
          <w:rPr>
            <w:rStyle w:val="Collegamentoipertestuale"/>
            <w:b w:val="0"/>
            <w:bCs/>
            <w:color w:val="000000" w:themeColor="text1"/>
          </w:rPr>
          <w:t>2.</w:t>
        </w:r>
        <w:r w:rsidRPr="00493FCD">
          <w:rPr>
            <w:rStyle w:val="Collegamentoipertestuale"/>
            <w:color w:val="000000" w:themeColor="text1"/>
            <w:sz w:val="22"/>
            <w:szCs w:val="20"/>
          </w:rPr>
          <w:tab/>
        </w:r>
        <w:r w:rsidRPr="00493FCD">
          <w:rPr>
            <w:rStyle w:val="Collegamentoipertestuale"/>
            <w:b w:val="0"/>
            <w:bCs/>
            <w:color w:val="000000" w:themeColor="text1"/>
          </w:rPr>
          <w:t>SCHEDA DI MANUTENZIONE IMPIANTI DI PRODUZIONE ACQUA CALDA E IMPIANTO IDRICO-SANITARIO</w:t>
        </w:r>
        <w:r w:rsidRPr="00493FCD">
          <w:rPr>
            <w:rStyle w:val="Collegamentoipertestuale"/>
            <w:webHidden/>
            <w:color w:val="000000" w:themeColor="text1"/>
          </w:rPr>
          <w:tab/>
        </w:r>
        <w:r w:rsidRPr="00493FCD">
          <w:rPr>
            <w:rStyle w:val="Collegamentoipertestuale"/>
            <w:webHidden/>
            <w:color w:val="000000" w:themeColor="text1"/>
          </w:rPr>
          <w:fldChar w:fldCharType="begin"/>
        </w:r>
        <w:r w:rsidRPr="00493FCD">
          <w:rPr>
            <w:rStyle w:val="Collegamentoipertestuale"/>
            <w:webHidden/>
            <w:color w:val="000000" w:themeColor="text1"/>
          </w:rPr>
          <w:instrText xml:space="preserve"> PAGEREF _Toc213255754 \h </w:instrText>
        </w:r>
        <w:r w:rsidRPr="00493FCD">
          <w:rPr>
            <w:rStyle w:val="Collegamentoipertestuale"/>
            <w:webHidden/>
            <w:color w:val="000000" w:themeColor="text1"/>
          </w:rPr>
        </w:r>
        <w:r w:rsidRPr="00493FCD">
          <w:rPr>
            <w:rStyle w:val="Collegamentoipertestuale"/>
            <w:webHidden/>
            <w:color w:val="000000" w:themeColor="text1"/>
          </w:rPr>
          <w:fldChar w:fldCharType="separate"/>
        </w:r>
        <w:r w:rsidR="00707122" w:rsidRPr="00493FCD">
          <w:rPr>
            <w:rStyle w:val="Collegamentoipertestuale"/>
            <w:webHidden/>
            <w:color w:val="000000" w:themeColor="text1"/>
          </w:rPr>
          <w:t>23</w:t>
        </w:r>
        <w:r w:rsidRPr="00493FCD">
          <w:rPr>
            <w:rStyle w:val="Collegamentoipertestuale"/>
            <w:webHidden/>
            <w:color w:val="000000" w:themeColor="text1"/>
          </w:rPr>
          <w:fldChar w:fldCharType="end"/>
        </w:r>
      </w:hyperlink>
    </w:p>
    <w:p w14:paraId="6C7E47DF" w14:textId="67A46800" w:rsidR="005F092F" w:rsidRPr="00493FCD" w:rsidRDefault="005F092F" w:rsidP="00A3767B">
      <w:pPr>
        <w:pStyle w:val="Sommario2"/>
        <w:rPr>
          <w:rFonts w:asciiTheme="minorHAnsi" w:eastAsiaTheme="minorEastAsia" w:hAnsiTheme="minorHAnsi" w:cstheme="minorBidi"/>
          <w:color w:val="000000" w:themeColor="text1"/>
          <w:kern w:val="2"/>
          <w:szCs w:val="24"/>
          <w14:ligatures w14:val="standardContextual"/>
        </w:rPr>
      </w:pPr>
      <w:hyperlink w:anchor="_Toc213255755" w:history="1">
        <w:r w:rsidRPr="00493FCD">
          <w:rPr>
            <w:rStyle w:val="Collegamentoipertestuale"/>
            <w:b w:val="0"/>
            <w:bCs/>
            <w:color w:val="000000" w:themeColor="text1"/>
          </w:rPr>
          <w:t>3.</w:t>
        </w:r>
        <w:r w:rsidRPr="00493FCD">
          <w:rPr>
            <w:rFonts w:asciiTheme="minorHAnsi" w:eastAsiaTheme="minorEastAsia" w:hAnsiTheme="minorHAnsi" w:cstheme="minorBidi"/>
            <w:color w:val="000000" w:themeColor="text1"/>
            <w:kern w:val="2"/>
            <w:szCs w:val="24"/>
            <w14:ligatures w14:val="standardContextual"/>
          </w:rPr>
          <w:tab/>
        </w:r>
        <w:r w:rsidRPr="00493FCD">
          <w:rPr>
            <w:rStyle w:val="Collegamentoipertestuale"/>
            <w:b w:val="0"/>
            <w:bCs/>
            <w:color w:val="000000" w:themeColor="text1"/>
          </w:rPr>
          <w:t>SCHEDA DI MANUTENZIONE IMPIANTI DI CLIMATIZZAZIONE ESTIVA</w:t>
        </w:r>
        <w:r w:rsidRPr="00493FCD">
          <w:rPr>
            <w:webHidden/>
            <w:color w:val="000000" w:themeColor="text1"/>
          </w:rPr>
          <w:tab/>
        </w:r>
        <w:r w:rsidRPr="00493FCD">
          <w:rPr>
            <w:webHidden/>
            <w:color w:val="000000" w:themeColor="text1"/>
          </w:rPr>
          <w:fldChar w:fldCharType="begin"/>
        </w:r>
        <w:r w:rsidRPr="00493FCD">
          <w:rPr>
            <w:webHidden/>
            <w:color w:val="000000" w:themeColor="text1"/>
          </w:rPr>
          <w:instrText xml:space="preserve"> PAGEREF _Toc213255755 \h </w:instrText>
        </w:r>
        <w:r w:rsidRPr="00493FCD">
          <w:rPr>
            <w:webHidden/>
            <w:color w:val="000000" w:themeColor="text1"/>
          </w:rPr>
        </w:r>
        <w:r w:rsidRPr="00493FCD">
          <w:rPr>
            <w:webHidden/>
            <w:color w:val="000000" w:themeColor="text1"/>
          </w:rPr>
          <w:fldChar w:fldCharType="separate"/>
        </w:r>
        <w:r w:rsidR="00707122" w:rsidRPr="00493FCD">
          <w:rPr>
            <w:webHidden/>
            <w:color w:val="000000" w:themeColor="text1"/>
          </w:rPr>
          <w:t>27</w:t>
        </w:r>
        <w:r w:rsidRPr="00493FCD">
          <w:rPr>
            <w:webHidden/>
            <w:color w:val="000000" w:themeColor="text1"/>
          </w:rPr>
          <w:fldChar w:fldCharType="end"/>
        </w:r>
      </w:hyperlink>
    </w:p>
    <w:p w14:paraId="43982E1F" w14:textId="327DC92A" w:rsidR="005F092F" w:rsidRPr="00493FCD" w:rsidRDefault="005F092F" w:rsidP="00A3767B">
      <w:pPr>
        <w:pStyle w:val="Sommario2"/>
        <w:rPr>
          <w:rFonts w:asciiTheme="minorHAnsi" w:eastAsiaTheme="minorEastAsia" w:hAnsiTheme="minorHAnsi" w:cstheme="minorBidi"/>
          <w:color w:val="000000" w:themeColor="text1"/>
          <w:kern w:val="2"/>
          <w:szCs w:val="24"/>
          <w14:ligatures w14:val="standardContextual"/>
        </w:rPr>
      </w:pPr>
      <w:hyperlink w:anchor="_Toc213255756" w:history="1">
        <w:r w:rsidRPr="00493FCD">
          <w:rPr>
            <w:rStyle w:val="Collegamentoipertestuale"/>
            <w:b w:val="0"/>
            <w:bCs/>
            <w:color w:val="000000" w:themeColor="text1"/>
          </w:rPr>
          <w:t>4.</w:t>
        </w:r>
        <w:r w:rsidRPr="00493FCD">
          <w:rPr>
            <w:rFonts w:asciiTheme="minorHAnsi" w:eastAsiaTheme="minorEastAsia" w:hAnsiTheme="minorHAnsi" w:cstheme="minorBidi"/>
            <w:color w:val="000000" w:themeColor="text1"/>
            <w:kern w:val="2"/>
            <w:szCs w:val="24"/>
            <w14:ligatures w14:val="standardContextual"/>
          </w:rPr>
          <w:tab/>
        </w:r>
        <w:r w:rsidRPr="00493FCD">
          <w:rPr>
            <w:rStyle w:val="Collegamentoipertestuale"/>
            <w:b w:val="0"/>
            <w:bCs/>
            <w:color w:val="000000" w:themeColor="text1"/>
          </w:rPr>
          <w:t>SCHEDA DI MANUTENZIONE IMPIANTI ELETTRICI, SPECIALI ED ELETTRICI DA FONTE RINNOVABILE</w:t>
        </w:r>
        <w:r w:rsidRPr="00493FCD">
          <w:rPr>
            <w:webHidden/>
            <w:color w:val="000000" w:themeColor="text1"/>
          </w:rPr>
          <w:tab/>
        </w:r>
        <w:r w:rsidRPr="00493FCD">
          <w:rPr>
            <w:webHidden/>
            <w:color w:val="000000" w:themeColor="text1"/>
          </w:rPr>
          <w:fldChar w:fldCharType="begin"/>
        </w:r>
        <w:r w:rsidRPr="00493FCD">
          <w:rPr>
            <w:webHidden/>
            <w:color w:val="000000" w:themeColor="text1"/>
          </w:rPr>
          <w:instrText xml:space="preserve"> PAGEREF _Toc213255756 \h </w:instrText>
        </w:r>
        <w:r w:rsidRPr="00493FCD">
          <w:rPr>
            <w:webHidden/>
            <w:color w:val="000000" w:themeColor="text1"/>
          </w:rPr>
        </w:r>
        <w:r w:rsidRPr="00493FCD">
          <w:rPr>
            <w:webHidden/>
            <w:color w:val="000000" w:themeColor="text1"/>
          </w:rPr>
          <w:fldChar w:fldCharType="separate"/>
        </w:r>
        <w:r w:rsidR="00707122" w:rsidRPr="00493FCD">
          <w:rPr>
            <w:webHidden/>
            <w:color w:val="000000" w:themeColor="text1"/>
          </w:rPr>
          <w:t>35</w:t>
        </w:r>
        <w:r w:rsidRPr="00493FCD">
          <w:rPr>
            <w:webHidden/>
            <w:color w:val="000000" w:themeColor="text1"/>
          </w:rPr>
          <w:fldChar w:fldCharType="end"/>
        </w:r>
      </w:hyperlink>
    </w:p>
    <w:p w14:paraId="4AD2F930" w14:textId="402E3BB2" w:rsidR="00450101" w:rsidRPr="00493FCD" w:rsidRDefault="00450101" w:rsidP="00A3767B">
      <w:pPr>
        <w:pStyle w:val="IndiceTesto"/>
        <w:rPr>
          <w:color w:val="000000" w:themeColor="text1"/>
          <w:sz w:val="22"/>
        </w:rPr>
      </w:pPr>
      <w:r w:rsidRPr="00493FCD">
        <w:rPr>
          <w:color w:val="000000" w:themeColor="text1"/>
        </w:rPr>
        <w:fldChar w:fldCharType="end"/>
      </w:r>
    </w:p>
    <w:p w14:paraId="420031CF" w14:textId="37A21E61" w:rsidR="00AA06B0" w:rsidRPr="00493FCD" w:rsidRDefault="004A1506" w:rsidP="001D2942">
      <w:pPr>
        <w:pStyle w:val="titolo"/>
        <w:rPr>
          <w:color w:val="000000" w:themeColor="text1"/>
        </w:rPr>
        <w:sectPr w:rsidR="00AA06B0" w:rsidRPr="00493FCD" w:rsidSect="004C4C77">
          <w:headerReference w:type="even" r:id="rId11"/>
          <w:headerReference w:type="default" r:id="rId12"/>
          <w:footerReference w:type="even" r:id="rId13"/>
          <w:footerReference w:type="default" r:id="rId14"/>
          <w:headerReference w:type="first" r:id="rId15"/>
          <w:footerReference w:type="first" r:id="rId16"/>
          <w:footnotePr>
            <w:numStart w:val="2"/>
          </w:footnotePr>
          <w:pgSz w:w="11906" w:h="16838" w:code="9"/>
          <w:pgMar w:top="2268" w:right="851" w:bottom="2268" w:left="2268" w:header="2268" w:footer="567" w:gutter="0"/>
          <w:cols w:space="708"/>
          <w:titlePg/>
          <w:docGrid w:linePitch="360"/>
        </w:sectPr>
      </w:pPr>
      <w:r w:rsidRPr="00493FCD">
        <w:rPr>
          <w:color w:val="000000" w:themeColor="text1"/>
        </w:rPr>
        <w:tab/>
      </w:r>
    </w:p>
    <w:p w14:paraId="5338FCBD" w14:textId="5276E626" w:rsidR="00553EF0" w:rsidRPr="00493FCD" w:rsidRDefault="00553EF0" w:rsidP="00CB3BEC">
      <w:pPr>
        <w:rPr>
          <w:color w:val="000000" w:themeColor="text1"/>
        </w:rPr>
      </w:pPr>
      <w:r w:rsidRPr="00493FCD">
        <w:rPr>
          <w:color w:val="000000" w:themeColor="text1"/>
        </w:rPr>
        <w:lastRenderedPageBreak/>
        <w:t>Premess</w:t>
      </w:r>
      <w:r w:rsidR="00594309" w:rsidRPr="00493FCD">
        <w:rPr>
          <w:color w:val="000000" w:themeColor="text1"/>
        </w:rPr>
        <w:t>a</w:t>
      </w:r>
    </w:p>
    <w:p w14:paraId="11A71E10" w14:textId="77777777" w:rsidR="00553EF0" w:rsidRPr="00493FCD" w:rsidRDefault="00553EF0" w:rsidP="001D2942">
      <w:pPr>
        <w:pStyle w:val="TabN10"/>
        <w:rPr>
          <w:color w:val="000000" w:themeColor="text1"/>
        </w:rPr>
      </w:pPr>
    </w:p>
    <w:p w14:paraId="2F5AD61D" w14:textId="03C93A57" w:rsidR="00FA1FC5" w:rsidRPr="00493FCD" w:rsidRDefault="007040EA" w:rsidP="001D2942">
      <w:pPr>
        <w:rPr>
          <w:color w:val="000000" w:themeColor="text1"/>
        </w:rPr>
      </w:pPr>
      <w:r w:rsidRPr="00493FCD">
        <w:rPr>
          <w:color w:val="000000" w:themeColor="text1"/>
        </w:rPr>
        <w:t>Si specifica che la Manutenzione ordinaria deve essere espletata</w:t>
      </w:r>
      <w:r w:rsidR="00592CBA" w:rsidRPr="00493FCD">
        <w:rPr>
          <w:color w:val="000000" w:themeColor="text1"/>
        </w:rPr>
        <w:t>,</w:t>
      </w:r>
      <w:r w:rsidRPr="00493FCD">
        <w:rPr>
          <w:color w:val="000000" w:themeColor="text1"/>
        </w:rPr>
        <w:t xml:space="preserve"> con riferimento a </w:t>
      </w:r>
      <w:r w:rsidR="009E6E74" w:rsidRPr="00493FCD">
        <w:rPr>
          <w:color w:val="000000" w:themeColor="text1"/>
        </w:rPr>
        <w:t xml:space="preserve">tutti gli </w:t>
      </w:r>
      <w:r w:rsidRPr="00493FCD">
        <w:rPr>
          <w:color w:val="000000" w:themeColor="text1"/>
        </w:rPr>
        <w:t>elementi impiantistici e relativi componenti e sottocomponenti</w:t>
      </w:r>
      <w:r w:rsidR="009E6E74" w:rsidRPr="00493FCD">
        <w:rPr>
          <w:color w:val="000000" w:themeColor="text1"/>
        </w:rPr>
        <w:t xml:space="preserve">, </w:t>
      </w:r>
      <w:r w:rsidR="00592CBA" w:rsidRPr="00493FCD">
        <w:rPr>
          <w:color w:val="000000" w:themeColor="text1"/>
        </w:rPr>
        <w:t>eseguendo</w:t>
      </w:r>
      <w:r w:rsidR="009E6E74" w:rsidRPr="00493FCD">
        <w:rPr>
          <w:color w:val="000000" w:themeColor="text1"/>
        </w:rPr>
        <w:t xml:space="preserve"> tutte le attività</w:t>
      </w:r>
      <w:r w:rsidRPr="00493FCD">
        <w:rPr>
          <w:color w:val="000000" w:themeColor="text1"/>
        </w:rPr>
        <w:t xml:space="preserve"> </w:t>
      </w:r>
      <w:r w:rsidR="00FA1FC5" w:rsidRPr="00493FCD">
        <w:rPr>
          <w:color w:val="000000" w:themeColor="text1"/>
        </w:rPr>
        <w:t>de</w:t>
      </w:r>
      <w:r w:rsidRPr="00493FCD">
        <w:rPr>
          <w:color w:val="000000" w:themeColor="text1"/>
        </w:rPr>
        <w:t>l servizio ordinato</w:t>
      </w:r>
      <w:r w:rsidR="00FA1FC5" w:rsidRPr="00493FCD">
        <w:rPr>
          <w:color w:val="000000" w:themeColor="text1"/>
        </w:rPr>
        <w:t>,</w:t>
      </w:r>
      <w:r w:rsidRPr="00493FCD">
        <w:rPr>
          <w:color w:val="000000" w:themeColor="text1"/>
        </w:rPr>
        <w:t xml:space="preserve"> </w:t>
      </w:r>
      <w:r w:rsidR="00BD408E" w:rsidRPr="00493FCD">
        <w:rPr>
          <w:color w:val="000000" w:themeColor="text1"/>
        </w:rPr>
        <w:t>descritt</w:t>
      </w:r>
      <w:r w:rsidR="00592CBA" w:rsidRPr="00493FCD">
        <w:rPr>
          <w:color w:val="000000" w:themeColor="text1"/>
        </w:rPr>
        <w:t>e</w:t>
      </w:r>
      <w:r w:rsidRPr="00493FCD">
        <w:rPr>
          <w:color w:val="000000" w:themeColor="text1"/>
        </w:rPr>
        <w:t>, a titolo esemplificativo e non esaustivo</w:t>
      </w:r>
      <w:r w:rsidR="00BD408E" w:rsidRPr="00493FCD">
        <w:rPr>
          <w:color w:val="000000" w:themeColor="text1"/>
        </w:rPr>
        <w:t>,</w:t>
      </w:r>
      <w:r w:rsidR="00B311AC" w:rsidRPr="00493FCD">
        <w:rPr>
          <w:color w:val="000000" w:themeColor="text1"/>
        </w:rPr>
        <w:t xml:space="preserve"> nella presente </w:t>
      </w:r>
      <w:r w:rsidRPr="00493FCD">
        <w:rPr>
          <w:color w:val="000000" w:themeColor="text1"/>
        </w:rPr>
        <w:t>Appendice 1 al Capitolato Tecnico</w:t>
      </w:r>
      <w:r w:rsidR="003723A7" w:rsidRPr="00493FCD">
        <w:rPr>
          <w:color w:val="000000" w:themeColor="text1"/>
        </w:rPr>
        <w:t xml:space="preserve">. </w:t>
      </w:r>
    </w:p>
    <w:p w14:paraId="7B8EA826" w14:textId="632EDAF2" w:rsidR="008B3DE3" w:rsidRPr="00493FCD" w:rsidRDefault="00891FD5" w:rsidP="001D2942">
      <w:pPr>
        <w:rPr>
          <w:color w:val="000000" w:themeColor="text1"/>
        </w:rPr>
      </w:pPr>
      <w:r w:rsidRPr="00493FCD">
        <w:rPr>
          <w:color w:val="000000" w:themeColor="text1"/>
        </w:rPr>
        <w:t>I</w:t>
      </w:r>
      <w:r w:rsidR="008B3DE3" w:rsidRPr="00493FCD">
        <w:rPr>
          <w:color w:val="000000" w:themeColor="text1"/>
        </w:rPr>
        <w:t xml:space="preserve"> suddett</w:t>
      </w:r>
      <w:r w:rsidRPr="00493FCD">
        <w:rPr>
          <w:color w:val="000000" w:themeColor="text1"/>
        </w:rPr>
        <w:t>i</w:t>
      </w:r>
      <w:r w:rsidR="008B3DE3" w:rsidRPr="00493FCD">
        <w:rPr>
          <w:color w:val="000000" w:themeColor="text1"/>
        </w:rPr>
        <w:t xml:space="preserve"> </w:t>
      </w:r>
      <w:r w:rsidRPr="00493FCD">
        <w:rPr>
          <w:color w:val="000000" w:themeColor="text1"/>
        </w:rPr>
        <w:t xml:space="preserve">elementi impiantistici, </w:t>
      </w:r>
      <w:r w:rsidR="008B3DE3" w:rsidRPr="00493FCD">
        <w:rPr>
          <w:color w:val="000000" w:themeColor="text1"/>
        </w:rPr>
        <w:t>attività</w:t>
      </w:r>
      <w:r w:rsidRPr="00493FCD">
        <w:rPr>
          <w:color w:val="000000" w:themeColor="text1"/>
        </w:rPr>
        <w:t xml:space="preserve"> e relative </w:t>
      </w:r>
      <w:r w:rsidR="00042366" w:rsidRPr="00493FCD">
        <w:rPr>
          <w:color w:val="000000" w:themeColor="text1"/>
        </w:rPr>
        <w:t>frequenz</w:t>
      </w:r>
      <w:r w:rsidR="00FB3F92" w:rsidRPr="00493FCD">
        <w:rPr>
          <w:color w:val="000000" w:themeColor="text1"/>
        </w:rPr>
        <w:t>e</w:t>
      </w:r>
      <w:r w:rsidRPr="00493FCD">
        <w:rPr>
          <w:color w:val="000000" w:themeColor="text1"/>
        </w:rPr>
        <w:t xml:space="preserve">, </w:t>
      </w:r>
      <w:r w:rsidR="008B3DE3" w:rsidRPr="00493FCD">
        <w:rPr>
          <w:color w:val="000000" w:themeColor="text1"/>
        </w:rPr>
        <w:t>devono essere</w:t>
      </w:r>
      <w:r w:rsidR="007040EA" w:rsidRPr="00493FCD">
        <w:rPr>
          <w:color w:val="000000" w:themeColor="text1"/>
        </w:rPr>
        <w:t xml:space="preserve"> opportunamente integrat</w:t>
      </w:r>
      <w:r w:rsidR="000509BE" w:rsidRPr="00493FCD">
        <w:rPr>
          <w:color w:val="000000" w:themeColor="text1"/>
        </w:rPr>
        <w:t>i in aumento</w:t>
      </w:r>
      <w:r w:rsidR="00F43C9B" w:rsidRPr="00493FCD">
        <w:rPr>
          <w:color w:val="000000" w:themeColor="text1"/>
        </w:rPr>
        <w:t xml:space="preserve"> in relazione</w:t>
      </w:r>
      <w:r w:rsidR="008B3DE3" w:rsidRPr="00493FCD">
        <w:rPr>
          <w:color w:val="000000" w:themeColor="text1"/>
        </w:rPr>
        <w:t>:</w:t>
      </w:r>
    </w:p>
    <w:p w14:paraId="6E41F2B5" w14:textId="6568F57F" w:rsidR="009E4F87" w:rsidRPr="00493FCD" w:rsidRDefault="007040EA" w:rsidP="00312E44">
      <w:pPr>
        <w:pStyle w:val="Maxtabella-"/>
        <w:spacing w:line="300" w:lineRule="atLeast"/>
        <w:rPr>
          <w:color w:val="000000" w:themeColor="text1"/>
        </w:rPr>
      </w:pPr>
      <w:r w:rsidRPr="00493FCD">
        <w:rPr>
          <w:color w:val="000000" w:themeColor="text1"/>
        </w:rPr>
        <w:t>alle norm</w:t>
      </w:r>
      <w:r w:rsidR="00693A1C" w:rsidRPr="00493FCD">
        <w:rPr>
          <w:color w:val="000000" w:themeColor="text1"/>
        </w:rPr>
        <w:t>ative tempo per tempo vigenti</w:t>
      </w:r>
      <w:r w:rsidR="009E4F87" w:rsidRPr="00493FCD">
        <w:rPr>
          <w:color w:val="000000" w:themeColor="text1"/>
        </w:rPr>
        <w:t>;</w:t>
      </w:r>
    </w:p>
    <w:p w14:paraId="4A5B554A" w14:textId="074902B0" w:rsidR="000509BE" w:rsidRPr="00493FCD" w:rsidRDefault="000509BE" w:rsidP="00F54685">
      <w:pPr>
        <w:pStyle w:val="Maxtabella-"/>
        <w:spacing w:line="300" w:lineRule="atLeast"/>
        <w:rPr>
          <w:color w:val="000000" w:themeColor="text1"/>
        </w:rPr>
      </w:pPr>
      <w:r w:rsidRPr="00493FCD">
        <w:rPr>
          <w:color w:val="000000" w:themeColor="text1"/>
        </w:rPr>
        <w:t>a</w:t>
      </w:r>
      <w:r w:rsidR="007040EA" w:rsidRPr="00493FCD">
        <w:rPr>
          <w:color w:val="000000" w:themeColor="text1"/>
        </w:rPr>
        <w:t xml:space="preserve">lle istruzioni </w:t>
      </w:r>
      <w:r w:rsidRPr="00493FCD">
        <w:rPr>
          <w:color w:val="000000" w:themeColor="text1"/>
        </w:rPr>
        <w:t xml:space="preserve">di buona </w:t>
      </w:r>
      <w:r w:rsidR="007040EA" w:rsidRPr="00493FCD">
        <w:rPr>
          <w:color w:val="000000" w:themeColor="text1"/>
        </w:rPr>
        <w:t>tecnic</w:t>
      </w:r>
      <w:r w:rsidRPr="00493FCD">
        <w:rPr>
          <w:color w:val="000000" w:themeColor="text1"/>
        </w:rPr>
        <w:t>a</w:t>
      </w:r>
      <w:r w:rsidR="00047255" w:rsidRPr="00493FCD">
        <w:rPr>
          <w:color w:val="000000" w:themeColor="text1"/>
        </w:rPr>
        <w:t>;</w:t>
      </w:r>
      <w:r w:rsidR="007040EA" w:rsidRPr="00493FCD">
        <w:rPr>
          <w:color w:val="000000" w:themeColor="text1"/>
        </w:rPr>
        <w:t xml:space="preserve"> </w:t>
      </w:r>
    </w:p>
    <w:p w14:paraId="198B9E4A" w14:textId="0A44904C" w:rsidR="00CA5F23" w:rsidRPr="00493FCD" w:rsidRDefault="000509BE" w:rsidP="00312E44">
      <w:pPr>
        <w:pStyle w:val="Maxtabella-"/>
        <w:spacing w:line="300" w:lineRule="atLeast"/>
        <w:rPr>
          <w:color w:val="000000" w:themeColor="text1"/>
        </w:rPr>
      </w:pPr>
      <w:r w:rsidRPr="00493FCD">
        <w:rPr>
          <w:color w:val="000000" w:themeColor="text1"/>
        </w:rPr>
        <w:t>a</w:t>
      </w:r>
      <w:r w:rsidR="007040EA" w:rsidRPr="00493FCD">
        <w:rPr>
          <w:color w:val="000000" w:themeColor="text1"/>
        </w:rPr>
        <w:t xml:space="preserve"> quanto prescritto dai manuali d’uso e manutenzione redatti dal costruttore de</w:t>
      </w:r>
      <w:r w:rsidR="00047255" w:rsidRPr="00493FCD">
        <w:rPr>
          <w:color w:val="000000" w:themeColor="text1"/>
        </w:rPr>
        <w:t xml:space="preserve">gli </w:t>
      </w:r>
      <w:r w:rsidR="007040EA" w:rsidRPr="00493FCD">
        <w:rPr>
          <w:color w:val="000000" w:themeColor="text1"/>
        </w:rPr>
        <w:t xml:space="preserve"> impianti, degli apparecchi e dei dispositivi facenti parte degli impianti stessi</w:t>
      </w:r>
      <w:r w:rsidR="00B22EEC" w:rsidRPr="00493FCD">
        <w:rPr>
          <w:color w:val="000000" w:themeColor="text1"/>
        </w:rPr>
        <w:t>;</w:t>
      </w:r>
    </w:p>
    <w:p w14:paraId="3F9C0ACA" w14:textId="71B7ACB2" w:rsidR="00CA5F23" w:rsidRPr="00493FCD" w:rsidRDefault="00B311AC" w:rsidP="00312E44">
      <w:pPr>
        <w:pStyle w:val="Maxtabella-"/>
        <w:spacing w:line="300" w:lineRule="atLeast"/>
        <w:rPr>
          <w:color w:val="000000" w:themeColor="text1"/>
        </w:rPr>
      </w:pPr>
      <w:r w:rsidRPr="00493FCD">
        <w:rPr>
          <w:color w:val="000000" w:themeColor="text1"/>
        </w:rPr>
        <w:t>alle migliorie di cui all’Offerta Tecnica</w:t>
      </w:r>
      <w:r w:rsidR="00B22EEC" w:rsidRPr="00493FCD">
        <w:rPr>
          <w:color w:val="000000" w:themeColor="text1"/>
        </w:rPr>
        <w:t>;</w:t>
      </w:r>
    </w:p>
    <w:p w14:paraId="6EEA5AAD" w14:textId="0FC45416" w:rsidR="00DF4624" w:rsidRPr="00493FCD" w:rsidRDefault="00B311AC" w:rsidP="00312E44">
      <w:pPr>
        <w:pStyle w:val="Maxtabella-"/>
        <w:numPr>
          <w:ilvl w:val="0"/>
          <w:numId w:val="0"/>
        </w:numPr>
        <w:spacing w:line="300" w:lineRule="atLeast"/>
        <w:ind w:left="57"/>
        <w:rPr>
          <w:color w:val="000000" w:themeColor="text1"/>
        </w:rPr>
      </w:pPr>
      <w:r w:rsidRPr="00493FCD">
        <w:rPr>
          <w:color w:val="000000" w:themeColor="text1"/>
        </w:rPr>
        <w:t>anche al fine di garantire il rispetto delle disposizioni di legge in materia di efficienza energetica in materia di sicurezza e di tutela dell'ambiente</w:t>
      </w:r>
      <w:r w:rsidR="004914FE" w:rsidRPr="00493FCD">
        <w:rPr>
          <w:color w:val="000000" w:themeColor="text1"/>
        </w:rPr>
        <w:t xml:space="preserve"> (CAM)</w:t>
      </w:r>
      <w:r w:rsidR="00B22EEC" w:rsidRPr="00493FCD">
        <w:rPr>
          <w:color w:val="000000" w:themeColor="text1"/>
        </w:rPr>
        <w:t>.</w:t>
      </w:r>
    </w:p>
    <w:p w14:paraId="6697DBE1" w14:textId="65CB6A55" w:rsidR="001D2942" w:rsidRPr="00493FCD" w:rsidRDefault="00592CBA" w:rsidP="00312E44">
      <w:pPr>
        <w:rPr>
          <w:color w:val="000000" w:themeColor="text1"/>
        </w:rPr>
      </w:pPr>
      <w:r w:rsidRPr="00493FCD">
        <w:rPr>
          <w:color w:val="000000" w:themeColor="text1"/>
        </w:rPr>
        <w:t>Si precisa inoltre che i mezzi e le attrezzature da utilizzare nello svolgimento dei vari servizi si intendono ricompresi negli oneri in capo al Fornitore.</w:t>
      </w:r>
    </w:p>
    <w:p w14:paraId="1E4EB830" w14:textId="77777777" w:rsidR="00592CBA" w:rsidRPr="00493FCD" w:rsidRDefault="00592CBA" w:rsidP="00BD408E">
      <w:pPr>
        <w:rPr>
          <w:color w:val="000000" w:themeColor="text1"/>
        </w:rPr>
      </w:pPr>
    </w:p>
    <w:p w14:paraId="6ADB36AE" w14:textId="159A9251" w:rsidR="001D2942" w:rsidRPr="00493FCD" w:rsidRDefault="001D2942" w:rsidP="00BD408E">
      <w:pPr>
        <w:rPr>
          <w:color w:val="000000" w:themeColor="text1"/>
        </w:rPr>
      </w:pPr>
      <w:r w:rsidRPr="00493FCD">
        <w:rPr>
          <w:color w:val="000000" w:themeColor="text1"/>
        </w:rPr>
        <w:t>Legenda Frequenza (</w:t>
      </w:r>
      <w:r w:rsidRPr="00493FCD">
        <w:rPr>
          <w:b/>
          <w:bCs/>
          <w:color w:val="000000" w:themeColor="text1"/>
        </w:rPr>
        <w:t>F</w:t>
      </w:r>
      <w:r w:rsidRPr="00493FCD">
        <w:rPr>
          <w:color w:val="000000" w:themeColor="text1"/>
        </w:rPr>
        <w:t xml:space="preserve">) </w:t>
      </w:r>
      <w:r w:rsidR="00BB5EE0" w:rsidRPr="00493FCD">
        <w:rPr>
          <w:color w:val="000000" w:themeColor="text1"/>
        </w:rPr>
        <w:t>attività</w:t>
      </w:r>
      <w:r w:rsidRPr="00493FCD">
        <w:rPr>
          <w:color w:val="000000" w:themeColor="text1"/>
        </w:rPr>
        <w:t xml:space="preserve">: </w:t>
      </w:r>
      <w:r w:rsidRPr="00493FCD">
        <w:rPr>
          <w:b/>
          <w:bCs/>
          <w:color w:val="000000" w:themeColor="text1"/>
        </w:rPr>
        <w:t>M</w:t>
      </w:r>
      <w:r w:rsidRPr="00493FCD">
        <w:rPr>
          <w:color w:val="000000" w:themeColor="text1"/>
        </w:rPr>
        <w:t xml:space="preserve"> = 1 volta al </w:t>
      </w:r>
      <w:r w:rsidR="00843AA9" w:rsidRPr="00493FCD">
        <w:rPr>
          <w:color w:val="000000" w:themeColor="text1"/>
        </w:rPr>
        <w:t>Mese</w:t>
      </w:r>
      <w:r w:rsidRPr="00493FCD">
        <w:rPr>
          <w:color w:val="000000" w:themeColor="text1"/>
        </w:rPr>
        <w:t xml:space="preserve">, </w:t>
      </w:r>
      <w:r w:rsidRPr="00493FCD">
        <w:rPr>
          <w:b/>
          <w:bCs/>
          <w:color w:val="000000" w:themeColor="text1"/>
        </w:rPr>
        <w:t>2M</w:t>
      </w:r>
      <w:r w:rsidRPr="00493FCD">
        <w:rPr>
          <w:color w:val="000000" w:themeColor="text1"/>
        </w:rPr>
        <w:t xml:space="preserve"> = 1 volta ogni 2 </w:t>
      </w:r>
      <w:r w:rsidR="00843AA9" w:rsidRPr="00493FCD">
        <w:rPr>
          <w:color w:val="000000" w:themeColor="text1"/>
        </w:rPr>
        <w:t>Mesi</w:t>
      </w:r>
      <w:r w:rsidRPr="00493FCD">
        <w:rPr>
          <w:color w:val="000000" w:themeColor="text1"/>
        </w:rPr>
        <w:t xml:space="preserve">, </w:t>
      </w:r>
      <w:r w:rsidRPr="00493FCD">
        <w:rPr>
          <w:b/>
          <w:bCs/>
          <w:color w:val="000000" w:themeColor="text1"/>
        </w:rPr>
        <w:t>3M</w:t>
      </w:r>
      <w:r w:rsidRPr="00493FCD">
        <w:rPr>
          <w:color w:val="000000" w:themeColor="text1"/>
        </w:rPr>
        <w:t xml:space="preserve"> = 1 volta ogni 3 </w:t>
      </w:r>
      <w:r w:rsidR="00843AA9" w:rsidRPr="00493FCD">
        <w:rPr>
          <w:color w:val="000000" w:themeColor="text1"/>
        </w:rPr>
        <w:t>Mesi</w:t>
      </w:r>
      <w:r w:rsidRPr="00493FCD">
        <w:rPr>
          <w:color w:val="000000" w:themeColor="text1"/>
        </w:rPr>
        <w:t xml:space="preserve">, </w:t>
      </w:r>
      <w:r w:rsidRPr="00493FCD">
        <w:rPr>
          <w:b/>
          <w:bCs/>
          <w:color w:val="000000" w:themeColor="text1"/>
        </w:rPr>
        <w:t>4M</w:t>
      </w:r>
      <w:r w:rsidRPr="00493FCD">
        <w:rPr>
          <w:color w:val="000000" w:themeColor="text1"/>
        </w:rPr>
        <w:t xml:space="preserve"> = 1 volta ogni 4 </w:t>
      </w:r>
      <w:r w:rsidR="00843AA9" w:rsidRPr="00493FCD">
        <w:rPr>
          <w:color w:val="000000" w:themeColor="text1"/>
        </w:rPr>
        <w:t>Mesi</w:t>
      </w:r>
      <w:r w:rsidRPr="00493FCD">
        <w:rPr>
          <w:color w:val="000000" w:themeColor="text1"/>
        </w:rPr>
        <w:t xml:space="preserve">, </w:t>
      </w:r>
      <w:r w:rsidRPr="00493FCD">
        <w:rPr>
          <w:b/>
          <w:bCs/>
          <w:color w:val="000000" w:themeColor="text1"/>
        </w:rPr>
        <w:t>6M</w:t>
      </w:r>
      <w:r w:rsidRPr="00493FCD">
        <w:rPr>
          <w:color w:val="000000" w:themeColor="text1"/>
        </w:rPr>
        <w:t xml:space="preserve"> = 1 volta ogni </w:t>
      </w:r>
      <w:r w:rsidR="00DF01D5" w:rsidRPr="00493FCD">
        <w:rPr>
          <w:color w:val="000000" w:themeColor="text1"/>
        </w:rPr>
        <w:t>6</w:t>
      </w:r>
      <w:r w:rsidR="00843AA9" w:rsidRPr="00493FCD">
        <w:rPr>
          <w:color w:val="000000" w:themeColor="text1"/>
        </w:rPr>
        <w:t xml:space="preserve"> Mesi</w:t>
      </w:r>
      <w:r w:rsidRPr="00493FCD">
        <w:rPr>
          <w:color w:val="000000" w:themeColor="text1"/>
        </w:rPr>
        <w:t xml:space="preserve">, </w:t>
      </w:r>
      <w:r w:rsidR="00312E44" w:rsidRPr="00493FCD">
        <w:rPr>
          <w:color w:val="000000" w:themeColor="text1"/>
        </w:rPr>
        <w:t xml:space="preserve">…, </w:t>
      </w:r>
      <w:r w:rsidRPr="00493FCD">
        <w:rPr>
          <w:b/>
          <w:bCs/>
          <w:color w:val="000000" w:themeColor="text1"/>
        </w:rPr>
        <w:t>A</w:t>
      </w:r>
      <w:r w:rsidRPr="00493FCD">
        <w:rPr>
          <w:color w:val="000000" w:themeColor="text1"/>
        </w:rPr>
        <w:t xml:space="preserve"> = 1 volta all’</w:t>
      </w:r>
      <w:r w:rsidR="00843AA9" w:rsidRPr="00493FCD">
        <w:rPr>
          <w:color w:val="000000" w:themeColor="text1"/>
        </w:rPr>
        <w:t>A</w:t>
      </w:r>
      <w:r w:rsidRPr="00493FCD">
        <w:rPr>
          <w:color w:val="000000" w:themeColor="text1"/>
        </w:rPr>
        <w:t xml:space="preserve">nno, </w:t>
      </w:r>
      <w:r w:rsidRPr="00493FCD">
        <w:rPr>
          <w:b/>
          <w:bCs/>
          <w:color w:val="000000" w:themeColor="text1"/>
        </w:rPr>
        <w:t>2A</w:t>
      </w:r>
      <w:r w:rsidRPr="00493FCD">
        <w:rPr>
          <w:color w:val="000000" w:themeColor="text1"/>
        </w:rPr>
        <w:t xml:space="preserve"> = </w:t>
      </w:r>
      <w:r w:rsidR="00312E44" w:rsidRPr="00493FCD">
        <w:rPr>
          <w:color w:val="000000" w:themeColor="text1"/>
        </w:rPr>
        <w:t xml:space="preserve">1 volta </w:t>
      </w:r>
      <w:r w:rsidRPr="00493FCD">
        <w:rPr>
          <w:color w:val="000000" w:themeColor="text1"/>
        </w:rPr>
        <w:t xml:space="preserve">ogni 2 </w:t>
      </w:r>
      <w:r w:rsidR="007243FE" w:rsidRPr="00493FCD">
        <w:rPr>
          <w:color w:val="000000" w:themeColor="text1"/>
        </w:rPr>
        <w:t>Anni</w:t>
      </w:r>
      <w:r w:rsidRPr="00493FCD">
        <w:rPr>
          <w:color w:val="000000" w:themeColor="text1"/>
        </w:rPr>
        <w:t xml:space="preserve">, </w:t>
      </w:r>
      <w:r w:rsidRPr="00493FCD">
        <w:rPr>
          <w:b/>
          <w:bCs/>
          <w:color w:val="000000" w:themeColor="text1"/>
        </w:rPr>
        <w:t xml:space="preserve">3A </w:t>
      </w:r>
      <w:r w:rsidRPr="00493FCD">
        <w:rPr>
          <w:color w:val="000000" w:themeColor="text1"/>
        </w:rPr>
        <w:t xml:space="preserve">= </w:t>
      </w:r>
      <w:r w:rsidR="00312E44" w:rsidRPr="00493FCD">
        <w:rPr>
          <w:color w:val="000000" w:themeColor="text1"/>
        </w:rPr>
        <w:t xml:space="preserve">1 volta </w:t>
      </w:r>
      <w:r w:rsidRPr="00493FCD">
        <w:rPr>
          <w:color w:val="000000" w:themeColor="text1"/>
        </w:rPr>
        <w:t xml:space="preserve">ogni 3 </w:t>
      </w:r>
      <w:r w:rsidR="007243FE" w:rsidRPr="00493FCD">
        <w:rPr>
          <w:color w:val="000000" w:themeColor="text1"/>
        </w:rPr>
        <w:t>Anni</w:t>
      </w:r>
      <w:r w:rsidRPr="00493FCD">
        <w:rPr>
          <w:color w:val="000000" w:themeColor="text1"/>
        </w:rPr>
        <w:t xml:space="preserve">, </w:t>
      </w:r>
      <w:r w:rsidRPr="00493FCD">
        <w:rPr>
          <w:b/>
          <w:bCs/>
          <w:color w:val="000000" w:themeColor="text1"/>
        </w:rPr>
        <w:t>4A</w:t>
      </w:r>
      <w:r w:rsidRPr="00493FCD">
        <w:rPr>
          <w:color w:val="000000" w:themeColor="text1"/>
        </w:rPr>
        <w:t xml:space="preserve"> = </w:t>
      </w:r>
      <w:r w:rsidR="00312E44" w:rsidRPr="00493FCD">
        <w:rPr>
          <w:color w:val="000000" w:themeColor="text1"/>
        </w:rPr>
        <w:t xml:space="preserve">1 volta </w:t>
      </w:r>
      <w:r w:rsidRPr="00493FCD">
        <w:rPr>
          <w:color w:val="000000" w:themeColor="text1"/>
        </w:rPr>
        <w:t xml:space="preserve">ogni 4 </w:t>
      </w:r>
      <w:r w:rsidR="007243FE" w:rsidRPr="00493FCD">
        <w:rPr>
          <w:color w:val="000000" w:themeColor="text1"/>
        </w:rPr>
        <w:t>Anni</w:t>
      </w:r>
      <w:r w:rsidRPr="00493FCD">
        <w:rPr>
          <w:color w:val="000000" w:themeColor="text1"/>
        </w:rPr>
        <w:t xml:space="preserve">, </w:t>
      </w:r>
      <w:r w:rsidRPr="00493FCD">
        <w:rPr>
          <w:b/>
          <w:bCs/>
          <w:color w:val="000000" w:themeColor="text1"/>
        </w:rPr>
        <w:t>5A</w:t>
      </w:r>
      <w:r w:rsidRPr="00493FCD">
        <w:rPr>
          <w:color w:val="000000" w:themeColor="text1"/>
        </w:rPr>
        <w:t xml:space="preserve"> = </w:t>
      </w:r>
      <w:r w:rsidR="00312E44" w:rsidRPr="00493FCD">
        <w:rPr>
          <w:color w:val="000000" w:themeColor="text1"/>
        </w:rPr>
        <w:t xml:space="preserve">1 volta </w:t>
      </w:r>
      <w:r w:rsidRPr="00493FCD">
        <w:rPr>
          <w:color w:val="000000" w:themeColor="text1"/>
        </w:rPr>
        <w:t xml:space="preserve">ogni 5 </w:t>
      </w:r>
      <w:r w:rsidR="007243FE" w:rsidRPr="00493FCD">
        <w:rPr>
          <w:color w:val="000000" w:themeColor="text1"/>
        </w:rPr>
        <w:t>Anni</w:t>
      </w:r>
      <w:r w:rsidRPr="00493FCD">
        <w:rPr>
          <w:color w:val="000000" w:themeColor="text1"/>
        </w:rPr>
        <w:t xml:space="preserve">, …, </w:t>
      </w:r>
      <w:r w:rsidRPr="00493FCD">
        <w:rPr>
          <w:b/>
          <w:bCs/>
          <w:color w:val="000000" w:themeColor="text1"/>
        </w:rPr>
        <w:t>SN</w:t>
      </w:r>
      <w:r w:rsidR="00312E44" w:rsidRPr="00493FCD">
        <w:rPr>
          <w:color w:val="000000" w:themeColor="text1"/>
        </w:rPr>
        <w:t xml:space="preserve"> </w:t>
      </w:r>
      <w:r w:rsidRPr="00493FCD">
        <w:rPr>
          <w:color w:val="000000" w:themeColor="text1"/>
        </w:rPr>
        <w:t xml:space="preserve">= </w:t>
      </w:r>
      <w:r w:rsidR="007243FE" w:rsidRPr="00493FCD">
        <w:rPr>
          <w:color w:val="000000" w:themeColor="text1"/>
        </w:rPr>
        <w:t>Secondo Necessità</w:t>
      </w:r>
      <w:r w:rsidRPr="00493FCD">
        <w:rPr>
          <w:color w:val="000000" w:themeColor="text1"/>
        </w:rPr>
        <w:t xml:space="preserve">, </w:t>
      </w:r>
      <w:r w:rsidR="00BB4A4F" w:rsidRPr="00493FCD">
        <w:rPr>
          <w:b/>
          <w:bCs/>
          <w:color w:val="000000" w:themeColor="text1"/>
        </w:rPr>
        <w:t>SMC</w:t>
      </w:r>
      <w:r w:rsidR="00312E44" w:rsidRPr="00493FCD">
        <w:rPr>
          <w:color w:val="000000" w:themeColor="text1"/>
        </w:rPr>
        <w:t xml:space="preserve"> </w:t>
      </w:r>
      <w:r w:rsidR="00BB4A4F" w:rsidRPr="00493FCD">
        <w:rPr>
          <w:color w:val="000000" w:themeColor="text1"/>
        </w:rPr>
        <w:t xml:space="preserve">= </w:t>
      </w:r>
      <w:r w:rsidR="007243FE" w:rsidRPr="00493FCD">
        <w:rPr>
          <w:color w:val="000000" w:themeColor="text1"/>
        </w:rPr>
        <w:t>Secondo il Manuale del Costruttore</w:t>
      </w:r>
      <w:r w:rsidR="00BB4A4F" w:rsidRPr="00493FCD">
        <w:rPr>
          <w:color w:val="000000" w:themeColor="text1"/>
        </w:rPr>
        <w:t>.</w:t>
      </w:r>
    </w:p>
    <w:p w14:paraId="76CD9949" w14:textId="77777777" w:rsidR="001D2942" w:rsidRPr="00493FCD" w:rsidRDefault="001D2942" w:rsidP="001D2942">
      <w:pPr>
        <w:rPr>
          <w:color w:val="000000" w:themeColor="text1"/>
        </w:rPr>
      </w:pPr>
    </w:p>
    <w:p w14:paraId="6B6C30D5" w14:textId="77777777" w:rsidR="00100B11" w:rsidRPr="00493FCD" w:rsidRDefault="00100B11" w:rsidP="001D2942">
      <w:pPr>
        <w:pStyle w:val="TabN10"/>
        <w:rPr>
          <w:color w:val="000000" w:themeColor="text1"/>
        </w:rPr>
      </w:pPr>
    </w:p>
    <w:p w14:paraId="07C6B5A9" w14:textId="77777777" w:rsidR="001D2942" w:rsidRPr="00493FCD" w:rsidRDefault="001D2942" w:rsidP="001D2942">
      <w:pPr>
        <w:pStyle w:val="TabN10"/>
        <w:rPr>
          <w:color w:val="000000" w:themeColor="text1"/>
        </w:rPr>
      </w:pPr>
    </w:p>
    <w:p w14:paraId="75ECBEFC" w14:textId="17596244" w:rsidR="00102775" w:rsidRPr="00493FCD" w:rsidRDefault="00102775">
      <w:pPr>
        <w:widowControl/>
        <w:adjustRightInd/>
        <w:spacing w:line="240" w:lineRule="auto"/>
        <w:jc w:val="left"/>
        <w:textAlignment w:val="auto"/>
        <w:rPr>
          <w:color w:val="000000" w:themeColor="text1"/>
        </w:rPr>
      </w:pPr>
      <w:r w:rsidRPr="00493FCD">
        <w:rPr>
          <w:color w:val="000000" w:themeColor="text1"/>
        </w:rPr>
        <w:br w:type="page"/>
      </w:r>
    </w:p>
    <w:p w14:paraId="4598F885" w14:textId="45FC1DFA" w:rsidR="00E1639B" w:rsidRPr="00493FCD" w:rsidRDefault="005049E4" w:rsidP="00CB3BEC">
      <w:pPr>
        <w:pStyle w:val="Titolo2"/>
        <w:rPr>
          <w:color w:val="000000" w:themeColor="text1"/>
        </w:rPr>
      </w:pPr>
      <w:bookmarkStart w:id="14" w:name="_Toc213255753"/>
      <w:r w:rsidRPr="00493FCD">
        <w:rPr>
          <w:color w:val="000000" w:themeColor="text1"/>
        </w:rPr>
        <w:lastRenderedPageBreak/>
        <w:t>SCHEDA DI MANUTENZIONE IMPIANTI DI CLIMATIZZAZIONE INVERNALE</w:t>
      </w:r>
      <w:bookmarkEnd w:id="14"/>
    </w:p>
    <w:tbl>
      <w:tblPr>
        <w:tblpPr w:leftFromText="142" w:rightFromText="142" w:vertAnchor="text" w:horzAnchor="margin" w:tblpXSpec="center" w:tblpY="74"/>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9"/>
        <w:gridCol w:w="5468"/>
        <w:gridCol w:w="747"/>
      </w:tblGrid>
      <w:tr w:rsidR="00493FCD" w:rsidRPr="00493FCD" w14:paraId="3E9A6A6B" w14:textId="77777777" w:rsidTr="004C397F">
        <w:trPr>
          <w:cantSplit/>
          <w:trHeight w:val="340"/>
          <w:tblHeader/>
          <w:jc w:val="center"/>
        </w:trPr>
        <w:tc>
          <w:tcPr>
            <w:tcW w:w="2429" w:type="dxa"/>
            <w:tcBorders>
              <w:top w:val="single" w:sz="2" w:space="0" w:color="auto"/>
              <w:left w:val="single" w:sz="2" w:space="0" w:color="auto"/>
              <w:bottom w:val="single" w:sz="2" w:space="0" w:color="auto"/>
              <w:right w:val="single" w:sz="2" w:space="0" w:color="auto"/>
            </w:tcBorders>
            <w:shd w:val="clear" w:color="auto" w:fill="B3B3B3"/>
            <w:vAlign w:val="center"/>
          </w:tcPr>
          <w:p w14:paraId="357F7B45" w14:textId="77777777" w:rsidR="00F9591F" w:rsidRPr="00493FCD" w:rsidRDefault="00F9591F" w:rsidP="00BB483E">
            <w:pPr>
              <w:pStyle w:val="TabG"/>
              <w:rPr>
                <w:color w:val="000000" w:themeColor="text1"/>
              </w:rPr>
            </w:pPr>
            <w:bookmarkStart w:id="15" w:name="_Toc436061437"/>
            <w:r w:rsidRPr="00493FCD">
              <w:rPr>
                <w:color w:val="000000" w:themeColor="text1"/>
              </w:rPr>
              <w:t xml:space="preserve">COMPONENTE </w:t>
            </w:r>
          </w:p>
        </w:tc>
        <w:tc>
          <w:tcPr>
            <w:tcW w:w="5468" w:type="dxa"/>
            <w:tcBorders>
              <w:top w:val="single" w:sz="2" w:space="0" w:color="auto"/>
              <w:left w:val="single" w:sz="2" w:space="0" w:color="auto"/>
              <w:bottom w:val="single" w:sz="2" w:space="0" w:color="auto"/>
              <w:right w:val="single" w:sz="2" w:space="0" w:color="auto"/>
            </w:tcBorders>
            <w:shd w:val="clear" w:color="auto" w:fill="B3B3B3"/>
            <w:vAlign w:val="center"/>
          </w:tcPr>
          <w:p w14:paraId="76A8C454" w14:textId="44BBB66A" w:rsidR="00F9591F" w:rsidRPr="00493FCD" w:rsidRDefault="004E691B" w:rsidP="009A47EF">
            <w:pPr>
              <w:pStyle w:val="TabG"/>
              <w:rPr>
                <w:color w:val="000000" w:themeColor="text1"/>
              </w:rPr>
            </w:pPr>
            <w:r w:rsidRPr="00493FCD">
              <w:rPr>
                <w:color w:val="000000" w:themeColor="text1"/>
              </w:rPr>
              <w:t>ATTIVITÀ</w:t>
            </w:r>
          </w:p>
        </w:tc>
        <w:tc>
          <w:tcPr>
            <w:tcW w:w="747" w:type="dxa"/>
            <w:tcBorders>
              <w:top w:val="single" w:sz="2" w:space="0" w:color="auto"/>
              <w:left w:val="single" w:sz="2" w:space="0" w:color="auto"/>
              <w:bottom w:val="single" w:sz="2" w:space="0" w:color="auto"/>
              <w:right w:val="single" w:sz="2" w:space="0" w:color="auto"/>
            </w:tcBorders>
            <w:shd w:val="clear" w:color="auto" w:fill="B3B3B3"/>
            <w:vAlign w:val="center"/>
          </w:tcPr>
          <w:p w14:paraId="4380C88C" w14:textId="77777777" w:rsidR="00F9591F" w:rsidRPr="00493FCD" w:rsidRDefault="00F9591F" w:rsidP="009A47EF">
            <w:pPr>
              <w:pStyle w:val="TabG"/>
              <w:rPr>
                <w:color w:val="000000" w:themeColor="text1"/>
              </w:rPr>
            </w:pPr>
            <w:r w:rsidRPr="00493FCD">
              <w:rPr>
                <w:color w:val="000000" w:themeColor="text1"/>
              </w:rPr>
              <w:t>(F)</w:t>
            </w:r>
          </w:p>
        </w:tc>
      </w:tr>
      <w:tr w:rsidR="00493FCD" w:rsidRPr="00493FCD" w14:paraId="7927158B" w14:textId="77777777" w:rsidTr="004C397F">
        <w:trPr>
          <w:cantSplit/>
          <w:trHeight w:val="51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44F15041" w14:textId="24EAC859" w:rsidR="00F9591F" w:rsidRPr="00493FCD" w:rsidRDefault="00F9591F" w:rsidP="00BB483E">
            <w:pPr>
              <w:pStyle w:val="TabG"/>
              <w:rPr>
                <w:color w:val="000000" w:themeColor="text1"/>
              </w:rPr>
            </w:pPr>
            <w:r w:rsidRPr="00493FCD">
              <w:rPr>
                <w:color w:val="000000" w:themeColor="text1"/>
              </w:rPr>
              <w:t>Centrale e sottocentrale termica</w:t>
            </w:r>
          </w:p>
          <w:p w14:paraId="78A0AF18" w14:textId="77777777" w:rsidR="00F9591F" w:rsidRPr="00493FCD" w:rsidRDefault="00F9591F" w:rsidP="00BB483E">
            <w:pPr>
              <w:pStyle w:val="TabN8"/>
              <w:rPr>
                <w:color w:val="000000" w:themeColor="text1"/>
              </w:rPr>
            </w:pPr>
            <w:r w:rsidRPr="00493FCD">
              <w:rPr>
                <w:color w:val="000000" w:themeColor="text1"/>
              </w:rPr>
              <w:t xml:space="preserve">Per Centrale termica si intende l’ambiente in cui sono collocati i generatori di calore con i relativi bruciatori, le pompe e gli organi di regolazione e comando. Per locale centrale termica si intenderanno i locali con caldaie superiori a 35 kW e che rispondono ai requisiti previsti dalla legge 615/1966, dalla circolare n.68 del 25/11/1969 e dal D.M. n.74/1996 per impianti a gas. </w:t>
            </w:r>
          </w:p>
        </w:tc>
        <w:tc>
          <w:tcPr>
            <w:tcW w:w="5468" w:type="dxa"/>
            <w:tcBorders>
              <w:top w:val="single" w:sz="2" w:space="0" w:color="auto"/>
              <w:left w:val="single" w:sz="2" w:space="0" w:color="auto"/>
              <w:bottom w:val="dotted" w:sz="4" w:space="0" w:color="auto"/>
              <w:right w:val="single" w:sz="2" w:space="0" w:color="auto"/>
            </w:tcBorders>
            <w:vAlign w:val="center"/>
          </w:tcPr>
          <w:p w14:paraId="476A119F" w14:textId="77777777" w:rsidR="00F9591F" w:rsidRPr="00493FCD" w:rsidRDefault="00F9591F" w:rsidP="00BB483E">
            <w:pPr>
              <w:pStyle w:val="Tab--"/>
              <w:rPr>
                <w:color w:val="000000" w:themeColor="text1"/>
              </w:rPr>
            </w:pPr>
            <w:r w:rsidRPr="00493FCD">
              <w:rPr>
                <w:color w:val="000000" w:themeColor="text1"/>
              </w:rPr>
              <w:t>Ispezione generale e verifica assenza perdite impianto</w:t>
            </w:r>
          </w:p>
        </w:tc>
        <w:tc>
          <w:tcPr>
            <w:tcW w:w="747" w:type="dxa"/>
            <w:tcBorders>
              <w:top w:val="single" w:sz="2" w:space="0" w:color="auto"/>
              <w:left w:val="single" w:sz="2" w:space="0" w:color="auto"/>
              <w:bottom w:val="dotted" w:sz="4" w:space="0" w:color="auto"/>
              <w:right w:val="single" w:sz="2" w:space="0" w:color="auto"/>
            </w:tcBorders>
            <w:noWrap/>
            <w:vAlign w:val="center"/>
          </w:tcPr>
          <w:p w14:paraId="4B32DBCD"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7752E5D6" w14:textId="77777777" w:rsidTr="004C397F">
        <w:trPr>
          <w:cantSplit/>
          <w:trHeight w:val="51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B728009" w14:textId="77777777" w:rsidR="00F9591F" w:rsidRPr="00493FCD" w:rsidRDefault="00F9591F" w:rsidP="00BB483E">
            <w:pPr>
              <w:pStyle w:val="TabN10"/>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22A6D3EE" w14:textId="77777777" w:rsidR="00F9591F" w:rsidRPr="00493FCD" w:rsidRDefault="00F9591F" w:rsidP="00BB483E">
            <w:pPr>
              <w:pStyle w:val="Tab--"/>
              <w:rPr>
                <w:color w:val="000000" w:themeColor="text1"/>
              </w:rPr>
            </w:pPr>
            <w:r w:rsidRPr="00493FCD">
              <w:rPr>
                <w:color w:val="000000" w:themeColor="text1"/>
              </w:rPr>
              <w:t>Rimuovere gli eventuali materiali in deposito non attinenti agli impianti</w:t>
            </w:r>
          </w:p>
        </w:tc>
        <w:tc>
          <w:tcPr>
            <w:tcW w:w="747" w:type="dxa"/>
            <w:tcBorders>
              <w:top w:val="dotted" w:sz="4" w:space="0" w:color="auto"/>
              <w:left w:val="single" w:sz="2" w:space="0" w:color="auto"/>
              <w:bottom w:val="dotted" w:sz="4" w:space="0" w:color="auto"/>
              <w:right w:val="single" w:sz="2" w:space="0" w:color="auto"/>
            </w:tcBorders>
            <w:noWrap/>
            <w:vAlign w:val="center"/>
          </w:tcPr>
          <w:p w14:paraId="751D1245"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95AB66E" w14:textId="77777777" w:rsidTr="004C397F">
        <w:trPr>
          <w:cantSplit/>
          <w:trHeight w:val="51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2483DD9" w14:textId="77777777" w:rsidR="00F9591F" w:rsidRPr="00493FCD" w:rsidRDefault="00F9591F" w:rsidP="00BB483E">
            <w:pPr>
              <w:pStyle w:val="TabN10"/>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68799874" w14:textId="77777777" w:rsidR="00F9591F" w:rsidRPr="00493FCD" w:rsidRDefault="00F9591F" w:rsidP="00BB483E">
            <w:pPr>
              <w:pStyle w:val="Tab--"/>
              <w:rPr>
                <w:color w:val="000000" w:themeColor="text1"/>
              </w:rPr>
            </w:pPr>
            <w:r w:rsidRPr="00493FCD">
              <w:rPr>
                <w:color w:val="000000" w:themeColor="text1"/>
              </w:rPr>
              <w:t>Pulizia dei locali della centrale termica e del deposito per i combustibili, inclusi eventuali pozzi perdenti, nonché pulizia interna ed esterna, l'ispezione ed il controllo dei serbatoi</w:t>
            </w:r>
          </w:p>
        </w:tc>
        <w:tc>
          <w:tcPr>
            <w:tcW w:w="747" w:type="dxa"/>
            <w:tcBorders>
              <w:top w:val="dotted" w:sz="4" w:space="0" w:color="auto"/>
              <w:left w:val="single" w:sz="2" w:space="0" w:color="auto"/>
              <w:bottom w:val="dotted" w:sz="4" w:space="0" w:color="auto"/>
              <w:right w:val="single" w:sz="2" w:space="0" w:color="auto"/>
            </w:tcBorders>
            <w:noWrap/>
            <w:vAlign w:val="center"/>
          </w:tcPr>
          <w:p w14:paraId="1BDA8631"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C712AA4" w14:textId="77777777" w:rsidTr="004C397F">
        <w:trPr>
          <w:cantSplit/>
          <w:trHeight w:val="51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8156F62" w14:textId="77777777" w:rsidR="00F9591F" w:rsidRPr="00493FCD" w:rsidRDefault="00F9591F" w:rsidP="00BB483E">
            <w:pPr>
              <w:pStyle w:val="TabN10"/>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095EB8C7" w14:textId="77777777" w:rsidR="00F9591F" w:rsidRPr="00493FCD" w:rsidRDefault="00F9591F" w:rsidP="00BB483E">
            <w:pPr>
              <w:pStyle w:val="Tab--"/>
              <w:rPr>
                <w:color w:val="000000" w:themeColor="text1"/>
              </w:rPr>
            </w:pPr>
            <w:r w:rsidRPr="00493FCD">
              <w:rPr>
                <w:color w:val="000000" w:themeColor="text1"/>
              </w:rPr>
              <w:t>Verificare la presenza dei dispositivi di protezione individuali e di estinzione incendi</w:t>
            </w:r>
          </w:p>
        </w:tc>
        <w:tc>
          <w:tcPr>
            <w:tcW w:w="747" w:type="dxa"/>
            <w:tcBorders>
              <w:top w:val="dotted" w:sz="4" w:space="0" w:color="auto"/>
              <w:left w:val="single" w:sz="2" w:space="0" w:color="auto"/>
              <w:bottom w:val="dotted" w:sz="4" w:space="0" w:color="auto"/>
              <w:right w:val="single" w:sz="2" w:space="0" w:color="auto"/>
            </w:tcBorders>
            <w:noWrap/>
            <w:vAlign w:val="center"/>
          </w:tcPr>
          <w:p w14:paraId="11E36A49"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154F5B4" w14:textId="77777777" w:rsidTr="004C397F">
        <w:trPr>
          <w:cantSplit/>
          <w:trHeight w:val="51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C7DB149" w14:textId="77777777" w:rsidR="00F9591F" w:rsidRPr="00493FCD" w:rsidRDefault="00F9591F" w:rsidP="00BB483E">
            <w:pPr>
              <w:pStyle w:val="TabN10"/>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7D074A4E" w14:textId="77777777" w:rsidR="00F9591F" w:rsidRPr="00493FCD" w:rsidRDefault="00F9591F" w:rsidP="00BB483E">
            <w:pPr>
              <w:pStyle w:val="Tab--"/>
              <w:rPr>
                <w:color w:val="000000" w:themeColor="text1"/>
              </w:rPr>
            </w:pPr>
            <w:r w:rsidRPr="00493FCD">
              <w:rPr>
                <w:color w:val="000000" w:themeColor="text1"/>
              </w:rPr>
              <w:t>Verifica della documentazione di impianto</w:t>
            </w:r>
          </w:p>
        </w:tc>
        <w:tc>
          <w:tcPr>
            <w:tcW w:w="747" w:type="dxa"/>
            <w:tcBorders>
              <w:top w:val="dotted" w:sz="4" w:space="0" w:color="auto"/>
              <w:left w:val="single" w:sz="2" w:space="0" w:color="auto"/>
              <w:bottom w:val="dotted" w:sz="4" w:space="0" w:color="auto"/>
              <w:right w:val="single" w:sz="2" w:space="0" w:color="auto"/>
            </w:tcBorders>
            <w:noWrap/>
            <w:vAlign w:val="center"/>
          </w:tcPr>
          <w:p w14:paraId="1BBA9E3B"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5709389" w14:textId="77777777" w:rsidTr="004C397F">
        <w:trPr>
          <w:cantSplit/>
          <w:trHeight w:val="51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362E40B" w14:textId="77777777" w:rsidR="00F9591F" w:rsidRPr="00493FCD" w:rsidRDefault="00F9591F" w:rsidP="00BB483E">
            <w:pPr>
              <w:pStyle w:val="TabN10"/>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3D331D1" w14:textId="74275418" w:rsidR="00F9591F" w:rsidRPr="00493FCD" w:rsidRDefault="00F9591F" w:rsidP="00BB483E">
            <w:pPr>
              <w:pStyle w:val="Tab--"/>
              <w:rPr>
                <w:color w:val="000000" w:themeColor="text1"/>
              </w:rPr>
            </w:pPr>
            <w:r w:rsidRPr="00493FCD">
              <w:rPr>
                <w:color w:val="000000" w:themeColor="text1"/>
              </w:rPr>
              <w:t>Verifica della presenza dei cartelli monitori di impianto</w:t>
            </w:r>
          </w:p>
        </w:tc>
        <w:tc>
          <w:tcPr>
            <w:tcW w:w="747" w:type="dxa"/>
            <w:tcBorders>
              <w:top w:val="dotted" w:sz="4" w:space="0" w:color="auto"/>
              <w:left w:val="single" w:sz="2" w:space="0" w:color="auto"/>
              <w:bottom w:val="dotted" w:sz="4" w:space="0" w:color="auto"/>
              <w:right w:val="single" w:sz="2" w:space="0" w:color="auto"/>
            </w:tcBorders>
            <w:noWrap/>
            <w:vAlign w:val="center"/>
          </w:tcPr>
          <w:p w14:paraId="682B0520"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EF55205" w14:textId="77777777" w:rsidTr="004C397F">
        <w:trPr>
          <w:cantSplit/>
          <w:trHeight w:val="51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AD8D2B9" w14:textId="77777777" w:rsidR="00F9591F" w:rsidRPr="00493FCD" w:rsidRDefault="00F9591F" w:rsidP="00BB483E">
            <w:pPr>
              <w:pStyle w:val="TabN10"/>
              <w:rPr>
                <w:color w:val="000000" w:themeColor="text1"/>
              </w:rPr>
            </w:pPr>
          </w:p>
        </w:tc>
        <w:tc>
          <w:tcPr>
            <w:tcW w:w="5468" w:type="dxa"/>
            <w:tcBorders>
              <w:top w:val="dotted" w:sz="4" w:space="0" w:color="auto"/>
              <w:left w:val="single" w:sz="2" w:space="0" w:color="auto"/>
              <w:bottom w:val="single" w:sz="2" w:space="0" w:color="auto"/>
              <w:right w:val="single" w:sz="2" w:space="0" w:color="auto"/>
            </w:tcBorders>
            <w:vAlign w:val="center"/>
          </w:tcPr>
          <w:p w14:paraId="4B18E8E2" w14:textId="77777777" w:rsidR="00F9591F" w:rsidRPr="00493FCD" w:rsidRDefault="00F9591F" w:rsidP="00BB483E">
            <w:pPr>
              <w:pStyle w:val="Tab--"/>
              <w:rPr>
                <w:color w:val="000000" w:themeColor="text1"/>
              </w:rPr>
            </w:pPr>
            <w:r w:rsidRPr="00493FCD">
              <w:rPr>
                <w:color w:val="000000" w:themeColor="text1"/>
              </w:rPr>
              <w:t>Prova a caldo dell’impianto di climatizzazione invernale</w:t>
            </w:r>
          </w:p>
        </w:tc>
        <w:tc>
          <w:tcPr>
            <w:tcW w:w="747" w:type="dxa"/>
            <w:tcBorders>
              <w:top w:val="dotted" w:sz="4" w:space="0" w:color="auto"/>
              <w:left w:val="single" w:sz="2" w:space="0" w:color="auto"/>
              <w:bottom w:val="single" w:sz="2" w:space="0" w:color="auto"/>
              <w:right w:val="single" w:sz="2" w:space="0" w:color="auto"/>
            </w:tcBorders>
            <w:noWrap/>
            <w:vAlign w:val="center"/>
          </w:tcPr>
          <w:p w14:paraId="15AB129A"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74DDBD3D" w14:textId="77777777" w:rsidTr="004C397F">
        <w:trPr>
          <w:cantSplit/>
          <w:jc w:val="center"/>
        </w:trPr>
        <w:tc>
          <w:tcPr>
            <w:tcW w:w="2429" w:type="dxa"/>
            <w:vMerge w:val="restart"/>
            <w:tcBorders>
              <w:top w:val="single" w:sz="2" w:space="0" w:color="auto"/>
              <w:left w:val="single" w:sz="2" w:space="0" w:color="auto"/>
              <w:bottom w:val="single" w:sz="2" w:space="0" w:color="auto"/>
              <w:right w:val="single" w:sz="2" w:space="0" w:color="auto"/>
            </w:tcBorders>
            <w:noWrap/>
            <w:vAlign w:val="center"/>
          </w:tcPr>
          <w:p w14:paraId="04586CE0" w14:textId="77777777" w:rsidR="00F9591F" w:rsidRPr="00493FCD" w:rsidRDefault="00F9591F" w:rsidP="00BB483E">
            <w:pPr>
              <w:pStyle w:val="TabG"/>
              <w:rPr>
                <w:color w:val="000000" w:themeColor="text1"/>
              </w:rPr>
            </w:pPr>
            <w:r w:rsidRPr="00493FCD">
              <w:rPr>
                <w:color w:val="000000" w:themeColor="text1"/>
              </w:rPr>
              <w:t>Quadri elettrici di  bordo macchina</w:t>
            </w:r>
          </w:p>
          <w:p w14:paraId="4F5585CC" w14:textId="77777777" w:rsidR="00F9591F" w:rsidRPr="00493FCD" w:rsidRDefault="00F9591F" w:rsidP="00BB483E">
            <w:pPr>
              <w:pStyle w:val="TabN8"/>
              <w:rPr>
                <w:color w:val="000000" w:themeColor="text1"/>
              </w:rPr>
            </w:pPr>
            <w:r w:rsidRPr="00493FCD">
              <w:rPr>
                <w:color w:val="000000" w:themeColor="text1"/>
              </w:rPr>
              <w:t>Si intendono i quadri posizionati nelle centrali/sottocentrali utilizzati per la distribuzione elettrica all’interno delle stesse.</w:t>
            </w:r>
          </w:p>
        </w:tc>
        <w:tc>
          <w:tcPr>
            <w:tcW w:w="5468" w:type="dxa"/>
            <w:tcBorders>
              <w:top w:val="single" w:sz="2" w:space="0" w:color="auto"/>
              <w:left w:val="single" w:sz="2" w:space="0" w:color="auto"/>
              <w:bottom w:val="dotted" w:sz="4" w:space="0" w:color="auto"/>
              <w:right w:val="single" w:sz="2" w:space="0" w:color="auto"/>
            </w:tcBorders>
          </w:tcPr>
          <w:p w14:paraId="1EFAB456" w14:textId="77777777" w:rsidR="00F9591F" w:rsidRPr="00493FCD" w:rsidRDefault="00F9591F" w:rsidP="00BB483E">
            <w:pPr>
              <w:pStyle w:val="Tab--"/>
              <w:rPr>
                <w:color w:val="000000" w:themeColor="text1"/>
              </w:rPr>
            </w:pPr>
            <w:r w:rsidRPr="00493FCD">
              <w:rPr>
                <w:color w:val="000000" w:themeColor="text1"/>
              </w:rPr>
              <w:t>Pulizia delle apparecchiature elettriche, delle morsettiere ed in particolare dei contatti elettrici</w:t>
            </w:r>
          </w:p>
        </w:tc>
        <w:tc>
          <w:tcPr>
            <w:tcW w:w="747" w:type="dxa"/>
            <w:tcBorders>
              <w:top w:val="single" w:sz="2" w:space="0" w:color="auto"/>
              <w:left w:val="single" w:sz="2" w:space="0" w:color="auto"/>
              <w:bottom w:val="dotted" w:sz="4" w:space="0" w:color="auto"/>
              <w:right w:val="single" w:sz="2" w:space="0" w:color="auto"/>
            </w:tcBorders>
            <w:vAlign w:val="center"/>
          </w:tcPr>
          <w:p w14:paraId="12E4F6D3"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5E0AE3F9" w14:textId="77777777" w:rsidTr="004C397F">
        <w:trPr>
          <w:cantSplit/>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79B1BD06" w14:textId="77777777" w:rsidR="00F9591F" w:rsidRPr="00493FCD" w:rsidRDefault="00F9591F" w:rsidP="00BB483E">
            <w:pPr>
              <w:pStyle w:val="MaxNor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2AD96BA" w14:textId="77777777" w:rsidR="00F9591F" w:rsidRPr="00493FCD" w:rsidRDefault="00F9591F" w:rsidP="00BB483E">
            <w:pPr>
              <w:pStyle w:val="Tab--"/>
              <w:rPr>
                <w:color w:val="000000" w:themeColor="text1"/>
              </w:rPr>
            </w:pPr>
            <w:r w:rsidRPr="00493FCD">
              <w:rPr>
                <w:color w:val="000000" w:themeColor="text1"/>
              </w:rPr>
              <w:t>Controllo dello stato dei contatti mobili</w:t>
            </w:r>
          </w:p>
        </w:tc>
        <w:tc>
          <w:tcPr>
            <w:tcW w:w="747" w:type="dxa"/>
            <w:tcBorders>
              <w:top w:val="dotted" w:sz="4" w:space="0" w:color="auto"/>
              <w:left w:val="single" w:sz="2" w:space="0" w:color="auto"/>
              <w:bottom w:val="dotted" w:sz="4" w:space="0" w:color="auto"/>
              <w:right w:val="single" w:sz="2" w:space="0" w:color="auto"/>
            </w:tcBorders>
            <w:vAlign w:val="center"/>
          </w:tcPr>
          <w:p w14:paraId="487C27AD"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1F877ADD" w14:textId="77777777" w:rsidTr="004C397F">
        <w:trPr>
          <w:cantSplit/>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62D8B646" w14:textId="77777777" w:rsidR="00F9591F" w:rsidRPr="00493FCD" w:rsidRDefault="00F9591F" w:rsidP="00BB483E">
            <w:pPr>
              <w:pStyle w:val="MaxNor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ED58E12" w14:textId="77777777" w:rsidR="00F9591F" w:rsidRPr="00493FCD" w:rsidRDefault="00F9591F" w:rsidP="00BB483E">
            <w:pPr>
              <w:pStyle w:val="Tab--"/>
              <w:rPr>
                <w:color w:val="000000" w:themeColor="text1"/>
              </w:rPr>
            </w:pPr>
            <w:r w:rsidRPr="00493FCD">
              <w:rPr>
                <w:color w:val="000000" w:themeColor="text1"/>
              </w:rPr>
              <w:t>Controllo della integrità dei conduttori</w:t>
            </w:r>
          </w:p>
        </w:tc>
        <w:tc>
          <w:tcPr>
            <w:tcW w:w="747" w:type="dxa"/>
            <w:tcBorders>
              <w:top w:val="dotted" w:sz="4" w:space="0" w:color="auto"/>
              <w:left w:val="single" w:sz="2" w:space="0" w:color="auto"/>
              <w:bottom w:val="dotted" w:sz="4" w:space="0" w:color="auto"/>
              <w:right w:val="single" w:sz="2" w:space="0" w:color="auto"/>
            </w:tcBorders>
            <w:vAlign w:val="center"/>
          </w:tcPr>
          <w:p w14:paraId="51B81EEE"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3AA0FF1C" w14:textId="77777777" w:rsidTr="004C397F">
        <w:trPr>
          <w:cantSplit/>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2B812111" w14:textId="77777777" w:rsidR="00F9591F" w:rsidRPr="00493FCD" w:rsidRDefault="00F9591F" w:rsidP="00BB483E">
            <w:pPr>
              <w:pStyle w:val="MaxNor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3DE462C" w14:textId="77777777" w:rsidR="00F9591F" w:rsidRPr="00493FCD" w:rsidRDefault="00F9591F" w:rsidP="00BB483E">
            <w:pPr>
              <w:pStyle w:val="Tab--"/>
              <w:rPr>
                <w:color w:val="000000" w:themeColor="text1"/>
              </w:rPr>
            </w:pPr>
            <w:r w:rsidRPr="00493FCD">
              <w:rPr>
                <w:color w:val="000000" w:themeColor="text1"/>
              </w:rPr>
              <w:t>Controllo del serraggio dei morsetti</w:t>
            </w:r>
          </w:p>
        </w:tc>
        <w:tc>
          <w:tcPr>
            <w:tcW w:w="747" w:type="dxa"/>
            <w:tcBorders>
              <w:top w:val="dotted" w:sz="4" w:space="0" w:color="auto"/>
              <w:left w:val="single" w:sz="2" w:space="0" w:color="auto"/>
              <w:bottom w:val="dotted" w:sz="4" w:space="0" w:color="auto"/>
              <w:right w:val="single" w:sz="2" w:space="0" w:color="auto"/>
            </w:tcBorders>
            <w:vAlign w:val="center"/>
          </w:tcPr>
          <w:p w14:paraId="5136B3EA"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53DCF82B" w14:textId="77777777" w:rsidTr="004C397F">
        <w:trPr>
          <w:cantSplit/>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4D67AC9D" w14:textId="77777777" w:rsidR="00F9591F" w:rsidRPr="00493FCD" w:rsidRDefault="00F9591F" w:rsidP="00BB483E">
            <w:pPr>
              <w:pStyle w:val="MaxNor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D55DBE7" w14:textId="77777777" w:rsidR="00F9591F" w:rsidRPr="00493FCD" w:rsidRDefault="00F9591F" w:rsidP="00BB483E">
            <w:pPr>
              <w:pStyle w:val="Tab--"/>
              <w:rPr>
                <w:color w:val="000000" w:themeColor="text1"/>
              </w:rPr>
            </w:pPr>
            <w:r w:rsidRPr="00493FCD">
              <w:rPr>
                <w:color w:val="000000" w:themeColor="text1"/>
              </w:rPr>
              <w:t>Controllo del funzionamento e della corretta taratura di tutti gli apparecchi di protezione provocandone l'intervento e misurandone il tempo necessario per l'intervento stesso</w:t>
            </w:r>
          </w:p>
        </w:tc>
        <w:tc>
          <w:tcPr>
            <w:tcW w:w="747" w:type="dxa"/>
            <w:tcBorders>
              <w:top w:val="dotted" w:sz="4" w:space="0" w:color="auto"/>
              <w:left w:val="single" w:sz="2" w:space="0" w:color="auto"/>
              <w:bottom w:val="dotted" w:sz="4" w:space="0" w:color="auto"/>
              <w:right w:val="single" w:sz="2" w:space="0" w:color="auto"/>
            </w:tcBorders>
            <w:vAlign w:val="center"/>
          </w:tcPr>
          <w:p w14:paraId="01E1F0BB"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0B6ED48D" w14:textId="77777777" w:rsidTr="004C397F">
        <w:trPr>
          <w:cantSplit/>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5F297957" w14:textId="77777777" w:rsidR="00F9591F" w:rsidRPr="00493FCD" w:rsidRDefault="00F9591F" w:rsidP="00BB483E">
            <w:pPr>
              <w:pStyle w:val="MaxNor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520E8C7" w14:textId="77777777" w:rsidR="00F9591F" w:rsidRPr="00493FCD" w:rsidRDefault="00F9591F" w:rsidP="00BB483E">
            <w:pPr>
              <w:pStyle w:val="Tab--"/>
              <w:rPr>
                <w:color w:val="000000" w:themeColor="text1"/>
              </w:rPr>
            </w:pPr>
            <w:r w:rsidRPr="00493FCD">
              <w:rPr>
                <w:color w:val="000000" w:themeColor="text1"/>
              </w:rPr>
              <w:t>Controllo del corretto funzionamento degli apparecchi indicatori (voltmetri, amperometri)</w:t>
            </w:r>
          </w:p>
        </w:tc>
        <w:tc>
          <w:tcPr>
            <w:tcW w:w="747" w:type="dxa"/>
            <w:tcBorders>
              <w:top w:val="dotted" w:sz="4" w:space="0" w:color="auto"/>
              <w:left w:val="single" w:sz="2" w:space="0" w:color="auto"/>
              <w:bottom w:val="dotted" w:sz="4" w:space="0" w:color="auto"/>
              <w:right w:val="single" w:sz="2" w:space="0" w:color="auto"/>
            </w:tcBorders>
            <w:vAlign w:val="center"/>
          </w:tcPr>
          <w:p w14:paraId="6A8F02E4"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46CA6D0D" w14:textId="77777777" w:rsidTr="004C397F">
        <w:trPr>
          <w:cantSplit/>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35DCD208" w14:textId="77777777" w:rsidR="00F9591F" w:rsidRPr="00493FCD" w:rsidRDefault="00F9591F" w:rsidP="00BB483E">
            <w:pPr>
              <w:pStyle w:val="MaxNor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3724835" w14:textId="77777777" w:rsidR="00F9591F" w:rsidRPr="00493FCD" w:rsidRDefault="00F9591F" w:rsidP="00BB483E">
            <w:pPr>
              <w:pStyle w:val="Tab--"/>
              <w:rPr>
                <w:color w:val="000000" w:themeColor="text1"/>
              </w:rPr>
            </w:pPr>
            <w:r w:rsidRPr="00493FCD">
              <w:rPr>
                <w:color w:val="000000" w:themeColor="text1"/>
              </w:rPr>
              <w:t>Controllo del corretto funzionamento delle lampade spia</w:t>
            </w:r>
          </w:p>
        </w:tc>
        <w:tc>
          <w:tcPr>
            <w:tcW w:w="747" w:type="dxa"/>
            <w:tcBorders>
              <w:top w:val="dotted" w:sz="4" w:space="0" w:color="auto"/>
              <w:left w:val="single" w:sz="2" w:space="0" w:color="auto"/>
              <w:bottom w:val="dotted" w:sz="4" w:space="0" w:color="auto"/>
              <w:right w:val="single" w:sz="2" w:space="0" w:color="auto"/>
            </w:tcBorders>
            <w:vAlign w:val="center"/>
          </w:tcPr>
          <w:p w14:paraId="02490827"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166B0F72" w14:textId="77777777" w:rsidTr="004C397F">
        <w:trPr>
          <w:cantSplit/>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5EC65DFF" w14:textId="77777777" w:rsidR="00F9591F" w:rsidRPr="00493FCD" w:rsidRDefault="00F9591F" w:rsidP="00BB483E">
            <w:pPr>
              <w:pStyle w:val="MaxNor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B10DB0C" w14:textId="77777777" w:rsidR="00F9591F" w:rsidRPr="00493FCD" w:rsidRDefault="00F9591F" w:rsidP="00BB483E">
            <w:pPr>
              <w:pStyle w:val="Tab--"/>
              <w:rPr>
                <w:color w:val="000000" w:themeColor="text1"/>
              </w:rPr>
            </w:pPr>
            <w:r w:rsidRPr="00493FCD">
              <w:rPr>
                <w:color w:val="000000" w:themeColor="text1"/>
              </w:rPr>
              <w:t>Assicurarsi della messa a terra di tutte le masse metalliche e di tutti gli apparecchi elettrici</w:t>
            </w:r>
          </w:p>
        </w:tc>
        <w:tc>
          <w:tcPr>
            <w:tcW w:w="747" w:type="dxa"/>
            <w:tcBorders>
              <w:top w:val="dotted" w:sz="4" w:space="0" w:color="auto"/>
              <w:left w:val="single" w:sz="2" w:space="0" w:color="auto"/>
              <w:bottom w:val="dotted" w:sz="4" w:space="0" w:color="auto"/>
              <w:right w:val="single" w:sz="2" w:space="0" w:color="auto"/>
            </w:tcBorders>
            <w:vAlign w:val="center"/>
          </w:tcPr>
          <w:p w14:paraId="50B04C47"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34E1FFC6" w14:textId="77777777" w:rsidTr="004C397F">
        <w:trPr>
          <w:cantSplit/>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243C3F1D" w14:textId="77777777" w:rsidR="00F9591F" w:rsidRPr="00493FCD" w:rsidRDefault="00F9591F" w:rsidP="00BB483E">
            <w:pPr>
              <w:pStyle w:val="MaxNorG"/>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364E05F1" w14:textId="77777777" w:rsidR="00F9591F" w:rsidRPr="00493FCD" w:rsidRDefault="00F9591F" w:rsidP="00BB483E">
            <w:pPr>
              <w:pStyle w:val="Tab--"/>
              <w:rPr>
                <w:color w:val="000000" w:themeColor="text1"/>
              </w:rPr>
            </w:pPr>
            <w:r w:rsidRPr="00493FCD">
              <w:rPr>
                <w:color w:val="000000" w:themeColor="text1"/>
              </w:rPr>
              <w:t>Verificare la resistenza degli isolamenti degli apparecchi funzionanti a tensione di rete</w:t>
            </w:r>
          </w:p>
        </w:tc>
        <w:tc>
          <w:tcPr>
            <w:tcW w:w="747" w:type="dxa"/>
            <w:tcBorders>
              <w:top w:val="dotted" w:sz="4" w:space="0" w:color="auto"/>
              <w:left w:val="single" w:sz="2" w:space="0" w:color="auto"/>
              <w:bottom w:val="single" w:sz="2" w:space="0" w:color="auto"/>
              <w:right w:val="single" w:sz="2" w:space="0" w:color="auto"/>
            </w:tcBorders>
            <w:vAlign w:val="center"/>
          </w:tcPr>
          <w:p w14:paraId="6A46B030"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632F63E0" w14:textId="77777777" w:rsidTr="004C397F">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noWrap/>
            <w:vAlign w:val="center"/>
          </w:tcPr>
          <w:p w14:paraId="5D1E1CB4" w14:textId="77777777" w:rsidR="00F9591F" w:rsidRPr="00493FCD" w:rsidRDefault="00F9591F" w:rsidP="00BB483E">
            <w:pPr>
              <w:pStyle w:val="MaxNorG"/>
              <w:rPr>
                <w:color w:val="000000" w:themeColor="text1"/>
              </w:rPr>
            </w:pPr>
            <w:r w:rsidRPr="00493FCD">
              <w:rPr>
                <w:color w:val="000000" w:themeColor="text1"/>
              </w:rPr>
              <w:t xml:space="preserve">Generatori di calore </w:t>
            </w:r>
          </w:p>
          <w:p w14:paraId="6740140F" w14:textId="77777777" w:rsidR="00F9591F" w:rsidRPr="00493FCD" w:rsidRDefault="00F9591F" w:rsidP="00BB483E">
            <w:pPr>
              <w:pStyle w:val="MaxNorG"/>
              <w:rPr>
                <w:color w:val="000000" w:themeColor="text1"/>
              </w:rPr>
            </w:pPr>
            <w:r w:rsidRPr="00493FCD">
              <w:rPr>
                <w:color w:val="000000" w:themeColor="text1"/>
              </w:rPr>
              <w:t>con potenzialità superiore a 350 kW</w:t>
            </w:r>
          </w:p>
          <w:p w14:paraId="204E6828" w14:textId="77777777" w:rsidR="00F9591F" w:rsidRPr="00493FCD" w:rsidRDefault="00F9591F" w:rsidP="00BB483E">
            <w:pPr>
              <w:pStyle w:val="TabN8"/>
              <w:rPr>
                <w:color w:val="000000" w:themeColor="text1"/>
              </w:rPr>
            </w:pPr>
            <w:r w:rsidRPr="00493FCD">
              <w:rPr>
                <w:color w:val="000000" w:themeColor="text1"/>
              </w:rPr>
              <w:t>Per Generatori di calore si intendo i generatore di calore che hanno la funzione di trasformare in energia termica l'energia chimica dei combustibili di alimentazione e sono destinati alla sola produzione di calore per il riscaldamento o riscaldamento e acqua calda sanitaria.</w:t>
            </w:r>
          </w:p>
          <w:p w14:paraId="7AFE7ECD" w14:textId="77777777" w:rsidR="00F9591F" w:rsidRPr="00493FCD" w:rsidRDefault="00F9591F" w:rsidP="00BB483E">
            <w:pPr>
              <w:pStyle w:val="TabN8"/>
              <w:rPr>
                <w:color w:val="000000" w:themeColor="text1"/>
              </w:rPr>
            </w:pPr>
            <w:r w:rsidRPr="00493FCD">
              <w:rPr>
                <w:color w:val="000000" w:themeColor="text1"/>
              </w:rPr>
              <w:t xml:space="preserve">Seguire le prescrizioni del </w:t>
            </w:r>
            <w:r w:rsidRPr="00493FCD">
              <w:rPr>
                <w:color w:val="000000" w:themeColor="text1"/>
              </w:rPr>
              <w:lastRenderedPageBreak/>
              <w:t>costruttore e le istruzioni contenute nel libretto che accompagna il generatore di calore e che devono essere conformi all'allegato F "Libretto di centrale" del DPR 412/93.</w:t>
            </w:r>
          </w:p>
          <w:p w14:paraId="10536820" w14:textId="77777777" w:rsidR="00F9591F" w:rsidRPr="00493FCD" w:rsidRDefault="00F9591F" w:rsidP="00BB483E">
            <w:pPr>
              <w:pStyle w:val="MaxNorG"/>
              <w:rPr>
                <w:color w:val="000000" w:themeColor="text1"/>
              </w:rPr>
            </w:pPr>
          </w:p>
        </w:tc>
        <w:tc>
          <w:tcPr>
            <w:tcW w:w="5468" w:type="dxa"/>
            <w:tcBorders>
              <w:top w:val="single" w:sz="2" w:space="0" w:color="auto"/>
              <w:left w:val="single" w:sz="2" w:space="0" w:color="auto"/>
              <w:bottom w:val="dotted" w:sz="4" w:space="0" w:color="auto"/>
              <w:right w:val="single" w:sz="2" w:space="0" w:color="auto"/>
            </w:tcBorders>
          </w:tcPr>
          <w:p w14:paraId="6ACE4B98" w14:textId="77777777" w:rsidR="00F9591F" w:rsidRPr="00493FCD" w:rsidRDefault="00F9591F" w:rsidP="00BB483E">
            <w:pPr>
              <w:pStyle w:val="Tab--"/>
              <w:rPr>
                <w:color w:val="000000" w:themeColor="text1"/>
              </w:rPr>
            </w:pPr>
            <w:r w:rsidRPr="00493FCD">
              <w:rPr>
                <w:color w:val="000000" w:themeColor="text1"/>
              </w:rPr>
              <w:lastRenderedPageBreak/>
              <w:t>Verificare l’assenza di anomalie, di perdite  e allarmi nell’impianto</w:t>
            </w:r>
          </w:p>
        </w:tc>
        <w:tc>
          <w:tcPr>
            <w:tcW w:w="747" w:type="dxa"/>
            <w:tcBorders>
              <w:top w:val="single" w:sz="2" w:space="0" w:color="auto"/>
              <w:left w:val="single" w:sz="2" w:space="0" w:color="auto"/>
              <w:bottom w:val="dotted" w:sz="4" w:space="0" w:color="auto"/>
              <w:right w:val="single" w:sz="2" w:space="0" w:color="auto"/>
            </w:tcBorders>
            <w:vAlign w:val="center"/>
          </w:tcPr>
          <w:p w14:paraId="0736FA5D" w14:textId="77777777" w:rsidR="00F9591F" w:rsidRPr="00493FCD" w:rsidRDefault="00F9591F" w:rsidP="009A47EF">
            <w:pPr>
              <w:pStyle w:val="TabN10centr"/>
              <w:rPr>
                <w:color w:val="000000" w:themeColor="text1"/>
              </w:rPr>
            </w:pPr>
            <w:r w:rsidRPr="00493FCD">
              <w:rPr>
                <w:color w:val="000000" w:themeColor="text1"/>
              </w:rPr>
              <w:t>M</w:t>
            </w:r>
          </w:p>
        </w:tc>
      </w:tr>
      <w:tr w:rsidR="00493FCD" w:rsidRPr="00493FCD" w14:paraId="425DD1CA"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2C177B0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BD71ED9" w14:textId="77777777" w:rsidR="00F9591F" w:rsidRPr="00493FCD" w:rsidRDefault="00F9591F" w:rsidP="00BB483E">
            <w:pPr>
              <w:pStyle w:val="Tab--"/>
              <w:rPr>
                <w:color w:val="000000" w:themeColor="text1"/>
              </w:rPr>
            </w:pPr>
            <w:r w:rsidRPr="00493FCD">
              <w:rPr>
                <w:color w:val="000000" w:themeColor="text1"/>
              </w:rPr>
              <w:t>Verificare i valori delle principali caratteristiche dell’acqua, quali durezza ed acidità, onde evitare incrostazioni o corrosioni dei gruppi termici  e annotazione valori su apposito registro</w:t>
            </w:r>
          </w:p>
        </w:tc>
        <w:tc>
          <w:tcPr>
            <w:tcW w:w="747" w:type="dxa"/>
            <w:tcBorders>
              <w:top w:val="dotted" w:sz="4" w:space="0" w:color="auto"/>
              <w:left w:val="single" w:sz="2" w:space="0" w:color="auto"/>
              <w:bottom w:val="dotted" w:sz="4" w:space="0" w:color="auto"/>
              <w:right w:val="single" w:sz="2" w:space="0" w:color="auto"/>
            </w:tcBorders>
            <w:vAlign w:val="center"/>
          </w:tcPr>
          <w:p w14:paraId="26C72EDE" w14:textId="77777777" w:rsidR="00F9591F" w:rsidRPr="00493FCD" w:rsidRDefault="00F9591F" w:rsidP="009A47EF">
            <w:pPr>
              <w:pStyle w:val="TabN10centr"/>
              <w:rPr>
                <w:color w:val="000000" w:themeColor="text1"/>
              </w:rPr>
            </w:pPr>
            <w:r w:rsidRPr="00493FCD">
              <w:rPr>
                <w:color w:val="000000" w:themeColor="text1"/>
              </w:rPr>
              <w:t>3M</w:t>
            </w:r>
          </w:p>
        </w:tc>
      </w:tr>
      <w:tr w:rsidR="00493FCD" w:rsidRPr="00493FCD" w14:paraId="26EECA77"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244615B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FBCC7F5" w14:textId="77777777" w:rsidR="00F9591F" w:rsidRPr="00493FCD" w:rsidRDefault="00F9591F" w:rsidP="00BB483E">
            <w:pPr>
              <w:pStyle w:val="Tab--"/>
              <w:rPr>
                <w:color w:val="000000" w:themeColor="text1"/>
              </w:rPr>
            </w:pPr>
            <w:r w:rsidRPr="00493FCD">
              <w:rPr>
                <w:color w:val="000000" w:themeColor="text1"/>
              </w:rPr>
              <w:t>Controllo pressione camera di combustione e annotazione su registro</w:t>
            </w:r>
          </w:p>
        </w:tc>
        <w:tc>
          <w:tcPr>
            <w:tcW w:w="747" w:type="dxa"/>
            <w:tcBorders>
              <w:top w:val="dotted" w:sz="4" w:space="0" w:color="auto"/>
              <w:left w:val="single" w:sz="2" w:space="0" w:color="auto"/>
              <w:bottom w:val="dotted" w:sz="4" w:space="0" w:color="auto"/>
              <w:right w:val="single" w:sz="2" w:space="0" w:color="auto"/>
            </w:tcBorders>
            <w:vAlign w:val="center"/>
          </w:tcPr>
          <w:p w14:paraId="784FC2BD" w14:textId="77777777" w:rsidR="00F9591F" w:rsidRPr="00493FCD" w:rsidRDefault="00F9591F" w:rsidP="009A47EF">
            <w:pPr>
              <w:pStyle w:val="TabN10centr"/>
              <w:rPr>
                <w:color w:val="000000" w:themeColor="text1"/>
              </w:rPr>
            </w:pPr>
            <w:r w:rsidRPr="00493FCD">
              <w:rPr>
                <w:color w:val="000000" w:themeColor="text1"/>
              </w:rPr>
              <w:t>M</w:t>
            </w:r>
          </w:p>
        </w:tc>
      </w:tr>
      <w:tr w:rsidR="00493FCD" w:rsidRPr="00493FCD" w14:paraId="6F07DE84"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31DA102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5AB32C4" w14:textId="77777777" w:rsidR="00F9591F" w:rsidRPr="00493FCD" w:rsidRDefault="00F9591F" w:rsidP="00BB483E">
            <w:pPr>
              <w:pStyle w:val="Tab--"/>
              <w:rPr>
                <w:color w:val="000000" w:themeColor="text1"/>
              </w:rPr>
            </w:pPr>
            <w:r w:rsidRPr="00493FCD">
              <w:rPr>
                <w:color w:val="000000" w:themeColor="text1"/>
              </w:rPr>
              <w:t>Spurgo fanghi/impurità/drenaggi</w:t>
            </w:r>
          </w:p>
        </w:tc>
        <w:tc>
          <w:tcPr>
            <w:tcW w:w="747" w:type="dxa"/>
            <w:tcBorders>
              <w:top w:val="dotted" w:sz="4" w:space="0" w:color="auto"/>
              <w:left w:val="single" w:sz="2" w:space="0" w:color="auto"/>
              <w:bottom w:val="dotted" w:sz="4" w:space="0" w:color="auto"/>
              <w:right w:val="single" w:sz="2" w:space="0" w:color="auto"/>
            </w:tcBorders>
          </w:tcPr>
          <w:p w14:paraId="63C74751" w14:textId="77777777" w:rsidR="00F9591F" w:rsidRPr="00493FCD" w:rsidRDefault="00F9591F" w:rsidP="009A47EF">
            <w:pPr>
              <w:pStyle w:val="TabN10centr"/>
              <w:rPr>
                <w:color w:val="000000" w:themeColor="text1"/>
              </w:rPr>
            </w:pPr>
            <w:r w:rsidRPr="00493FCD">
              <w:rPr>
                <w:color w:val="000000" w:themeColor="text1"/>
              </w:rPr>
              <w:t>M</w:t>
            </w:r>
          </w:p>
        </w:tc>
      </w:tr>
      <w:tr w:rsidR="00493FCD" w:rsidRPr="00493FCD" w14:paraId="10A270D9"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1BF063F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037D7DD" w14:textId="77777777" w:rsidR="00F9591F" w:rsidRPr="00493FCD" w:rsidRDefault="00F9591F" w:rsidP="00BB483E">
            <w:pPr>
              <w:pStyle w:val="Tab--"/>
              <w:rPr>
                <w:color w:val="000000" w:themeColor="text1"/>
              </w:rPr>
            </w:pPr>
            <w:r w:rsidRPr="00493FCD">
              <w:rPr>
                <w:color w:val="000000" w:themeColor="text1"/>
              </w:rPr>
              <w:t>Controllo consumi</w:t>
            </w:r>
          </w:p>
        </w:tc>
        <w:tc>
          <w:tcPr>
            <w:tcW w:w="747" w:type="dxa"/>
            <w:tcBorders>
              <w:top w:val="dotted" w:sz="4" w:space="0" w:color="auto"/>
              <w:left w:val="single" w:sz="2" w:space="0" w:color="auto"/>
              <w:bottom w:val="dotted" w:sz="4" w:space="0" w:color="auto"/>
              <w:right w:val="single" w:sz="2" w:space="0" w:color="auto"/>
            </w:tcBorders>
          </w:tcPr>
          <w:p w14:paraId="29613106" w14:textId="77777777" w:rsidR="00F9591F" w:rsidRPr="00493FCD" w:rsidRDefault="00F9591F" w:rsidP="009A47EF">
            <w:pPr>
              <w:pStyle w:val="TabN10centr"/>
              <w:rPr>
                <w:color w:val="000000" w:themeColor="text1"/>
              </w:rPr>
            </w:pPr>
            <w:r w:rsidRPr="00493FCD">
              <w:rPr>
                <w:color w:val="000000" w:themeColor="text1"/>
              </w:rPr>
              <w:t>M</w:t>
            </w:r>
          </w:p>
        </w:tc>
      </w:tr>
      <w:tr w:rsidR="00493FCD" w:rsidRPr="00493FCD" w14:paraId="7AAA2009"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42CFFB1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FE16FE9" w14:textId="77777777" w:rsidR="00F9591F" w:rsidRPr="00493FCD" w:rsidRDefault="00F9591F" w:rsidP="00BB483E">
            <w:pPr>
              <w:pStyle w:val="Tab--"/>
              <w:rPr>
                <w:color w:val="000000" w:themeColor="text1"/>
              </w:rPr>
            </w:pPr>
            <w:r w:rsidRPr="00493FCD">
              <w:rPr>
                <w:color w:val="000000" w:themeColor="text1"/>
              </w:rPr>
              <w:t>Controllo temperatura fumi e annotazione su registro</w:t>
            </w:r>
          </w:p>
        </w:tc>
        <w:tc>
          <w:tcPr>
            <w:tcW w:w="747" w:type="dxa"/>
            <w:tcBorders>
              <w:top w:val="dotted" w:sz="4" w:space="0" w:color="auto"/>
              <w:left w:val="single" w:sz="2" w:space="0" w:color="auto"/>
              <w:bottom w:val="dotted" w:sz="4" w:space="0" w:color="auto"/>
              <w:right w:val="single" w:sz="2" w:space="0" w:color="auto"/>
            </w:tcBorders>
            <w:vAlign w:val="center"/>
          </w:tcPr>
          <w:p w14:paraId="468F1875"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411CDC3D"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6B9BE9C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765A3CF" w14:textId="77777777" w:rsidR="00F9591F" w:rsidRPr="00493FCD" w:rsidRDefault="00F9591F" w:rsidP="00BB483E">
            <w:pPr>
              <w:pStyle w:val="Tab--"/>
              <w:rPr>
                <w:color w:val="000000" w:themeColor="text1"/>
              </w:rPr>
            </w:pPr>
            <w:r w:rsidRPr="00493FCD">
              <w:rPr>
                <w:color w:val="000000" w:themeColor="text1"/>
              </w:rPr>
              <w:t>Controllo assenza e ostruzioni e intasamenti</w:t>
            </w:r>
          </w:p>
        </w:tc>
        <w:tc>
          <w:tcPr>
            <w:tcW w:w="747" w:type="dxa"/>
            <w:tcBorders>
              <w:top w:val="dotted" w:sz="4" w:space="0" w:color="auto"/>
              <w:left w:val="single" w:sz="2" w:space="0" w:color="auto"/>
              <w:bottom w:val="dotted" w:sz="4" w:space="0" w:color="auto"/>
              <w:right w:val="single" w:sz="2" w:space="0" w:color="auto"/>
            </w:tcBorders>
            <w:vAlign w:val="center"/>
          </w:tcPr>
          <w:p w14:paraId="714A0E8B"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6A943206"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0B39DFD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464BE543" w14:textId="77777777" w:rsidR="00F9591F" w:rsidRPr="00493FCD" w:rsidRDefault="00F9591F" w:rsidP="00BB483E">
            <w:pPr>
              <w:pStyle w:val="Tab--"/>
              <w:rPr>
                <w:color w:val="000000" w:themeColor="text1"/>
              </w:rPr>
            </w:pPr>
            <w:r w:rsidRPr="00493FCD">
              <w:rPr>
                <w:color w:val="000000" w:themeColor="text1"/>
              </w:rPr>
              <w:t>Verificare che la temperatura dell'acqua di mandata corrisponda al valore di taratura del termostato e della temperatura dell'acqua di ritorno</w:t>
            </w:r>
          </w:p>
        </w:tc>
        <w:tc>
          <w:tcPr>
            <w:tcW w:w="747" w:type="dxa"/>
            <w:tcBorders>
              <w:top w:val="dotted" w:sz="4" w:space="0" w:color="auto"/>
              <w:left w:val="single" w:sz="2" w:space="0" w:color="auto"/>
              <w:bottom w:val="dotted" w:sz="4" w:space="0" w:color="auto"/>
              <w:right w:val="single" w:sz="2" w:space="0" w:color="auto"/>
            </w:tcBorders>
            <w:vAlign w:val="center"/>
          </w:tcPr>
          <w:p w14:paraId="68A705BE" w14:textId="77777777" w:rsidR="00F9591F" w:rsidRPr="00493FCD" w:rsidRDefault="00F9591F" w:rsidP="00BB483E">
            <w:pPr>
              <w:pStyle w:val="TabN10centr"/>
              <w:rPr>
                <w:rFonts w:ascii="Trebuchet MS" w:hAnsi="Trebuchet MS"/>
                <w:bCs/>
                <w:color w:val="000000" w:themeColor="text1"/>
              </w:rPr>
            </w:pPr>
            <w:r w:rsidRPr="00493FCD">
              <w:rPr>
                <w:color w:val="000000" w:themeColor="text1"/>
              </w:rPr>
              <w:t>M</w:t>
            </w:r>
          </w:p>
        </w:tc>
      </w:tr>
      <w:tr w:rsidR="00493FCD" w:rsidRPr="00493FCD" w14:paraId="449281DD"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524FEE8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F7E0BBA" w14:textId="77777777" w:rsidR="00F9591F" w:rsidRPr="00493FCD" w:rsidRDefault="00F9591F" w:rsidP="00BB483E">
            <w:pPr>
              <w:pStyle w:val="Tab--"/>
              <w:rPr>
                <w:color w:val="000000" w:themeColor="text1"/>
              </w:rPr>
            </w:pPr>
            <w:r w:rsidRPr="00493FCD">
              <w:rPr>
                <w:color w:val="000000" w:themeColor="text1"/>
              </w:rPr>
              <w:t>Verificare la quantità di fanghi che si depositano sul fondo del generatore (in seguito alla fuoriuscita dal rubinetto di scarico) e provvedere alla eliminazione mediante un lavaggio con acqua ed additivi chimici.</w:t>
            </w:r>
          </w:p>
        </w:tc>
        <w:tc>
          <w:tcPr>
            <w:tcW w:w="747" w:type="dxa"/>
            <w:tcBorders>
              <w:top w:val="dotted" w:sz="4" w:space="0" w:color="auto"/>
              <w:left w:val="single" w:sz="2" w:space="0" w:color="auto"/>
              <w:bottom w:val="dotted" w:sz="4" w:space="0" w:color="auto"/>
              <w:right w:val="single" w:sz="2" w:space="0" w:color="auto"/>
            </w:tcBorders>
            <w:vAlign w:val="center"/>
          </w:tcPr>
          <w:p w14:paraId="0194CD3E" w14:textId="77777777" w:rsidR="00F9591F" w:rsidRPr="00493FCD" w:rsidRDefault="00F9591F" w:rsidP="00BB483E">
            <w:pPr>
              <w:pStyle w:val="TabN10centr"/>
              <w:rPr>
                <w:rFonts w:ascii="Trebuchet MS" w:hAnsi="Trebuchet MS"/>
                <w:bCs/>
                <w:color w:val="000000" w:themeColor="text1"/>
              </w:rPr>
            </w:pPr>
            <w:r w:rsidRPr="00493FCD">
              <w:rPr>
                <w:color w:val="000000" w:themeColor="text1"/>
              </w:rPr>
              <w:t>6M</w:t>
            </w:r>
          </w:p>
        </w:tc>
      </w:tr>
      <w:tr w:rsidR="00493FCD" w:rsidRPr="00493FCD" w14:paraId="12F7BB7A"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38CD9E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D91017D" w14:textId="77777777" w:rsidR="00F9591F" w:rsidRPr="00493FCD" w:rsidRDefault="00F9591F" w:rsidP="00BB483E">
            <w:pPr>
              <w:pStyle w:val="Tab--"/>
              <w:rPr>
                <w:color w:val="000000" w:themeColor="text1"/>
              </w:rPr>
            </w:pPr>
            <w:r w:rsidRPr="00493FCD">
              <w:rPr>
                <w:color w:val="000000" w:themeColor="text1"/>
              </w:rPr>
              <w:t>Verifica delle superfici esposte ai prodotti di combustione</w:t>
            </w:r>
          </w:p>
        </w:tc>
        <w:tc>
          <w:tcPr>
            <w:tcW w:w="747" w:type="dxa"/>
            <w:tcBorders>
              <w:top w:val="dotted" w:sz="4" w:space="0" w:color="auto"/>
              <w:left w:val="single" w:sz="2" w:space="0" w:color="auto"/>
              <w:bottom w:val="dotted" w:sz="4" w:space="0" w:color="auto"/>
              <w:right w:val="single" w:sz="2" w:space="0" w:color="auto"/>
            </w:tcBorders>
            <w:vAlign w:val="center"/>
          </w:tcPr>
          <w:p w14:paraId="0EF2C838"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D949BBD"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4DFF47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EB23519" w14:textId="77777777" w:rsidR="00F9591F" w:rsidRPr="00493FCD" w:rsidRDefault="00F9591F" w:rsidP="00BB483E">
            <w:pPr>
              <w:pStyle w:val="Tab--"/>
              <w:rPr>
                <w:color w:val="000000" w:themeColor="text1"/>
              </w:rPr>
            </w:pPr>
            <w:r w:rsidRPr="00493FCD">
              <w:rPr>
                <w:color w:val="000000" w:themeColor="text1"/>
              </w:rPr>
              <w:t>Eliminare le sostanze depositate dovute al processo di combustione quali ceneri, fuliggini, altri residui solidi</w:t>
            </w:r>
          </w:p>
        </w:tc>
        <w:tc>
          <w:tcPr>
            <w:tcW w:w="747" w:type="dxa"/>
            <w:tcBorders>
              <w:top w:val="dotted" w:sz="4" w:space="0" w:color="auto"/>
              <w:left w:val="single" w:sz="2" w:space="0" w:color="auto"/>
              <w:bottom w:val="dotted" w:sz="4" w:space="0" w:color="auto"/>
              <w:right w:val="single" w:sz="2" w:space="0" w:color="auto"/>
            </w:tcBorders>
            <w:vAlign w:val="center"/>
          </w:tcPr>
          <w:p w14:paraId="75ABDEF0"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1F5D781"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92799E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F48BAAA" w14:textId="77777777" w:rsidR="00F9591F" w:rsidRPr="00493FCD" w:rsidRDefault="00F9591F" w:rsidP="00BB483E">
            <w:pPr>
              <w:pStyle w:val="Tab--"/>
              <w:rPr>
                <w:color w:val="000000" w:themeColor="text1"/>
              </w:rPr>
            </w:pPr>
            <w:r w:rsidRPr="00493FCD">
              <w:rPr>
                <w:color w:val="000000" w:themeColor="text1"/>
              </w:rPr>
              <w:t>Effettuare una pulizia, mediante aria compressa e con l'utilizzo di spazzola metallica, tra le alette al fine di eliminare ostacoli per il passaggio dei prodotti della combustione (Pulizia caldaie a batteria alettata)</w:t>
            </w:r>
          </w:p>
        </w:tc>
        <w:tc>
          <w:tcPr>
            <w:tcW w:w="747" w:type="dxa"/>
            <w:tcBorders>
              <w:top w:val="dotted" w:sz="4" w:space="0" w:color="auto"/>
              <w:left w:val="single" w:sz="2" w:space="0" w:color="auto"/>
              <w:bottom w:val="dotted" w:sz="4" w:space="0" w:color="auto"/>
              <w:right w:val="single" w:sz="2" w:space="0" w:color="auto"/>
            </w:tcBorders>
            <w:vAlign w:val="center"/>
          </w:tcPr>
          <w:p w14:paraId="542DF3FB" w14:textId="77777777" w:rsidR="00F9591F" w:rsidRPr="00493FCD" w:rsidRDefault="00F9591F" w:rsidP="00BB483E">
            <w:pPr>
              <w:pStyle w:val="TabN10centr"/>
              <w:rPr>
                <w:rFonts w:ascii="Trebuchet MS" w:hAnsi="Trebuchet MS"/>
                <w:bCs/>
                <w:color w:val="000000" w:themeColor="text1"/>
              </w:rPr>
            </w:pPr>
            <w:r w:rsidRPr="00493FCD">
              <w:rPr>
                <w:color w:val="000000" w:themeColor="text1"/>
              </w:rPr>
              <w:t>6M</w:t>
            </w:r>
          </w:p>
        </w:tc>
      </w:tr>
      <w:tr w:rsidR="00493FCD" w:rsidRPr="00493FCD" w14:paraId="3E395D5A"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F5911E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70FD06A" w14:textId="77777777" w:rsidR="00F9591F" w:rsidRPr="00493FCD" w:rsidRDefault="00F9591F" w:rsidP="00BB483E">
            <w:pPr>
              <w:pStyle w:val="Tab--"/>
              <w:rPr>
                <w:color w:val="000000" w:themeColor="text1"/>
              </w:rPr>
            </w:pPr>
            <w:r w:rsidRPr="00493FCD">
              <w:rPr>
                <w:color w:val="000000" w:themeColor="text1"/>
              </w:rPr>
              <w:t>Verifica e pulizia accurata della batteria alettata, della tenuta delle guarnizioni ed eventuale sostituzione se necessita (in caso di camera di combustione pressurizzata)</w:t>
            </w:r>
          </w:p>
        </w:tc>
        <w:tc>
          <w:tcPr>
            <w:tcW w:w="747" w:type="dxa"/>
            <w:tcBorders>
              <w:top w:val="dotted" w:sz="4" w:space="0" w:color="auto"/>
              <w:left w:val="single" w:sz="2" w:space="0" w:color="auto"/>
              <w:bottom w:val="dotted" w:sz="4" w:space="0" w:color="auto"/>
              <w:right w:val="single" w:sz="2" w:space="0" w:color="auto"/>
            </w:tcBorders>
            <w:vAlign w:val="center"/>
          </w:tcPr>
          <w:p w14:paraId="24BB3DAA"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A05C5CF"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9BF212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468D998" w14:textId="77777777" w:rsidR="00F9591F" w:rsidRPr="00493FCD" w:rsidRDefault="00F9591F" w:rsidP="00BB483E">
            <w:pPr>
              <w:pStyle w:val="Tab--"/>
              <w:rPr>
                <w:color w:val="000000" w:themeColor="text1"/>
              </w:rPr>
            </w:pPr>
            <w:r w:rsidRPr="00493FCD">
              <w:rPr>
                <w:color w:val="000000" w:themeColor="text1"/>
              </w:rPr>
              <w:t>Verifica della tenuta delle guarnizioni ed eventuale sostituzione se necessario</w:t>
            </w:r>
          </w:p>
        </w:tc>
        <w:tc>
          <w:tcPr>
            <w:tcW w:w="747" w:type="dxa"/>
            <w:tcBorders>
              <w:top w:val="dotted" w:sz="4" w:space="0" w:color="auto"/>
              <w:left w:val="single" w:sz="2" w:space="0" w:color="auto"/>
              <w:bottom w:val="dotted" w:sz="4" w:space="0" w:color="auto"/>
              <w:right w:val="single" w:sz="2" w:space="0" w:color="auto"/>
            </w:tcBorders>
            <w:vAlign w:val="center"/>
          </w:tcPr>
          <w:p w14:paraId="75708E08"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265786A"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A828E9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DA5CC9E" w14:textId="77777777" w:rsidR="00F9591F" w:rsidRPr="00493FCD" w:rsidRDefault="00F9591F" w:rsidP="00BB483E">
            <w:pPr>
              <w:pStyle w:val="Tab--"/>
              <w:rPr>
                <w:color w:val="000000" w:themeColor="text1"/>
              </w:rPr>
            </w:pPr>
            <w:r w:rsidRPr="00493FCD">
              <w:rPr>
                <w:color w:val="000000" w:themeColor="text1"/>
              </w:rPr>
              <w:t>Verifica delle superfici interne interessate dall'acqua</w:t>
            </w:r>
          </w:p>
        </w:tc>
        <w:tc>
          <w:tcPr>
            <w:tcW w:w="747" w:type="dxa"/>
            <w:tcBorders>
              <w:top w:val="dotted" w:sz="4" w:space="0" w:color="auto"/>
              <w:left w:val="single" w:sz="2" w:space="0" w:color="auto"/>
              <w:bottom w:val="dotted" w:sz="4" w:space="0" w:color="auto"/>
              <w:right w:val="single" w:sz="2" w:space="0" w:color="auto"/>
            </w:tcBorders>
            <w:vAlign w:val="center"/>
          </w:tcPr>
          <w:p w14:paraId="2CA789FD"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249ACE0"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9C95B9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CCC7F76" w14:textId="77777777" w:rsidR="00F9591F" w:rsidRPr="00493FCD" w:rsidRDefault="00F9591F" w:rsidP="00BB483E">
            <w:pPr>
              <w:pStyle w:val="Tab--"/>
              <w:rPr>
                <w:color w:val="000000" w:themeColor="text1"/>
              </w:rPr>
            </w:pPr>
            <w:r w:rsidRPr="00493FCD">
              <w:rPr>
                <w:color w:val="000000" w:themeColor="text1"/>
              </w:rPr>
              <w:t>Analisi di combustione secondo UNI 10839 e compilazione libretto di impianto</w:t>
            </w:r>
          </w:p>
        </w:tc>
        <w:tc>
          <w:tcPr>
            <w:tcW w:w="747" w:type="dxa"/>
            <w:tcBorders>
              <w:top w:val="dotted" w:sz="4" w:space="0" w:color="auto"/>
              <w:left w:val="single" w:sz="2" w:space="0" w:color="auto"/>
              <w:bottom w:val="dotted" w:sz="4" w:space="0" w:color="auto"/>
              <w:right w:val="single" w:sz="2" w:space="0" w:color="auto"/>
            </w:tcBorders>
            <w:vAlign w:val="center"/>
          </w:tcPr>
          <w:p w14:paraId="0C429B3A" w14:textId="77777777" w:rsidR="00F9591F" w:rsidRPr="00493FCD" w:rsidRDefault="00F9591F" w:rsidP="00BB483E">
            <w:pPr>
              <w:pStyle w:val="TabN10centr"/>
              <w:rPr>
                <w:rFonts w:ascii="Trebuchet MS" w:hAnsi="Trebuchet MS"/>
                <w:bCs/>
                <w:color w:val="000000" w:themeColor="text1"/>
              </w:rPr>
            </w:pPr>
            <w:r w:rsidRPr="00493FCD">
              <w:rPr>
                <w:color w:val="000000" w:themeColor="text1"/>
              </w:rPr>
              <w:t>6M</w:t>
            </w:r>
          </w:p>
        </w:tc>
      </w:tr>
      <w:tr w:rsidR="00493FCD" w:rsidRPr="00493FCD" w14:paraId="0D98C20C"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F79FF0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63A119A" w14:textId="77777777" w:rsidR="00F9591F" w:rsidRPr="00493FCD" w:rsidRDefault="00F9591F" w:rsidP="00BB483E">
            <w:pPr>
              <w:pStyle w:val="Tab--"/>
              <w:rPr>
                <w:color w:val="000000" w:themeColor="text1"/>
              </w:rPr>
            </w:pPr>
            <w:r w:rsidRPr="00493FCD">
              <w:rPr>
                <w:color w:val="000000" w:themeColor="text1"/>
              </w:rPr>
              <w:t>Controllare presenza di eventuale perforazioni</w:t>
            </w:r>
          </w:p>
        </w:tc>
        <w:tc>
          <w:tcPr>
            <w:tcW w:w="747" w:type="dxa"/>
            <w:tcBorders>
              <w:top w:val="dotted" w:sz="4" w:space="0" w:color="auto"/>
              <w:left w:val="single" w:sz="2" w:space="0" w:color="auto"/>
              <w:bottom w:val="dotted" w:sz="4" w:space="0" w:color="auto"/>
              <w:right w:val="single" w:sz="2" w:space="0" w:color="auto"/>
            </w:tcBorders>
            <w:vAlign w:val="center"/>
          </w:tcPr>
          <w:p w14:paraId="0CC21B2A"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057AB9E"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8590B2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4B0D5A8A" w14:textId="77777777" w:rsidR="00F9591F" w:rsidRPr="00493FCD" w:rsidRDefault="00F9591F" w:rsidP="00BB483E">
            <w:pPr>
              <w:pStyle w:val="Tab--"/>
              <w:rPr>
                <w:color w:val="000000" w:themeColor="text1"/>
              </w:rPr>
            </w:pPr>
            <w:r w:rsidRPr="00493FCD">
              <w:rPr>
                <w:color w:val="000000" w:themeColor="text1"/>
              </w:rPr>
              <w:t>Controllare che non vi sia introduzione di ossigeno nell'impianto tramite il vaso di espansione aperto, dalle pompe, dai premistoppa, dalle valvole regolatrici, etc.</w:t>
            </w:r>
          </w:p>
        </w:tc>
        <w:tc>
          <w:tcPr>
            <w:tcW w:w="747" w:type="dxa"/>
            <w:tcBorders>
              <w:top w:val="dotted" w:sz="4" w:space="0" w:color="auto"/>
              <w:left w:val="single" w:sz="2" w:space="0" w:color="auto"/>
              <w:bottom w:val="dotted" w:sz="4" w:space="0" w:color="auto"/>
              <w:right w:val="single" w:sz="2" w:space="0" w:color="auto"/>
            </w:tcBorders>
            <w:vAlign w:val="center"/>
          </w:tcPr>
          <w:p w14:paraId="5A5740A4"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A7ABF32" w14:textId="77777777" w:rsidTr="004C397F">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E5FB6A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8EEC782" w14:textId="77777777" w:rsidR="00F9591F" w:rsidRPr="00493FCD" w:rsidRDefault="00F9591F" w:rsidP="00BB483E">
            <w:pPr>
              <w:pStyle w:val="Tab--"/>
              <w:rPr>
                <w:color w:val="000000" w:themeColor="text1"/>
              </w:rPr>
            </w:pPr>
            <w:r w:rsidRPr="00493FCD">
              <w:rPr>
                <w:color w:val="000000" w:themeColor="text1"/>
              </w:rPr>
              <w:t>Verificare lo stato del materiale coibente con eventuale ripristino nonché verificare lo stato della vernice di protezione.</w:t>
            </w:r>
          </w:p>
        </w:tc>
        <w:tc>
          <w:tcPr>
            <w:tcW w:w="747" w:type="dxa"/>
            <w:tcBorders>
              <w:top w:val="dotted" w:sz="4" w:space="0" w:color="auto"/>
              <w:left w:val="single" w:sz="2" w:space="0" w:color="auto"/>
              <w:bottom w:val="dotted" w:sz="4" w:space="0" w:color="auto"/>
              <w:right w:val="single" w:sz="2" w:space="0" w:color="auto"/>
            </w:tcBorders>
            <w:vAlign w:val="center"/>
          </w:tcPr>
          <w:p w14:paraId="5B68B1D2" w14:textId="77777777" w:rsidR="00F9591F" w:rsidRPr="00493FCD" w:rsidRDefault="00F9591F" w:rsidP="00BB483E">
            <w:pPr>
              <w:pStyle w:val="TabN10centr"/>
              <w:rPr>
                <w:rFonts w:ascii="Trebuchet MS" w:hAnsi="Trebuchet MS"/>
                <w:bCs/>
                <w:color w:val="000000" w:themeColor="text1"/>
              </w:rPr>
            </w:pPr>
            <w:r w:rsidRPr="00493FCD">
              <w:rPr>
                <w:color w:val="000000" w:themeColor="text1"/>
              </w:rPr>
              <w:t>6M</w:t>
            </w:r>
          </w:p>
        </w:tc>
      </w:tr>
      <w:tr w:rsidR="00493FCD" w:rsidRPr="00493FCD" w14:paraId="75FE9191"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205CF4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23EEE3FD" w14:textId="77777777" w:rsidR="00F9591F" w:rsidRPr="00493FCD" w:rsidRDefault="00F9591F" w:rsidP="00BB483E">
            <w:pPr>
              <w:pStyle w:val="Tab--"/>
              <w:rPr>
                <w:color w:val="000000" w:themeColor="text1"/>
              </w:rPr>
            </w:pPr>
            <w:r w:rsidRPr="00493FCD">
              <w:rPr>
                <w:color w:val="000000" w:themeColor="text1"/>
              </w:rPr>
              <w:t>Per generatori di calore olio diatermico: prelievo olio per analisi chimica, lavaggio e, dove necessario, sostituzione olio</w:t>
            </w:r>
          </w:p>
        </w:tc>
        <w:tc>
          <w:tcPr>
            <w:tcW w:w="747" w:type="dxa"/>
            <w:tcBorders>
              <w:top w:val="dotted" w:sz="4" w:space="0" w:color="auto"/>
              <w:left w:val="single" w:sz="2" w:space="0" w:color="auto"/>
              <w:bottom w:val="single" w:sz="2" w:space="0" w:color="auto"/>
              <w:right w:val="single" w:sz="2" w:space="0" w:color="auto"/>
            </w:tcBorders>
            <w:vAlign w:val="center"/>
          </w:tcPr>
          <w:p w14:paraId="1EAD3608"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F85199E" w14:textId="77777777" w:rsidTr="00DB5345">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noWrap/>
            <w:vAlign w:val="center"/>
          </w:tcPr>
          <w:p w14:paraId="42235E83" w14:textId="77777777" w:rsidR="00F9591F" w:rsidRPr="00493FCD" w:rsidRDefault="00F9591F" w:rsidP="00BB483E">
            <w:pPr>
              <w:pStyle w:val="TabG"/>
              <w:rPr>
                <w:color w:val="000000" w:themeColor="text1"/>
              </w:rPr>
            </w:pPr>
            <w:r w:rsidRPr="00493FCD">
              <w:rPr>
                <w:color w:val="000000" w:themeColor="text1"/>
              </w:rPr>
              <w:t xml:space="preserve">Generatori di calore </w:t>
            </w:r>
          </w:p>
          <w:p w14:paraId="65C9285E" w14:textId="77777777" w:rsidR="00291EDC" w:rsidRPr="00493FCD" w:rsidRDefault="00F9591F" w:rsidP="00BB483E">
            <w:pPr>
              <w:pStyle w:val="TabG"/>
              <w:rPr>
                <w:color w:val="000000" w:themeColor="text1"/>
              </w:rPr>
            </w:pPr>
            <w:r w:rsidRPr="00493FCD">
              <w:rPr>
                <w:color w:val="000000" w:themeColor="text1"/>
              </w:rPr>
              <w:t xml:space="preserve">con potenzialità </w:t>
            </w:r>
          </w:p>
          <w:p w14:paraId="61EDA4B9" w14:textId="2176CDFD" w:rsidR="00F9591F" w:rsidRPr="00493FCD" w:rsidRDefault="00F9591F" w:rsidP="00BB483E">
            <w:pPr>
              <w:pStyle w:val="TabG"/>
              <w:rPr>
                <w:color w:val="000000" w:themeColor="text1"/>
              </w:rPr>
            </w:pPr>
            <w:r w:rsidRPr="00493FCD">
              <w:rPr>
                <w:color w:val="000000" w:themeColor="text1"/>
              </w:rPr>
              <w:t xml:space="preserve">tra 35 e 350 kW </w:t>
            </w:r>
          </w:p>
          <w:p w14:paraId="74D544F1" w14:textId="77777777" w:rsidR="00F9591F" w:rsidRPr="00493FCD" w:rsidRDefault="00F9591F" w:rsidP="00BB483E">
            <w:pPr>
              <w:pStyle w:val="MaxNorG"/>
              <w:rPr>
                <w:color w:val="000000" w:themeColor="text1"/>
              </w:rPr>
            </w:pPr>
          </w:p>
          <w:p w14:paraId="34C2B56E" w14:textId="77777777" w:rsidR="00F9591F" w:rsidRPr="00493FCD" w:rsidRDefault="00F9591F" w:rsidP="00BB483E">
            <w:pPr>
              <w:pStyle w:val="MaxNorG"/>
              <w:rPr>
                <w:color w:val="000000" w:themeColor="text1"/>
              </w:rPr>
            </w:pPr>
          </w:p>
        </w:tc>
        <w:tc>
          <w:tcPr>
            <w:tcW w:w="5468" w:type="dxa"/>
            <w:tcBorders>
              <w:top w:val="single" w:sz="2" w:space="0" w:color="auto"/>
              <w:left w:val="single" w:sz="2" w:space="0" w:color="auto"/>
              <w:bottom w:val="dotted" w:sz="4" w:space="0" w:color="auto"/>
              <w:right w:val="single" w:sz="2" w:space="0" w:color="auto"/>
            </w:tcBorders>
          </w:tcPr>
          <w:p w14:paraId="2CB71BBF" w14:textId="77777777" w:rsidR="00F9591F" w:rsidRPr="00493FCD" w:rsidRDefault="00F9591F" w:rsidP="00BB483E">
            <w:pPr>
              <w:pStyle w:val="Tab--"/>
              <w:rPr>
                <w:color w:val="000000" w:themeColor="text1"/>
              </w:rPr>
            </w:pPr>
            <w:r w:rsidRPr="00493FCD">
              <w:rPr>
                <w:color w:val="000000" w:themeColor="text1"/>
              </w:rPr>
              <w:t>Verificare l’assenza di anomalie e allarmi nell’impianto</w:t>
            </w:r>
          </w:p>
        </w:tc>
        <w:tc>
          <w:tcPr>
            <w:tcW w:w="747" w:type="dxa"/>
            <w:tcBorders>
              <w:top w:val="single" w:sz="2" w:space="0" w:color="auto"/>
              <w:left w:val="single" w:sz="2" w:space="0" w:color="auto"/>
              <w:bottom w:val="dotted" w:sz="4" w:space="0" w:color="auto"/>
              <w:right w:val="single" w:sz="2" w:space="0" w:color="auto"/>
            </w:tcBorders>
            <w:vAlign w:val="center"/>
          </w:tcPr>
          <w:p w14:paraId="07B03F9D"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3C156AD9"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003482F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991ED69" w14:textId="77777777" w:rsidR="00F9591F" w:rsidRPr="00493FCD" w:rsidRDefault="00F9591F" w:rsidP="00BB483E">
            <w:pPr>
              <w:pStyle w:val="Tab--"/>
              <w:rPr>
                <w:color w:val="000000" w:themeColor="text1"/>
              </w:rPr>
            </w:pPr>
            <w:r w:rsidRPr="00493FCD">
              <w:rPr>
                <w:color w:val="000000" w:themeColor="text1"/>
              </w:rPr>
              <w:t>Verificare i valori delle principali caratteristiche dell’acqua, quali durezza ed acidità, onde evitare incrostazioni o corrosioni dei gruppi termici  e annotazione valori su apposito registro</w:t>
            </w:r>
            <w:r w:rsidRPr="00493FCD">
              <w:rPr>
                <w:rFonts w:ascii="Calibri" w:hAnsi="Calibri" w:cs="Calibri"/>
                <w:i/>
                <w:iCs/>
                <w:color w:val="000000" w:themeColor="text1"/>
                <w:sz w:val="16"/>
                <w:szCs w:val="16"/>
              </w:rPr>
              <w:t xml:space="preserve"> </w:t>
            </w:r>
          </w:p>
        </w:tc>
        <w:tc>
          <w:tcPr>
            <w:tcW w:w="747" w:type="dxa"/>
            <w:tcBorders>
              <w:top w:val="dotted" w:sz="4" w:space="0" w:color="auto"/>
              <w:left w:val="single" w:sz="2" w:space="0" w:color="auto"/>
              <w:bottom w:val="dotted" w:sz="4" w:space="0" w:color="auto"/>
              <w:right w:val="single" w:sz="2" w:space="0" w:color="auto"/>
            </w:tcBorders>
            <w:vAlign w:val="center"/>
          </w:tcPr>
          <w:p w14:paraId="6E4DDC9D"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2A430560"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1CB0CB6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45779CE2" w14:textId="77777777" w:rsidR="00F9591F" w:rsidRPr="00493FCD" w:rsidRDefault="00F9591F" w:rsidP="00BB483E">
            <w:pPr>
              <w:pStyle w:val="Tab--"/>
              <w:rPr>
                <w:color w:val="000000" w:themeColor="text1"/>
              </w:rPr>
            </w:pPr>
            <w:r w:rsidRPr="00493FCD">
              <w:rPr>
                <w:color w:val="000000" w:themeColor="text1"/>
              </w:rPr>
              <w:t>Controllo pressione camera di combustione e annotazione su registro</w:t>
            </w:r>
          </w:p>
        </w:tc>
        <w:tc>
          <w:tcPr>
            <w:tcW w:w="747" w:type="dxa"/>
            <w:tcBorders>
              <w:top w:val="dotted" w:sz="4" w:space="0" w:color="auto"/>
              <w:left w:val="single" w:sz="2" w:space="0" w:color="auto"/>
              <w:bottom w:val="dotted" w:sz="4" w:space="0" w:color="auto"/>
              <w:right w:val="single" w:sz="2" w:space="0" w:color="auto"/>
            </w:tcBorders>
            <w:vAlign w:val="center"/>
          </w:tcPr>
          <w:p w14:paraId="18CA76FA"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6663D95A"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6832025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1900ACF" w14:textId="77777777" w:rsidR="00F9591F" w:rsidRPr="00493FCD" w:rsidRDefault="00F9591F" w:rsidP="00BB483E">
            <w:pPr>
              <w:pStyle w:val="Tab--"/>
              <w:rPr>
                <w:color w:val="000000" w:themeColor="text1"/>
              </w:rPr>
            </w:pPr>
            <w:r w:rsidRPr="00493FCD">
              <w:rPr>
                <w:color w:val="000000" w:themeColor="text1"/>
              </w:rPr>
              <w:t>Spurgo fanghi/impurità/drenaggi</w:t>
            </w:r>
          </w:p>
        </w:tc>
        <w:tc>
          <w:tcPr>
            <w:tcW w:w="747" w:type="dxa"/>
            <w:tcBorders>
              <w:top w:val="dotted" w:sz="4" w:space="0" w:color="auto"/>
              <w:left w:val="single" w:sz="2" w:space="0" w:color="auto"/>
              <w:bottom w:val="dotted" w:sz="4" w:space="0" w:color="auto"/>
              <w:right w:val="single" w:sz="2" w:space="0" w:color="auto"/>
            </w:tcBorders>
            <w:vAlign w:val="center"/>
          </w:tcPr>
          <w:p w14:paraId="6DFB8D2D"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71781A1A"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1F96420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26F51A4" w14:textId="77777777" w:rsidR="00F9591F" w:rsidRPr="00493FCD" w:rsidRDefault="00F9591F" w:rsidP="00BB483E">
            <w:pPr>
              <w:pStyle w:val="Tab--"/>
              <w:rPr>
                <w:color w:val="000000" w:themeColor="text1"/>
              </w:rPr>
            </w:pPr>
            <w:r w:rsidRPr="00493FCD">
              <w:rPr>
                <w:color w:val="000000" w:themeColor="text1"/>
              </w:rPr>
              <w:t>Controllo assenza perdite</w:t>
            </w:r>
          </w:p>
        </w:tc>
        <w:tc>
          <w:tcPr>
            <w:tcW w:w="747" w:type="dxa"/>
            <w:tcBorders>
              <w:top w:val="dotted" w:sz="4" w:space="0" w:color="auto"/>
              <w:left w:val="single" w:sz="2" w:space="0" w:color="auto"/>
              <w:bottom w:val="dotted" w:sz="4" w:space="0" w:color="auto"/>
              <w:right w:val="single" w:sz="2" w:space="0" w:color="auto"/>
            </w:tcBorders>
            <w:vAlign w:val="center"/>
          </w:tcPr>
          <w:p w14:paraId="639BF7A3"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62D61577"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278E5B3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B4F46D9" w14:textId="77777777" w:rsidR="00F9591F" w:rsidRPr="00493FCD" w:rsidRDefault="00F9591F" w:rsidP="00BB483E">
            <w:pPr>
              <w:pStyle w:val="Tab--"/>
              <w:rPr>
                <w:color w:val="000000" w:themeColor="text1"/>
              </w:rPr>
            </w:pPr>
            <w:r w:rsidRPr="00493FCD">
              <w:rPr>
                <w:color w:val="000000" w:themeColor="text1"/>
              </w:rPr>
              <w:t>Controllo consumi</w:t>
            </w:r>
          </w:p>
        </w:tc>
        <w:tc>
          <w:tcPr>
            <w:tcW w:w="747" w:type="dxa"/>
            <w:tcBorders>
              <w:top w:val="dotted" w:sz="4" w:space="0" w:color="auto"/>
              <w:left w:val="single" w:sz="2" w:space="0" w:color="auto"/>
              <w:bottom w:val="dotted" w:sz="4" w:space="0" w:color="auto"/>
              <w:right w:val="single" w:sz="2" w:space="0" w:color="auto"/>
            </w:tcBorders>
            <w:vAlign w:val="center"/>
          </w:tcPr>
          <w:p w14:paraId="4B5DA6D5"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7CAEC47C"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4A02592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7226490" w14:textId="77777777" w:rsidR="00F9591F" w:rsidRPr="00493FCD" w:rsidRDefault="00F9591F" w:rsidP="00BB483E">
            <w:pPr>
              <w:pStyle w:val="Tab--"/>
              <w:rPr>
                <w:color w:val="000000" w:themeColor="text1"/>
              </w:rPr>
            </w:pPr>
            <w:r w:rsidRPr="00493FCD">
              <w:rPr>
                <w:color w:val="000000" w:themeColor="text1"/>
              </w:rPr>
              <w:t>Controllo temperatura fumi e annotazione su registro</w:t>
            </w:r>
          </w:p>
        </w:tc>
        <w:tc>
          <w:tcPr>
            <w:tcW w:w="747" w:type="dxa"/>
            <w:tcBorders>
              <w:top w:val="dotted" w:sz="4" w:space="0" w:color="auto"/>
              <w:left w:val="single" w:sz="2" w:space="0" w:color="auto"/>
              <w:bottom w:val="dotted" w:sz="4" w:space="0" w:color="auto"/>
              <w:right w:val="single" w:sz="2" w:space="0" w:color="auto"/>
            </w:tcBorders>
            <w:vAlign w:val="center"/>
          </w:tcPr>
          <w:p w14:paraId="5D78C1C7"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083F0895"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57B4B70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4ADEED59" w14:textId="77777777" w:rsidR="00F9591F" w:rsidRPr="00493FCD" w:rsidRDefault="00F9591F" w:rsidP="00BB483E">
            <w:pPr>
              <w:pStyle w:val="Tab--"/>
              <w:rPr>
                <w:color w:val="000000" w:themeColor="text1"/>
              </w:rPr>
            </w:pPr>
            <w:r w:rsidRPr="00493FCD">
              <w:rPr>
                <w:color w:val="000000" w:themeColor="text1"/>
              </w:rPr>
              <w:t>Controllo assenza e ostruzioni e intasamenti</w:t>
            </w:r>
          </w:p>
        </w:tc>
        <w:tc>
          <w:tcPr>
            <w:tcW w:w="747" w:type="dxa"/>
            <w:tcBorders>
              <w:top w:val="dotted" w:sz="4" w:space="0" w:color="auto"/>
              <w:left w:val="single" w:sz="2" w:space="0" w:color="auto"/>
              <w:bottom w:val="dotted" w:sz="4" w:space="0" w:color="auto"/>
              <w:right w:val="single" w:sz="2" w:space="0" w:color="auto"/>
            </w:tcBorders>
            <w:vAlign w:val="center"/>
          </w:tcPr>
          <w:p w14:paraId="65444CB1"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76012B36"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538ED4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3F3C2FE" w14:textId="77777777" w:rsidR="00F9591F" w:rsidRPr="00493FCD" w:rsidRDefault="00F9591F" w:rsidP="00BB483E">
            <w:pPr>
              <w:pStyle w:val="Tab--"/>
              <w:rPr>
                <w:color w:val="000000" w:themeColor="text1"/>
              </w:rPr>
            </w:pPr>
            <w:r w:rsidRPr="00493FCD">
              <w:rPr>
                <w:color w:val="000000" w:themeColor="text1"/>
              </w:rPr>
              <w:t>Verificare la quantità di fanghi che si depositano sul fondo del generatore (in seguito alla fuoriuscita dal rubinetto di scarico) e provvedere alla eliminazione mediante un lavaggio con acqua ed additivi chimici.</w:t>
            </w:r>
          </w:p>
        </w:tc>
        <w:tc>
          <w:tcPr>
            <w:tcW w:w="747" w:type="dxa"/>
            <w:tcBorders>
              <w:top w:val="dotted" w:sz="4" w:space="0" w:color="auto"/>
              <w:left w:val="single" w:sz="2" w:space="0" w:color="auto"/>
              <w:bottom w:val="dotted" w:sz="4" w:space="0" w:color="auto"/>
              <w:right w:val="single" w:sz="2" w:space="0" w:color="auto"/>
            </w:tcBorders>
            <w:vAlign w:val="center"/>
          </w:tcPr>
          <w:p w14:paraId="598C4A09"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9D3664D"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5E39EB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84BD1AE" w14:textId="77777777" w:rsidR="00F9591F" w:rsidRPr="00493FCD" w:rsidRDefault="00F9591F" w:rsidP="00BB483E">
            <w:pPr>
              <w:pStyle w:val="Tab--"/>
              <w:rPr>
                <w:color w:val="000000" w:themeColor="text1"/>
              </w:rPr>
            </w:pPr>
            <w:r w:rsidRPr="00493FCD">
              <w:rPr>
                <w:color w:val="000000" w:themeColor="text1"/>
              </w:rPr>
              <w:t>Verifica delle superfici esposte ai prodotti di combustione</w:t>
            </w:r>
          </w:p>
        </w:tc>
        <w:tc>
          <w:tcPr>
            <w:tcW w:w="747" w:type="dxa"/>
            <w:tcBorders>
              <w:top w:val="dotted" w:sz="4" w:space="0" w:color="auto"/>
              <w:left w:val="single" w:sz="2" w:space="0" w:color="auto"/>
              <w:bottom w:val="dotted" w:sz="4" w:space="0" w:color="auto"/>
              <w:right w:val="single" w:sz="2" w:space="0" w:color="auto"/>
            </w:tcBorders>
            <w:vAlign w:val="center"/>
          </w:tcPr>
          <w:p w14:paraId="7FB7D0D5"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AB289C0"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E08799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62DFCC9" w14:textId="77777777" w:rsidR="00F9591F" w:rsidRPr="00493FCD" w:rsidRDefault="00F9591F" w:rsidP="00BB483E">
            <w:pPr>
              <w:pStyle w:val="Tab--"/>
              <w:rPr>
                <w:color w:val="000000" w:themeColor="text1"/>
              </w:rPr>
            </w:pPr>
            <w:r w:rsidRPr="00493FCD">
              <w:rPr>
                <w:color w:val="000000" w:themeColor="text1"/>
              </w:rPr>
              <w:t>Eliminare le sostanze depositate dovute al processo di combustione quali ceneri, fuliggini, altri residui solidi</w:t>
            </w:r>
          </w:p>
        </w:tc>
        <w:tc>
          <w:tcPr>
            <w:tcW w:w="747" w:type="dxa"/>
            <w:tcBorders>
              <w:top w:val="dotted" w:sz="4" w:space="0" w:color="auto"/>
              <w:left w:val="single" w:sz="2" w:space="0" w:color="auto"/>
              <w:bottom w:val="dotted" w:sz="4" w:space="0" w:color="auto"/>
              <w:right w:val="single" w:sz="2" w:space="0" w:color="auto"/>
            </w:tcBorders>
            <w:vAlign w:val="center"/>
          </w:tcPr>
          <w:p w14:paraId="1D477DD1"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121EF379"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E5B67E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3AD40D6" w14:textId="77777777" w:rsidR="00F9591F" w:rsidRPr="00493FCD" w:rsidRDefault="00F9591F" w:rsidP="00BB483E">
            <w:pPr>
              <w:pStyle w:val="Tab--"/>
              <w:rPr>
                <w:color w:val="000000" w:themeColor="text1"/>
              </w:rPr>
            </w:pPr>
            <w:r w:rsidRPr="00493FCD">
              <w:rPr>
                <w:color w:val="000000" w:themeColor="text1"/>
              </w:rPr>
              <w:t xml:space="preserve">Verifica e pulizia accurata della batteria alettata, della tenuta delle guarnizioni ed eventuale sostituzione se necessita (in </w:t>
            </w:r>
            <w:r w:rsidRPr="00493FCD">
              <w:rPr>
                <w:color w:val="000000" w:themeColor="text1"/>
              </w:rPr>
              <w:lastRenderedPageBreak/>
              <w:t>caso di camera di combustione pressurizzata)</w:t>
            </w:r>
          </w:p>
        </w:tc>
        <w:tc>
          <w:tcPr>
            <w:tcW w:w="747" w:type="dxa"/>
            <w:tcBorders>
              <w:top w:val="dotted" w:sz="4" w:space="0" w:color="auto"/>
              <w:left w:val="single" w:sz="2" w:space="0" w:color="auto"/>
              <w:bottom w:val="dotted" w:sz="4" w:space="0" w:color="auto"/>
              <w:right w:val="single" w:sz="2" w:space="0" w:color="auto"/>
            </w:tcBorders>
            <w:vAlign w:val="center"/>
          </w:tcPr>
          <w:p w14:paraId="089D35A0" w14:textId="77777777" w:rsidR="00F9591F" w:rsidRPr="00493FCD" w:rsidRDefault="00F9591F" w:rsidP="00BB483E">
            <w:pPr>
              <w:pStyle w:val="TabN10centr"/>
              <w:rPr>
                <w:color w:val="000000" w:themeColor="text1"/>
              </w:rPr>
            </w:pPr>
            <w:r w:rsidRPr="00493FCD">
              <w:rPr>
                <w:color w:val="000000" w:themeColor="text1"/>
              </w:rPr>
              <w:lastRenderedPageBreak/>
              <w:t>6M</w:t>
            </w:r>
          </w:p>
        </w:tc>
      </w:tr>
      <w:tr w:rsidR="00493FCD" w:rsidRPr="00493FCD" w14:paraId="1CABBF7D"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86F333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D0C78AE" w14:textId="77777777" w:rsidR="00F9591F" w:rsidRPr="00493FCD" w:rsidRDefault="00F9591F" w:rsidP="00BB483E">
            <w:pPr>
              <w:pStyle w:val="Tab--"/>
              <w:rPr>
                <w:color w:val="000000" w:themeColor="text1"/>
              </w:rPr>
            </w:pPr>
            <w:r w:rsidRPr="00493FCD">
              <w:rPr>
                <w:color w:val="000000" w:themeColor="text1"/>
              </w:rPr>
              <w:t>Verifica della tenuta delle guarnizioni ed eventuale sostituzione se necessario</w:t>
            </w:r>
          </w:p>
        </w:tc>
        <w:tc>
          <w:tcPr>
            <w:tcW w:w="747" w:type="dxa"/>
            <w:tcBorders>
              <w:top w:val="dotted" w:sz="4" w:space="0" w:color="auto"/>
              <w:left w:val="single" w:sz="2" w:space="0" w:color="auto"/>
              <w:bottom w:val="dotted" w:sz="4" w:space="0" w:color="auto"/>
              <w:right w:val="single" w:sz="2" w:space="0" w:color="auto"/>
            </w:tcBorders>
            <w:vAlign w:val="center"/>
          </w:tcPr>
          <w:p w14:paraId="127E91CA"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C91F3A7"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3DDCE5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F42A936" w14:textId="77777777" w:rsidR="00F9591F" w:rsidRPr="00493FCD" w:rsidRDefault="00F9591F" w:rsidP="00BB483E">
            <w:pPr>
              <w:pStyle w:val="Tab--"/>
              <w:rPr>
                <w:color w:val="000000" w:themeColor="text1"/>
              </w:rPr>
            </w:pPr>
            <w:r w:rsidRPr="00493FCD">
              <w:rPr>
                <w:color w:val="000000" w:themeColor="text1"/>
              </w:rPr>
              <w:t>Verifica delle superfici interne interessate dall'acqua</w:t>
            </w:r>
          </w:p>
        </w:tc>
        <w:tc>
          <w:tcPr>
            <w:tcW w:w="747" w:type="dxa"/>
            <w:tcBorders>
              <w:top w:val="dotted" w:sz="4" w:space="0" w:color="auto"/>
              <w:left w:val="single" w:sz="2" w:space="0" w:color="auto"/>
              <w:bottom w:val="dotted" w:sz="4" w:space="0" w:color="auto"/>
              <w:right w:val="single" w:sz="2" w:space="0" w:color="auto"/>
            </w:tcBorders>
            <w:vAlign w:val="center"/>
          </w:tcPr>
          <w:p w14:paraId="6B627E3E"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414B195"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63D337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4ED6335" w14:textId="77777777" w:rsidR="00F9591F" w:rsidRPr="00493FCD" w:rsidRDefault="00F9591F" w:rsidP="00BB483E">
            <w:pPr>
              <w:pStyle w:val="Tab--"/>
              <w:rPr>
                <w:color w:val="000000" w:themeColor="text1"/>
              </w:rPr>
            </w:pPr>
            <w:r w:rsidRPr="00493FCD">
              <w:rPr>
                <w:color w:val="000000" w:themeColor="text1"/>
              </w:rPr>
              <w:t>Analisi di combustione secondo UNI 10839 e compilazione libretto di impianto</w:t>
            </w:r>
          </w:p>
        </w:tc>
        <w:tc>
          <w:tcPr>
            <w:tcW w:w="747" w:type="dxa"/>
            <w:tcBorders>
              <w:top w:val="dotted" w:sz="4" w:space="0" w:color="auto"/>
              <w:left w:val="single" w:sz="2" w:space="0" w:color="auto"/>
              <w:bottom w:val="dotted" w:sz="4" w:space="0" w:color="auto"/>
              <w:right w:val="single" w:sz="2" w:space="0" w:color="auto"/>
            </w:tcBorders>
            <w:vAlign w:val="center"/>
          </w:tcPr>
          <w:p w14:paraId="1203BA74"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78F19CC3"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8ED78D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942D162" w14:textId="77777777" w:rsidR="00F9591F" w:rsidRPr="00493FCD" w:rsidRDefault="00F9591F" w:rsidP="00BB483E">
            <w:pPr>
              <w:pStyle w:val="Tab--"/>
              <w:rPr>
                <w:color w:val="000000" w:themeColor="text1"/>
              </w:rPr>
            </w:pPr>
            <w:r w:rsidRPr="00493FCD">
              <w:rPr>
                <w:color w:val="000000" w:themeColor="text1"/>
              </w:rPr>
              <w:t>Controllare presenza di eventuale perforazioni</w:t>
            </w:r>
          </w:p>
        </w:tc>
        <w:tc>
          <w:tcPr>
            <w:tcW w:w="747" w:type="dxa"/>
            <w:tcBorders>
              <w:top w:val="dotted" w:sz="4" w:space="0" w:color="auto"/>
              <w:left w:val="single" w:sz="2" w:space="0" w:color="auto"/>
              <w:bottom w:val="dotted" w:sz="4" w:space="0" w:color="auto"/>
              <w:right w:val="single" w:sz="2" w:space="0" w:color="auto"/>
            </w:tcBorders>
            <w:vAlign w:val="center"/>
          </w:tcPr>
          <w:p w14:paraId="43679CA7"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1AED4BF2"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817ECD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8E59B4A" w14:textId="77777777" w:rsidR="00F9591F" w:rsidRPr="00493FCD" w:rsidRDefault="00F9591F" w:rsidP="00BB483E">
            <w:pPr>
              <w:pStyle w:val="Tab--"/>
              <w:rPr>
                <w:color w:val="000000" w:themeColor="text1"/>
              </w:rPr>
            </w:pPr>
            <w:r w:rsidRPr="00493FCD">
              <w:rPr>
                <w:color w:val="000000" w:themeColor="text1"/>
              </w:rPr>
              <w:t>Controllare che non vi sia introduzione di ossigeno nell'impianto tramite il vaso di espansione aperto, dalle pompe, dai premi stoppa, dalle valvole regolatrici, etc.</w:t>
            </w:r>
          </w:p>
        </w:tc>
        <w:tc>
          <w:tcPr>
            <w:tcW w:w="747" w:type="dxa"/>
            <w:tcBorders>
              <w:top w:val="dotted" w:sz="4" w:space="0" w:color="auto"/>
              <w:left w:val="single" w:sz="2" w:space="0" w:color="auto"/>
              <w:bottom w:val="dotted" w:sz="4" w:space="0" w:color="auto"/>
              <w:right w:val="single" w:sz="2" w:space="0" w:color="auto"/>
            </w:tcBorders>
            <w:vAlign w:val="center"/>
          </w:tcPr>
          <w:p w14:paraId="1B836603"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12C90B35"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C87480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0CE1ED9D" w14:textId="77777777" w:rsidR="00F9591F" w:rsidRPr="00493FCD" w:rsidRDefault="00F9591F" w:rsidP="00BB483E">
            <w:pPr>
              <w:pStyle w:val="Tab--"/>
              <w:rPr>
                <w:color w:val="000000" w:themeColor="text1"/>
              </w:rPr>
            </w:pPr>
            <w:r w:rsidRPr="00493FCD">
              <w:rPr>
                <w:color w:val="000000" w:themeColor="text1"/>
              </w:rPr>
              <w:t>Verificare lo stato del materiale coibente con eventuale ripristino nonché verificare lo stato della vernice di protezione.</w:t>
            </w:r>
          </w:p>
        </w:tc>
        <w:tc>
          <w:tcPr>
            <w:tcW w:w="747" w:type="dxa"/>
            <w:tcBorders>
              <w:top w:val="dotted" w:sz="4" w:space="0" w:color="auto"/>
              <w:left w:val="single" w:sz="2" w:space="0" w:color="auto"/>
              <w:bottom w:val="dotted" w:sz="4" w:space="0" w:color="auto"/>
              <w:right w:val="single" w:sz="2" w:space="0" w:color="auto"/>
            </w:tcBorders>
            <w:vAlign w:val="center"/>
          </w:tcPr>
          <w:p w14:paraId="526549B2"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8343C8B"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5BFA60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64522A98" w14:textId="77777777" w:rsidR="00F9591F" w:rsidRPr="00493FCD" w:rsidRDefault="00F9591F" w:rsidP="00BB483E">
            <w:pPr>
              <w:pStyle w:val="Tab--"/>
              <w:rPr>
                <w:color w:val="000000" w:themeColor="text1"/>
              </w:rPr>
            </w:pPr>
            <w:r w:rsidRPr="00493FCD">
              <w:rPr>
                <w:color w:val="000000" w:themeColor="text1"/>
              </w:rPr>
              <w:t>Per generatori di calore olio diatermico: prelievo olio per analisi chimica, lavaggio e, dove necessario, sostituzione olio</w:t>
            </w:r>
          </w:p>
        </w:tc>
        <w:tc>
          <w:tcPr>
            <w:tcW w:w="747" w:type="dxa"/>
            <w:tcBorders>
              <w:top w:val="dotted" w:sz="4" w:space="0" w:color="auto"/>
              <w:left w:val="single" w:sz="2" w:space="0" w:color="auto"/>
              <w:bottom w:val="single" w:sz="2" w:space="0" w:color="auto"/>
              <w:right w:val="single" w:sz="2" w:space="0" w:color="auto"/>
            </w:tcBorders>
            <w:vAlign w:val="center"/>
          </w:tcPr>
          <w:p w14:paraId="3F38FC4F"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1F958C4" w14:textId="77777777" w:rsidTr="00DB5345">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noWrap/>
            <w:vAlign w:val="center"/>
          </w:tcPr>
          <w:p w14:paraId="57034BCE" w14:textId="77777777" w:rsidR="00F9591F" w:rsidRPr="00493FCD" w:rsidRDefault="00F9591F" w:rsidP="00BB483E">
            <w:pPr>
              <w:pStyle w:val="TabG"/>
              <w:rPr>
                <w:color w:val="000000" w:themeColor="text1"/>
              </w:rPr>
            </w:pPr>
            <w:r w:rsidRPr="00493FCD">
              <w:rPr>
                <w:color w:val="000000" w:themeColor="text1"/>
              </w:rPr>
              <w:t xml:space="preserve">Generatori di calore </w:t>
            </w:r>
          </w:p>
          <w:p w14:paraId="347FF73A" w14:textId="77777777" w:rsidR="00F9591F" w:rsidRPr="00493FCD" w:rsidRDefault="00F9591F" w:rsidP="00BB483E">
            <w:pPr>
              <w:pStyle w:val="TabG"/>
              <w:rPr>
                <w:color w:val="000000" w:themeColor="text1"/>
              </w:rPr>
            </w:pPr>
            <w:r w:rsidRPr="00493FCD">
              <w:rPr>
                <w:color w:val="000000" w:themeColor="text1"/>
              </w:rPr>
              <w:t>con potenzialità inferiore a 35 kW</w:t>
            </w:r>
          </w:p>
        </w:tc>
        <w:tc>
          <w:tcPr>
            <w:tcW w:w="5468" w:type="dxa"/>
            <w:tcBorders>
              <w:top w:val="single" w:sz="2" w:space="0" w:color="auto"/>
              <w:left w:val="single" w:sz="2" w:space="0" w:color="auto"/>
              <w:bottom w:val="dotted" w:sz="4" w:space="0" w:color="auto"/>
              <w:right w:val="single" w:sz="2" w:space="0" w:color="auto"/>
            </w:tcBorders>
          </w:tcPr>
          <w:p w14:paraId="2C3C3A4C" w14:textId="77777777" w:rsidR="00F9591F" w:rsidRPr="00493FCD" w:rsidRDefault="00F9591F" w:rsidP="00BB483E">
            <w:pPr>
              <w:pStyle w:val="Tab--"/>
              <w:rPr>
                <w:color w:val="000000" w:themeColor="text1"/>
              </w:rPr>
            </w:pPr>
            <w:r w:rsidRPr="00493FCD">
              <w:rPr>
                <w:color w:val="000000" w:themeColor="text1"/>
              </w:rPr>
              <w:t>Controllo funzionalità elementi di sfogo aria impianto</w:t>
            </w:r>
          </w:p>
        </w:tc>
        <w:tc>
          <w:tcPr>
            <w:tcW w:w="747" w:type="dxa"/>
            <w:tcBorders>
              <w:top w:val="single" w:sz="2" w:space="0" w:color="auto"/>
              <w:left w:val="single" w:sz="2" w:space="0" w:color="auto"/>
              <w:bottom w:val="dotted" w:sz="4" w:space="0" w:color="auto"/>
              <w:right w:val="single" w:sz="2" w:space="0" w:color="auto"/>
            </w:tcBorders>
            <w:vAlign w:val="center"/>
          </w:tcPr>
          <w:p w14:paraId="1D95415D"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2724C5A"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55CF11B9"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3E7BABC" w14:textId="77777777" w:rsidR="00F9591F" w:rsidRPr="00493FCD" w:rsidRDefault="00F9591F" w:rsidP="00BB483E">
            <w:pPr>
              <w:pStyle w:val="Tab--"/>
              <w:rPr>
                <w:color w:val="000000" w:themeColor="text1"/>
              </w:rPr>
            </w:pPr>
            <w:r w:rsidRPr="00493FCD">
              <w:rPr>
                <w:color w:val="000000" w:themeColor="text1"/>
              </w:rPr>
              <w:t>Controllo livello fluido termovettore</w:t>
            </w:r>
          </w:p>
        </w:tc>
        <w:tc>
          <w:tcPr>
            <w:tcW w:w="747" w:type="dxa"/>
            <w:tcBorders>
              <w:top w:val="dotted" w:sz="4" w:space="0" w:color="auto"/>
              <w:left w:val="single" w:sz="2" w:space="0" w:color="auto"/>
              <w:bottom w:val="dotted" w:sz="4" w:space="0" w:color="auto"/>
              <w:right w:val="single" w:sz="2" w:space="0" w:color="auto"/>
            </w:tcBorders>
            <w:vAlign w:val="center"/>
          </w:tcPr>
          <w:p w14:paraId="6BF35E37"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12E34D2"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25E819F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4383F7D" w14:textId="77777777" w:rsidR="00F9591F" w:rsidRPr="00493FCD" w:rsidRDefault="00F9591F" w:rsidP="00BB483E">
            <w:pPr>
              <w:pStyle w:val="Tab--"/>
              <w:rPr>
                <w:color w:val="000000" w:themeColor="text1"/>
              </w:rPr>
            </w:pPr>
            <w:r w:rsidRPr="00493FCD">
              <w:rPr>
                <w:color w:val="000000" w:themeColor="text1"/>
              </w:rPr>
              <w:t>Effettuare una pulizia dei seguenti elementi dei bruciatori eventualmente presenti (filtro di linea, fotocellula, ugelli, elettrodi di accensione)</w:t>
            </w:r>
          </w:p>
        </w:tc>
        <w:tc>
          <w:tcPr>
            <w:tcW w:w="747" w:type="dxa"/>
            <w:tcBorders>
              <w:top w:val="dotted" w:sz="4" w:space="0" w:color="auto"/>
              <w:left w:val="single" w:sz="2" w:space="0" w:color="auto"/>
              <w:bottom w:val="dotted" w:sz="4" w:space="0" w:color="auto"/>
              <w:right w:val="single" w:sz="2" w:space="0" w:color="auto"/>
            </w:tcBorders>
            <w:vAlign w:val="center"/>
          </w:tcPr>
          <w:p w14:paraId="0CE891CE"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49C4738"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4AD43D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361069FF" w14:textId="77777777" w:rsidR="00F9591F" w:rsidRPr="00493FCD" w:rsidRDefault="00F9591F" w:rsidP="00BB483E">
            <w:pPr>
              <w:pStyle w:val="Tab--"/>
              <w:rPr>
                <w:color w:val="000000" w:themeColor="text1"/>
              </w:rPr>
            </w:pPr>
            <w:r w:rsidRPr="00493FCD">
              <w:rPr>
                <w:color w:val="000000" w:themeColor="text1"/>
              </w:rPr>
              <w:t>Rimozione del raccordo al canale fumi con asportazione della fuliggine</w:t>
            </w:r>
          </w:p>
        </w:tc>
        <w:tc>
          <w:tcPr>
            <w:tcW w:w="747" w:type="dxa"/>
            <w:tcBorders>
              <w:top w:val="dotted" w:sz="4" w:space="0" w:color="auto"/>
              <w:left w:val="single" w:sz="2" w:space="0" w:color="auto"/>
              <w:bottom w:val="dotted" w:sz="4" w:space="0" w:color="auto"/>
              <w:right w:val="single" w:sz="2" w:space="0" w:color="auto"/>
            </w:tcBorders>
            <w:vAlign w:val="center"/>
          </w:tcPr>
          <w:p w14:paraId="2EBF1BDA"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183B16D7"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A65250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054B71B7" w14:textId="77777777" w:rsidR="00F9591F" w:rsidRPr="00493FCD" w:rsidRDefault="00F9591F" w:rsidP="00BB483E">
            <w:pPr>
              <w:pStyle w:val="Tab--"/>
              <w:rPr>
                <w:color w:val="000000" w:themeColor="text1"/>
              </w:rPr>
            </w:pPr>
            <w:r w:rsidRPr="00493FCD">
              <w:rPr>
                <w:color w:val="000000" w:themeColor="text1"/>
              </w:rPr>
              <w:t>Pulizia esterna</w:t>
            </w:r>
          </w:p>
        </w:tc>
        <w:tc>
          <w:tcPr>
            <w:tcW w:w="747" w:type="dxa"/>
            <w:tcBorders>
              <w:top w:val="dotted" w:sz="4" w:space="0" w:color="auto"/>
              <w:left w:val="single" w:sz="2" w:space="0" w:color="auto"/>
              <w:bottom w:val="dotted" w:sz="4" w:space="0" w:color="auto"/>
              <w:right w:val="single" w:sz="2" w:space="0" w:color="auto"/>
            </w:tcBorders>
            <w:vAlign w:val="center"/>
          </w:tcPr>
          <w:p w14:paraId="3A5634F9"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2E6B76D0"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DE7FC8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37D00A15" w14:textId="77777777" w:rsidR="00F9591F" w:rsidRPr="00493FCD" w:rsidRDefault="00F9591F" w:rsidP="00BB483E">
            <w:pPr>
              <w:pStyle w:val="Tab--"/>
              <w:rPr>
                <w:color w:val="000000" w:themeColor="text1"/>
              </w:rPr>
            </w:pPr>
            <w:r w:rsidRPr="00493FCD">
              <w:rPr>
                <w:color w:val="000000" w:themeColor="text1"/>
              </w:rPr>
              <w:t xml:space="preserve">Controllo di tutti gli organi accessori e di controllo </w:t>
            </w:r>
          </w:p>
        </w:tc>
        <w:tc>
          <w:tcPr>
            <w:tcW w:w="747" w:type="dxa"/>
            <w:tcBorders>
              <w:top w:val="dotted" w:sz="4" w:space="0" w:color="auto"/>
              <w:left w:val="single" w:sz="2" w:space="0" w:color="auto"/>
              <w:bottom w:val="dotted" w:sz="4" w:space="0" w:color="auto"/>
              <w:right w:val="single" w:sz="2" w:space="0" w:color="auto"/>
            </w:tcBorders>
            <w:vAlign w:val="center"/>
          </w:tcPr>
          <w:p w14:paraId="431F9A33"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50C170C"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BB9CCB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1EEBF46" w14:textId="77777777" w:rsidR="00F9591F" w:rsidRPr="00493FCD" w:rsidRDefault="00F9591F" w:rsidP="00BB483E">
            <w:pPr>
              <w:pStyle w:val="Tab--"/>
              <w:rPr>
                <w:color w:val="000000" w:themeColor="text1"/>
              </w:rPr>
            </w:pPr>
            <w:r w:rsidRPr="00493FCD">
              <w:rPr>
                <w:color w:val="000000" w:themeColor="text1"/>
              </w:rPr>
              <w:t>Check-up di combustione fumi e compilazione del libretto di impianto</w:t>
            </w:r>
          </w:p>
        </w:tc>
        <w:tc>
          <w:tcPr>
            <w:tcW w:w="747" w:type="dxa"/>
            <w:tcBorders>
              <w:top w:val="dotted" w:sz="4" w:space="0" w:color="auto"/>
              <w:left w:val="single" w:sz="2" w:space="0" w:color="auto"/>
              <w:bottom w:val="dotted" w:sz="4" w:space="0" w:color="auto"/>
              <w:right w:val="single" w:sz="2" w:space="0" w:color="auto"/>
            </w:tcBorders>
            <w:vAlign w:val="center"/>
          </w:tcPr>
          <w:p w14:paraId="4F2CCEF3"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30B53510"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BDCE7E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24B83EEA" w14:textId="77777777" w:rsidR="00F9591F" w:rsidRPr="00493FCD" w:rsidRDefault="00F9591F" w:rsidP="00BB483E">
            <w:pPr>
              <w:pStyle w:val="Tab--"/>
              <w:rPr>
                <w:color w:val="000000" w:themeColor="text1"/>
              </w:rPr>
            </w:pPr>
            <w:r w:rsidRPr="00493FCD">
              <w:rPr>
                <w:color w:val="000000" w:themeColor="text1"/>
              </w:rPr>
              <w:t>Controllo della pompa del bruciatore, da eseguirsi verificando la pressione di alimentazione e quella di aspirazione del combustibile a bruciatore funzionante</w:t>
            </w:r>
          </w:p>
        </w:tc>
        <w:tc>
          <w:tcPr>
            <w:tcW w:w="747" w:type="dxa"/>
            <w:tcBorders>
              <w:top w:val="dotted" w:sz="4" w:space="0" w:color="auto"/>
              <w:left w:val="single" w:sz="2" w:space="0" w:color="auto"/>
              <w:bottom w:val="dotted" w:sz="4" w:space="0" w:color="auto"/>
              <w:right w:val="single" w:sz="2" w:space="0" w:color="auto"/>
            </w:tcBorders>
            <w:vAlign w:val="center"/>
          </w:tcPr>
          <w:p w14:paraId="4B5255DF"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203DB395"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2C1739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vAlign w:val="center"/>
          </w:tcPr>
          <w:p w14:paraId="427D2ED8" w14:textId="77777777" w:rsidR="00F9591F" w:rsidRPr="00493FCD" w:rsidRDefault="00F9591F" w:rsidP="00BB483E">
            <w:pPr>
              <w:pStyle w:val="Tab--"/>
              <w:rPr>
                <w:color w:val="000000" w:themeColor="text1"/>
              </w:rPr>
            </w:pPr>
            <w:r w:rsidRPr="00493FCD">
              <w:rPr>
                <w:color w:val="000000" w:themeColor="text1"/>
              </w:rPr>
              <w:t>Effettuare una verifica generale delle aperture di ventilazione e dei canali di scarico dei gruppi termici. Verificare che le aperture di ventilazione non siano ostruite e che le dimensioni siano conformi a quanto disposto dalle norme UNI; verificare, inoltre, l'efficienza dei dispositivi di smaltimento dei prodotti della combustione e la loro rispondenza alla normativa vigente</w:t>
            </w:r>
          </w:p>
        </w:tc>
        <w:tc>
          <w:tcPr>
            <w:tcW w:w="747" w:type="dxa"/>
            <w:tcBorders>
              <w:top w:val="dotted" w:sz="4" w:space="0" w:color="auto"/>
              <w:left w:val="single" w:sz="2" w:space="0" w:color="auto"/>
              <w:bottom w:val="single" w:sz="2" w:space="0" w:color="auto"/>
              <w:right w:val="single" w:sz="2" w:space="0" w:color="auto"/>
            </w:tcBorders>
            <w:vAlign w:val="center"/>
          </w:tcPr>
          <w:p w14:paraId="577AE205"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23464A2" w14:textId="77777777" w:rsidTr="00DB5345">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noWrap/>
            <w:vAlign w:val="center"/>
          </w:tcPr>
          <w:p w14:paraId="7A1F25D4" w14:textId="77777777" w:rsidR="00F9591F" w:rsidRPr="00493FCD" w:rsidRDefault="00F9591F" w:rsidP="00BB483E">
            <w:pPr>
              <w:pStyle w:val="TabG"/>
              <w:rPr>
                <w:color w:val="000000" w:themeColor="text1"/>
              </w:rPr>
            </w:pPr>
            <w:r w:rsidRPr="00493FCD">
              <w:rPr>
                <w:color w:val="000000" w:themeColor="text1"/>
              </w:rPr>
              <w:t>Serbatoi per combustibile liquido e rete di alimentazione</w:t>
            </w:r>
          </w:p>
          <w:p w14:paraId="17FB39E4" w14:textId="77777777" w:rsidR="00F9591F" w:rsidRPr="00493FCD" w:rsidRDefault="00F9591F" w:rsidP="00BB483E">
            <w:pPr>
              <w:pStyle w:val="TabN8"/>
              <w:rPr>
                <w:color w:val="000000" w:themeColor="text1"/>
              </w:rPr>
            </w:pPr>
            <w:r w:rsidRPr="00493FCD">
              <w:rPr>
                <w:color w:val="000000" w:themeColor="text1"/>
              </w:rPr>
              <w:t>Per serbatoi per combustibile liquido e rete di alimentazione si intendono i recipienti idonei destinati allo stoccaggio di sostanze o preparati liquidi per impianti termici.</w:t>
            </w:r>
          </w:p>
        </w:tc>
        <w:tc>
          <w:tcPr>
            <w:tcW w:w="5468" w:type="dxa"/>
            <w:tcBorders>
              <w:top w:val="single" w:sz="2" w:space="0" w:color="auto"/>
              <w:left w:val="single" w:sz="2" w:space="0" w:color="auto"/>
              <w:bottom w:val="dotted" w:sz="4" w:space="0" w:color="auto"/>
              <w:right w:val="single" w:sz="2" w:space="0" w:color="auto"/>
            </w:tcBorders>
            <w:vAlign w:val="center"/>
          </w:tcPr>
          <w:p w14:paraId="1BE8ADAE" w14:textId="77777777" w:rsidR="00F9591F" w:rsidRPr="00493FCD" w:rsidRDefault="00F9591F" w:rsidP="00BB483E">
            <w:pPr>
              <w:pStyle w:val="Tab--"/>
              <w:rPr>
                <w:color w:val="000000" w:themeColor="text1"/>
              </w:rPr>
            </w:pPr>
            <w:r w:rsidRPr="00493FCD">
              <w:rPr>
                <w:color w:val="000000" w:themeColor="text1"/>
              </w:rPr>
              <w:t>Operazioni di pulizia e asportazione dei depositi di fondo se contenente gasoli</w:t>
            </w:r>
          </w:p>
        </w:tc>
        <w:tc>
          <w:tcPr>
            <w:tcW w:w="747" w:type="dxa"/>
            <w:tcBorders>
              <w:top w:val="single" w:sz="2" w:space="0" w:color="auto"/>
              <w:left w:val="single" w:sz="2" w:space="0" w:color="auto"/>
              <w:bottom w:val="dotted" w:sz="4" w:space="0" w:color="auto"/>
              <w:right w:val="single" w:sz="2" w:space="0" w:color="auto"/>
            </w:tcBorders>
            <w:noWrap/>
            <w:vAlign w:val="center"/>
          </w:tcPr>
          <w:p w14:paraId="485BBB7C" w14:textId="275170B8" w:rsidR="00F9591F" w:rsidRPr="00493FCD" w:rsidRDefault="00F9591F" w:rsidP="00BB483E">
            <w:pPr>
              <w:pStyle w:val="TabN10centr"/>
              <w:rPr>
                <w:color w:val="000000" w:themeColor="text1"/>
              </w:rPr>
            </w:pPr>
            <w:r w:rsidRPr="00493FCD">
              <w:rPr>
                <w:color w:val="000000" w:themeColor="text1"/>
              </w:rPr>
              <w:t>2</w:t>
            </w:r>
            <w:r w:rsidR="00312E44" w:rsidRPr="00493FCD">
              <w:rPr>
                <w:color w:val="000000" w:themeColor="text1"/>
              </w:rPr>
              <w:t>A</w:t>
            </w:r>
          </w:p>
        </w:tc>
      </w:tr>
      <w:tr w:rsidR="00493FCD" w:rsidRPr="00493FCD" w14:paraId="4CB9799A"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2F05538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7A611543" w14:textId="77777777" w:rsidR="00F9591F" w:rsidRPr="00493FCD" w:rsidRDefault="00F9591F" w:rsidP="00BB483E">
            <w:pPr>
              <w:pStyle w:val="Tab--"/>
              <w:rPr>
                <w:color w:val="000000" w:themeColor="text1"/>
              </w:rPr>
            </w:pPr>
            <w:r w:rsidRPr="00493FCD">
              <w:rPr>
                <w:color w:val="000000" w:themeColor="text1"/>
              </w:rPr>
              <w:t>Operazioni di ispezione interna ed esterna se ubicati fuori terra e relativi interventi di ripristino</w:t>
            </w:r>
          </w:p>
        </w:tc>
        <w:tc>
          <w:tcPr>
            <w:tcW w:w="747" w:type="dxa"/>
            <w:tcBorders>
              <w:top w:val="dotted" w:sz="4" w:space="0" w:color="auto"/>
              <w:left w:val="single" w:sz="2" w:space="0" w:color="auto"/>
              <w:bottom w:val="dotted" w:sz="4" w:space="0" w:color="auto"/>
              <w:right w:val="single" w:sz="2" w:space="0" w:color="auto"/>
            </w:tcBorders>
            <w:noWrap/>
            <w:vAlign w:val="center"/>
          </w:tcPr>
          <w:p w14:paraId="7979B248" w14:textId="77777777" w:rsidR="00F9591F" w:rsidRPr="00493FCD" w:rsidRDefault="00F9591F" w:rsidP="00BB483E">
            <w:pPr>
              <w:pStyle w:val="TabN10centr"/>
              <w:rPr>
                <w:b/>
                <w:color w:val="000000" w:themeColor="text1"/>
              </w:rPr>
            </w:pPr>
            <w:r w:rsidRPr="00493FCD">
              <w:rPr>
                <w:color w:val="000000" w:themeColor="text1"/>
              </w:rPr>
              <w:t>A</w:t>
            </w:r>
          </w:p>
        </w:tc>
      </w:tr>
      <w:tr w:rsidR="00493FCD" w:rsidRPr="00493FCD" w14:paraId="58714E21"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027AF61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4240A953" w14:textId="77777777" w:rsidR="00F9591F" w:rsidRPr="00493FCD" w:rsidRDefault="00F9591F" w:rsidP="00BB483E">
            <w:pPr>
              <w:pStyle w:val="TabN10"/>
              <w:rPr>
                <w:color w:val="000000" w:themeColor="text1"/>
              </w:rPr>
            </w:pPr>
            <w:r w:rsidRPr="00493FCD">
              <w:rPr>
                <w:color w:val="000000" w:themeColor="text1"/>
              </w:rPr>
              <w:t>Operazioni di controllo degli accessori dei serbatoi:</w:t>
            </w:r>
          </w:p>
          <w:p w14:paraId="45ACB97C" w14:textId="77777777" w:rsidR="00F9591F" w:rsidRPr="00493FCD" w:rsidRDefault="00F9591F" w:rsidP="00BB483E">
            <w:pPr>
              <w:pStyle w:val="Tab--"/>
              <w:rPr>
                <w:color w:val="000000" w:themeColor="text1"/>
              </w:rPr>
            </w:pPr>
            <w:r w:rsidRPr="00493FCD">
              <w:rPr>
                <w:color w:val="000000" w:themeColor="text1"/>
              </w:rPr>
              <w:t>controllo e, se del caso, sostituzione della guarnizione del passo d'uomo;</w:t>
            </w:r>
          </w:p>
          <w:p w14:paraId="0E549CD9" w14:textId="77777777" w:rsidR="00F9591F" w:rsidRPr="00493FCD" w:rsidRDefault="00F9591F" w:rsidP="00BB483E">
            <w:pPr>
              <w:pStyle w:val="Tab--"/>
              <w:rPr>
                <w:color w:val="000000" w:themeColor="text1"/>
              </w:rPr>
            </w:pPr>
            <w:r w:rsidRPr="00493FCD">
              <w:rPr>
                <w:color w:val="000000" w:themeColor="text1"/>
              </w:rPr>
              <w:t xml:space="preserve"> controllo e pulizia del filtro di fondo e controllo della eventuale valvola di fondo;</w:t>
            </w:r>
          </w:p>
          <w:p w14:paraId="5F11D94B" w14:textId="77777777" w:rsidR="00F9591F" w:rsidRPr="00493FCD" w:rsidRDefault="00F9591F" w:rsidP="00BB483E">
            <w:pPr>
              <w:pStyle w:val="Tab--"/>
              <w:rPr>
                <w:color w:val="000000" w:themeColor="text1"/>
              </w:rPr>
            </w:pPr>
            <w:r w:rsidRPr="00493FCD">
              <w:rPr>
                <w:color w:val="000000" w:themeColor="text1"/>
              </w:rPr>
              <w:t>controllo della reticella rompifiamma del tubo di sfiato;</w:t>
            </w:r>
          </w:p>
          <w:p w14:paraId="4AC9EF62" w14:textId="77777777" w:rsidR="00F9591F" w:rsidRPr="00493FCD" w:rsidRDefault="00F9591F" w:rsidP="00BB483E">
            <w:pPr>
              <w:pStyle w:val="Tab--"/>
              <w:rPr>
                <w:color w:val="000000" w:themeColor="text1"/>
              </w:rPr>
            </w:pPr>
            <w:r w:rsidRPr="00493FCD">
              <w:rPr>
                <w:color w:val="000000" w:themeColor="text1"/>
              </w:rPr>
              <w:t>controllo del limitatore di riempimento della tubazione di carico;</w:t>
            </w:r>
          </w:p>
          <w:p w14:paraId="3FF153F9" w14:textId="77777777" w:rsidR="00F9591F" w:rsidRPr="00493FCD" w:rsidRDefault="00F9591F" w:rsidP="00BB483E">
            <w:pPr>
              <w:pStyle w:val="Tab--"/>
              <w:rPr>
                <w:color w:val="000000" w:themeColor="text1"/>
              </w:rPr>
            </w:pPr>
            <w:r w:rsidRPr="00493FCD">
              <w:rPr>
                <w:color w:val="000000" w:themeColor="text1"/>
              </w:rPr>
              <w:t>controllo dello stato e della tenuta dell'eventuale serpentina di preriscaldamento (solo per olio combustibile;</w:t>
            </w:r>
          </w:p>
          <w:p w14:paraId="282F5B57" w14:textId="77777777" w:rsidR="00F9591F" w:rsidRPr="00493FCD" w:rsidRDefault="00F9591F" w:rsidP="00BB483E">
            <w:pPr>
              <w:pStyle w:val="Tab--"/>
              <w:rPr>
                <w:color w:val="000000" w:themeColor="text1"/>
              </w:rPr>
            </w:pPr>
            <w:r w:rsidRPr="00493FCD">
              <w:rPr>
                <w:color w:val="000000" w:themeColor="text1"/>
              </w:rPr>
              <w:lastRenderedPageBreak/>
              <w:t>controllo della tenuta delle tubazioni di alimentazione del bruciatore e di ritorno;</w:t>
            </w:r>
          </w:p>
          <w:p w14:paraId="3BCFD0F4" w14:textId="77777777" w:rsidR="00F9591F" w:rsidRPr="00493FCD" w:rsidRDefault="00F9591F" w:rsidP="00BB483E">
            <w:pPr>
              <w:pStyle w:val="Tab--"/>
              <w:rPr>
                <w:color w:val="000000" w:themeColor="text1"/>
              </w:rPr>
            </w:pPr>
            <w:r w:rsidRPr="00493FCD">
              <w:rPr>
                <w:color w:val="000000" w:themeColor="text1"/>
              </w:rPr>
              <w:t>controllo dell'efficienza della valvola automatica di intercettazione e della valvola a chiusura rapida;</w:t>
            </w:r>
          </w:p>
          <w:p w14:paraId="2E8FEAE5" w14:textId="77777777" w:rsidR="00F9591F" w:rsidRPr="00493FCD" w:rsidRDefault="00F9591F" w:rsidP="00BB483E">
            <w:pPr>
              <w:pStyle w:val="Tab--"/>
              <w:rPr>
                <w:color w:val="000000" w:themeColor="text1"/>
              </w:rPr>
            </w:pPr>
            <w:r w:rsidRPr="00493FCD">
              <w:rPr>
                <w:color w:val="000000" w:themeColor="text1"/>
              </w:rPr>
              <w:t>controllo dell'efficienza dell'eventuale indicatore di livello;</w:t>
            </w:r>
          </w:p>
          <w:p w14:paraId="62332D41" w14:textId="77777777" w:rsidR="00F9591F" w:rsidRPr="00493FCD" w:rsidRDefault="00F9591F" w:rsidP="00BB483E">
            <w:pPr>
              <w:pStyle w:val="Tab--"/>
              <w:rPr>
                <w:color w:val="000000" w:themeColor="text1"/>
              </w:rPr>
            </w:pPr>
            <w:r w:rsidRPr="00493FCD">
              <w:rPr>
                <w:color w:val="000000" w:themeColor="text1"/>
              </w:rPr>
              <w:t>controllo dell'ermeticità all'acqua del pozzetto del passo d'uomo e del suo drenaggio;</w:t>
            </w:r>
          </w:p>
          <w:p w14:paraId="605BFD30" w14:textId="77777777" w:rsidR="00F9591F" w:rsidRPr="00493FCD" w:rsidRDefault="00F9591F" w:rsidP="00BB483E">
            <w:pPr>
              <w:pStyle w:val="Tab--"/>
              <w:rPr>
                <w:color w:val="000000" w:themeColor="text1"/>
              </w:rPr>
            </w:pPr>
            <w:r w:rsidRPr="00493FCD">
              <w:rPr>
                <w:color w:val="000000" w:themeColor="text1"/>
              </w:rPr>
              <w:t>controllo della tenuta del serbatoio al fine di individuare le eventuali perdite di combustibile;</w:t>
            </w:r>
          </w:p>
          <w:p w14:paraId="440D0DD4" w14:textId="77777777" w:rsidR="00F9591F" w:rsidRPr="00493FCD" w:rsidRDefault="00F9591F" w:rsidP="00BB483E">
            <w:pPr>
              <w:pStyle w:val="Tab--"/>
              <w:rPr>
                <w:color w:val="000000" w:themeColor="text1"/>
              </w:rPr>
            </w:pPr>
            <w:r w:rsidRPr="00493FCD">
              <w:rPr>
                <w:color w:val="000000" w:themeColor="text1"/>
              </w:rPr>
              <w:t>controllo della tenuta dei vari attacchi sul coperchio del passo d'uomo;</w:t>
            </w:r>
          </w:p>
          <w:p w14:paraId="43D84D5D" w14:textId="77777777" w:rsidR="00F9591F" w:rsidRPr="00493FCD" w:rsidRDefault="00F9591F" w:rsidP="00BB483E">
            <w:pPr>
              <w:pStyle w:val="Tab--"/>
              <w:rPr>
                <w:color w:val="000000" w:themeColor="text1"/>
              </w:rPr>
            </w:pPr>
            <w:r w:rsidRPr="00493FCD">
              <w:rPr>
                <w:color w:val="000000" w:themeColor="text1"/>
              </w:rPr>
              <w:t>controllo dell'efficienza della messa a terra.</w:t>
            </w:r>
          </w:p>
        </w:tc>
        <w:tc>
          <w:tcPr>
            <w:tcW w:w="747" w:type="dxa"/>
            <w:tcBorders>
              <w:top w:val="dotted" w:sz="4" w:space="0" w:color="auto"/>
              <w:left w:val="single" w:sz="2" w:space="0" w:color="auto"/>
              <w:bottom w:val="dotted" w:sz="4" w:space="0" w:color="auto"/>
              <w:right w:val="single" w:sz="2" w:space="0" w:color="auto"/>
            </w:tcBorders>
            <w:noWrap/>
            <w:vAlign w:val="center"/>
          </w:tcPr>
          <w:p w14:paraId="5C1CD056" w14:textId="77777777" w:rsidR="00F9591F" w:rsidRPr="00493FCD" w:rsidRDefault="00F9591F" w:rsidP="00BB483E">
            <w:pPr>
              <w:pStyle w:val="TabN10centr"/>
              <w:rPr>
                <w:b/>
                <w:color w:val="000000" w:themeColor="text1"/>
              </w:rPr>
            </w:pPr>
            <w:r w:rsidRPr="00493FCD">
              <w:rPr>
                <w:color w:val="000000" w:themeColor="text1"/>
              </w:rPr>
              <w:lastRenderedPageBreak/>
              <w:t>A</w:t>
            </w:r>
          </w:p>
        </w:tc>
      </w:tr>
      <w:tr w:rsidR="00493FCD" w:rsidRPr="00493FCD" w14:paraId="21B96623"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0DCF2E7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vAlign w:val="center"/>
          </w:tcPr>
          <w:p w14:paraId="60375DD4" w14:textId="77777777" w:rsidR="00F9591F" w:rsidRPr="00493FCD" w:rsidRDefault="00F9591F" w:rsidP="00BB483E">
            <w:pPr>
              <w:pStyle w:val="TabN10"/>
              <w:rPr>
                <w:color w:val="000000" w:themeColor="text1"/>
              </w:rPr>
            </w:pPr>
            <w:r w:rsidRPr="00493FCD">
              <w:rPr>
                <w:color w:val="000000" w:themeColor="text1"/>
              </w:rPr>
              <w:t xml:space="preserve">Certificazioni: </w:t>
            </w:r>
          </w:p>
          <w:p w14:paraId="471787D9" w14:textId="77777777" w:rsidR="00F9591F" w:rsidRPr="00493FCD" w:rsidRDefault="00F9591F" w:rsidP="00BB483E">
            <w:pPr>
              <w:pStyle w:val="Tab--"/>
              <w:rPr>
                <w:color w:val="000000" w:themeColor="text1"/>
              </w:rPr>
            </w:pPr>
            <w:r w:rsidRPr="00493FCD">
              <w:rPr>
                <w:color w:val="000000" w:themeColor="text1"/>
              </w:rPr>
              <w:t>le attestazioni della effettuazione delle operazioni di cui al punto precedente devono essere riportate in un certificato rilasciato dall'operatore che vi ha provveduto. Tale attestato va conservato dall'utente, allegato al libretto di centrale ed alle altre certificazioni.</w:t>
            </w:r>
          </w:p>
        </w:tc>
        <w:tc>
          <w:tcPr>
            <w:tcW w:w="747" w:type="dxa"/>
            <w:tcBorders>
              <w:top w:val="dotted" w:sz="4" w:space="0" w:color="auto"/>
              <w:left w:val="single" w:sz="2" w:space="0" w:color="auto"/>
              <w:bottom w:val="single" w:sz="2" w:space="0" w:color="auto"/>
              <w:right w:val="single" w:sz="2" w:space="0" w:color="auto"/>
            </w:tcBorders>
            <w:noWrap/>
            <w:vAlign w:val="center"/>
          </w:tcPr>
          <w:p w14:paraId="6CC37702" w14:textId="77777777" w:rsidR="00F9591F" w:rsidRPr="00493FCD" w:rsidRDefault="00F9591F" w:rsidP="00BB483E">
            <w:pPr>
              <w:pStyle w:val="TabN10centr"/>
              <w:rPr>
                <w:b/>
                <w:color w:val="000000" w:themeColor="text1"/>
              </w:rPr>
            </w:pPr>
            <w:r w:rsidRPr="00493FCD">
              <w:rPr>
                <w:color w:val="000000" w:themeColor="text1"/>
              </w:rPr>
              <w:t>A</w:t>
            </w:r>
          </w:p>
        </w:tc>
      </w:tr>
      <w:tr w:rsidR="00493FCD" w:rsidRPr="00493FCD" w14:paraId="267A28D4" w14:textId="77777777" w:rsidTr="00DB5345">
        <w:trPr>
          <w:cantSplit/>
          <w:trHeight w:val="20"/>
          <w:jc w:val="center"/>
        </w:trPr>
        <w:tc>
          <w:tcPr>
            <w:tcW w:w="2429" w:type="dxa"/>
            <w:tcBorders>
              <w:top w:val="single" w:sz="2" w:space="0" w:color="auto"/>
              <w:left w:val="single" w:sz="2" w:space="0" w:color="auto"/>
              <w:bottom w:val="single" w:sz="2" w:space="0" w:color="auto"/>
              <w:right w:val="single" w:sz="2" w:space="0" w:color="auto"/>
            </w:tcBorders>
            <w:noWrap/>
            <w:vAlign w:val="center"/>
          </w:tcPr>
          <w:p w14:paraId="60902175" w14:textId="77777777" w:rsidR="00F9591F" w:rsidRPr="00493FCD" w:rsidRDefault="00F9591F" w:rsidP="00BB483E">
            <w:pPr>
              <w:pStyle w:val="TabG"/>
              <w:rPr>
                <w:color w:val="000000" w:themeColor="text1"/>
              </w:rPr>
            </w:pPr>
            <w:r w:rsidRPr="00493FCD">
              <w:rPr>
                <w:color w:val="000000" w:themeColor="text1"/>
              </w:rPr>
              <w:t xml:space="preserve">Rete di distribuzione </w:t>
            </w:r>
          </w:p>
          <w:p w14:paraId="1460700E" w14:textId="77777777" w:rsidR="00F9591F" w:rsidRPr="00493FCD" w:rsidRDefault="00F9591F" w:rsidP="00BB483E">
            <w:pPr>
              <w:pStyle w:val="TabG"/>
              <w:rPr>
                <w:color w:val="000000" w:themeColor="text1"/>
              </w:rPr>
            </w:pPr>
            <w:r w:rsidRPr="00493FCD">
              <w:rPr>
                <w:color w:val="000000" w:themeColor="text1"/>
              </w:rPr>
              <w:t>del gas</w:t>
            </w:r>
          </w:p>
          <w:p w14:paraId="52B787CD" w14:textId="77777777" w:rsidR="00F9591F" w:rsidRPr="00493FCD" w:rsidRDefault="00F9591F" w:rsidP="00BB483E">
            <w:pPr>
              <w:pStyle w:val="TabN8"/>
              <w:rPr>
                <w:color w:val="000000" w:themeColor="text1"/>
              </w:rPr>
            </w:pPr>
            <w:r w:rsidRPr="00493FCD">
              <w:rPr>
                <w:color w:val="000000" w:themeColor="text1"/>
              </w:rPr>
              <w:t>Per rete di distribuzione del gas si intendono i tronchi di tubazione che collegano gli apparecchi di misurazione volumetrici e gli apparecchi di utilizzazione.</w:t>
            </w:r>
          </w:p>
        </w:tc>
        <w:tc>
          <w:tcPr>
            <w:tcW w:w="5468" w:type="dxa"/>
            <w:tcBorders>
              <w:top w:val="single" w:sz="2" w:space="0" w:color="auto"/>
              <w:left w:val="single" w:sz="2" w:space="0" w:color="auto"/>
              <w:bottom w:val="single" w:sz="2" w:space="0" w:color="auto"/>
              <w:right w:val="single" w:sz="2" w:space="0" w:color="auto"/>
            </w:tcBorders>
          </w:tcPr>
          <w:p w14:paraId="65E19E95" w14:textId="77777777" w:rsidR="00F9591F" w:rsidRPr="00493FCD" w:rsidRDefault="00F9591F" w:rsidP="00BB483E">
            <w:pPr>
              <w:pStyle w:val="Tab--"/>
              <w:rPr>
                <w:color w:val="000000" w:themeColor="text1"/>
              </w:rPr>
            </w:pPr>
            <w:r w:rsidRPr="00493FCD">
              <w:rPr>
                <w:color w:val="000000" w:themeColor="text1"/>
              </w:rPr>
              <w:t>Verifica di tenuta e di portata dei tronchi di tubazione che collegano gli apparecchi di misurazione volumetrici e gli apparecchi di utilizzazione con modalità e frequenza indicate dalle aziende erogatrici nonché nel rispetto delle norme UNI-CIG</w:t>
            </w:r>
          </w:p>
        </w:tc>
        <w:tc>
          <w:tcPr>
            <w:tcW w:w="747" w:type="dxa"/>
            <w:tcBorders>
              <w:top w:val="single" w:sz="2" w:space="0" w:color="auto"/>
              <w:left w:val="single" w:sz="2" w:space="0" w:color="auto"/>
              <w:bottom w:val="single" w:sz="2" w:space="0" w:color="auto"/>
              <w:right w:val="single" w:sz="2" w:space="0" w:color="auto"/>
            </w:tcBorders>
            <w:noWrap/>
            <w:vAlign w:val="center"/>
          </w:tcPr>
          <w:p w14:paraId="1B8DB58A"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90840A9" w14:textId="77777777" w:rsidTr="00DB5345">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noWrap/>
            <w:vAlign w:val="center"/>
          </w:tcPr>
          <w:p w14:paraId="377D219C" w14:textId="77777777" w:rsidR="00F9591F" w:rsidRPr="00493FCD" w:rsidRDefault="00F9591F" w:rsidP="00BB483E">
            <w:pPr>
              <w:pStyle w:val="TabG"/>
              <w:rPr>
                <w:color w:val="000000" w:themeColor="text1"/>
              </w:rPr>
            </w:pPr>
            <w:r w:rsidRPr="00493FCD">
              <w:rPr>
                <w:color w:val="000000" w:themeColor="text1"/>
              </w:rPr>
              <w:t xml:space="preserve">Bruciatori </w:t>
            </w:r>
          </w:p>
          <w:p w14:paraId="567F3A48" w14:textId="0B5E6A61" w:rsidR="00F9591F" w:rsidRPr="00493FCD" w:rsidRDefault="00F9591F" w:rsidP="00BB483E">
            <w:pPr>
              <w:pStyle w:val="TabN8"/>
              <w:rPr>
                <w:b/>
                <w:bCs/>
                <w:color w:val="000000" w:themeColor="text1"/>
              </w:rPr>
            </w:pPr>
            <w:r w:rsidRPr="00493FCD">
              <w:rPr>
                <w:color w:val="000000" w:themeColor="text1"/>
              </w:rPr>
              <w:t>La manutenzione dei bruciatori va effettuata da personale specializzato autorizzato dal costruttore. Il bruciatore è il componente dell'impianto in cui avviene la miscelazione di un combustibile ed un comburente, e successivamente la reazione di combustione con produzione di fiamma. Verranno computati dall’Assuntore i soli bruciatori non incorporati nell</w:t>
            </w:r>
            <w:r w:rsidR="000E0864" w:rsidRPr="00493FCD">
              <w:rPr>
                <w:color w:val="000000" w:themeColor="text1"/>
              </w:rPr>
              <w:t>e</w:t>
            </w:r>
            <w:r w:rsidRPr="00493FCD">
              <w:rPr>
                <w:color w:val="000000" w:themeColor="text1"/>
              </w:rPr>
              <w:t xml:space="preserve"> caldai</w:t>
            </w:r>
            <w:r w:rsidR="000E0864" w:rsidRPr="00493FCD">
              <w:rPr>
                <w:color w:val="000000" w:themeColor="text1"/>
              </w:rPr>
              <w:t>e</w:t>
            </w:r>
            <w:r w:rsidRPr="00493FCD">
              <w:rPr>
                <w:color w:val="000000" w:themeColor="text1"/>
              </w:rPr>
              <w:t>.</w:t>
            </w:r>
          </w:p>
        </w:tc>
        <w:tc>
          <w:tcPr>
            <w:tcW w:w="5468" w:type="dxa"/>
            <w:tcBorders>
              <w:top w:val="single" w:sz="2" w:space="0" w:color="auto"/>
              <w:left w:val="single" w:sz="2" w:space="0" w:color="auto"/>
              <w:bottom w:val="dotted" w:sz="4" w:space="0" w:color="auto"/>
              <w:right w:val="single" w:sz="2" w:space="0" w:color="auto"/>
            </w:tcBorders>
            <w:vAlign w:val="center"/>
          </w:tcPr>
          <w:p w14:paraId="69EBC979" w14:textId="77777777" w:rsidR="00F9591F" w:rsidRPr="00493FCD" w:rsidRDefault="00F9591F" w:rsidP="00BB483E">
            <w:pPr>
              <w:pStyle w:val="Tab--"/>
              <w:rPr>
                <w:color w:val="000000" w:themeColor="text1"/>
              </w:rPr>
            </w:pPr>
            <w:r w:rsidRPr="00493FCD">
              <w:rPr>
                <w:color w:val="000000" w:themeColor="text1"/>
              </w:rPr>
              <w:t>Ispezione esterna, pulizia e smontaggio ove possibile delle parti accessibili dei seguenti componenti dei bruciatori (organi di combustione, testa di combustione, elettrodi di accensione, filtro di linea, fotocellula o fotoresistenza, preriscaldatore dell'olio combustibile, ugelli, elettrodi di accensione, ecc.)</w:t>
            </w:r>
          </w:p>
        </w:tc>
        <w:tc>
          <w:tcPr>
            <w:tcW w:w="747" w:type="dxa"/>
            <w:tcBorders>
              <w:top w:val="single" w:sz="2" w:space="0" w:color="auto"/>
              <w:left w:val="single" w:sz="2" w:space="0" w:color="auto"/>
              <w:bottom w:val="dotted" w:sz="4" w:space="0" w:color="auto"/>
              <w:right w:val="single" w:sz="2" w:space="0" w:color="auto"/>
            </w:tcBorders>
            <w:noWrap/>
            <w:vAlign w:val="center"/>
          </w:tcPr>
          <w:p w14:paraId="159D27B0"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A45264E"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5CA5764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2B838D2" w14:textId="77777777" w:rsidR="00F9591F" w:rsidRPr="00493FCD" w:rsidRDefault="00F9591F" w:rsidP="00BB483E">
            <w:pPr>
              <w:pStyle w:val="Tab--"/>
              <w:rPr>
                <w:color w:val="000000" w:themeColor="text1"/>
              </w:rPr>
            </w:pPr>
            <w:r w:rsidRPr="00493FCD">
              <w:rPr>
                <w:color w:val="000000" w:themeColor="text1"/>
              </w:rPr>
              <w:t>Verifica della tenuta delle elettrovalvole del bruciatore</w:t>
            </w:r>
          </w:p>
        </w:tc>
        <w:tc>
          <w:tcPr>
            <w:tcW w:w="747" w:type="dxa"/>
            <w:tcBorders>
              <w:top w:val="dotted" w:sz="4" w:space="0" w:color="auto"/>
              <w:left w:val="single" w:sz="2" w:space="0" w:color="auto"/>
              <w:bottom w:val="dotted" w:sz="4" w:space="0" w:color="auto"/>
              <w:right w:val="single" w:sz="2" w:space="0" w:color="auto"/>
            </w:tcBorders>
            <w:noWrap/>
            <w:vAlign w:val="center"/>
          </w:tcPr>
          <w:p w14:paraId="0068A9C2"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96FCE07"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59DB6C5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1D7D39E" w14:textId="77777777" w:rsidR="00F9591F" w:rsidRPr="00493FCD" w:rsidRDefault="00F9591F" w:rsidP="00BB483E">
            <w:pPr>
              <w:pStyle w:val="Tab--"/>
              <w:rPr>
                <w:color w:val="000000" w:themeColor="text1"/>
              </w:rPr>
            </w:pPr>
            <w:r w:rsidRPr="00493FCD">
              <w:rPr>
                <w:color w:val="000000" w:themeColor="text1"/>
              </w:rPr>
              <w:t>Controllo della pompa del bruciatore e verifica della pressione di alimentazione e di aspirazione del combustibile</w:t>
            </w:r>
          </w:p>
        </w:tc>
        <w:tc>
          <w:tcPr>
            <w:tcW w:w="747" w:type="dxa"/>
            <w:tcBorders>
              <w:top w:val="dotted" w:sz="4" w:space="0" w:color="auto"/>
              <w:left w:val="single" w:sz="2" w:space="0" w:color="auto"/>
              <w:bottom w:val="dotted" w:sz="4" w:space="0" w:color="auto"/>
              <w:right w:val="single" w:sz="2" w:space="0" w:color="auto"/>
            </w:tcBorders>
            <w:noWrap/>
            <w:vAlign w:val="center"/>
          </w:tcPr>
          <w:p w14:paraId="5FDE2CF6"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3AD2991"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013FDBA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09D97759" w14:textId="77777777" w:rsidR="00F9591F" w:rsidRPr="00493FCD" w:rsidRDefault="00F9591F" w:rsidP="00BB483E">
            <w:pPr>
              <w:pStyle w:val="Tab--"/>
              <w:rPr>
                <w:color w:val="000000" w:themeColor="text1"/>
              </w:rPr>
            </w:pPr>
            <w:r w:rsidRPr="00493FCD">
              <w:rPr>
                <w:color w:val="000000" w:themeColor="text1"/>
              </w:rPr>
              <w:t>Verifica visiva combustione, pompa e ventilatore</w:t>
            </w:r>
          </w:p>
        </w:tc>
        <w:tc>
          <w:tcPr>
            <w:tcW w:w="747" w:type="dxa"/>
            <w:tcBorders>
              <w:top w:val="dotted" w:sz="4" w:space="0" w:color="auto"/>
              <w:left w:val="single" w:sz="2" w:space="0" w:color="auto"/>
              <w:bottom w:val="dotted" w:sz="4" w:space="0" w:color="auto"/>
              <w:right w:val="single" w:sz="2" w:space="0" w:color="auto"/>
            </w:tcBorders>
            <w:noWrap/>
            <w:vAlign w:val="center"/>
          </w:tcPr>
          <w:p w14:paraId="76C44C39"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53927D4"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052095D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4E211DBD" w14:textId="77777777" w:rsidR="00F9591F" w:rsidRPr="00493FCD" w:rsidRDefault="00F9591F" w:rsidP="00BB483E">
            <w:pPr>
              <w:pStyle w:val="Tab--"/>
              <w:rPr>
                <w:color w:val="000000" w:themeColor="text1"/>
              </w:rPr>
            </w:pPr>
            <w:r w:rsidRPr="00493FCD">
              <w:rPr>
                <w:color w:val="000000" w:themeColor="text1"/>
              </w:rPr>
              <w:t>Sostituzione degli ugelli del bruciatore dei gruppi termici</w:t>
            </w:r>
          </w:p>
        </w:tc>
        <w:tc>
          <w:tcPr>
            <w:tcW w:w="747" w:type="dxa"/>
            <w:tcBorders>
              <w:top w:val="dotted" w:sz="4" w:space="0" w:color="auto"/>
              <w:left w:val="single" w:sz="2" w:space="0" w:color="auto"/>
              <w:bottom w:val="dotted" w:sz="4" w:space="0" w:color="auto"/>
              <w:right w:val="single" w:sz="2" w:space="0" w:color="auto"/>
            </w:tcBorders>
            <w:noWrap/>
            <w:vAlign w:val="center"/>
          </w:tcPr>
          <w:p w14:paraId="677EC42F"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63F363F"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7CB9A0F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vAlign w:val="center"/>
          </w:tcPr>
          <w:p w14:paraId="78602ED7" w14:textId="77777777" w:rsidR="00F9591F" w:rsidRPr="00493FCD" w:rsidRDefault="00F9591F" w:rsidP="00BB483E">
            <w:pPr>
              <w:pStyle w:val="Tab--"/>
              <w:rPr>
                <w:color w:val="000000" w:themeColor="text1"/>
              </w:rPr>
            </w:pPr>
            <w:r w:rsidRPr="00493FCD">
              <w:rPr>
                <w:color w:val="000000" w:themeColor="text1"/>
              </w:rPr>
              <w:t>Operazioni di revisione: ogni 10.000 ore di funzionamento ivi comprese le interruzioni, il bruciatore deve essere assoggettato ad una revisione presso l'officina del costruttore.</w:t>
            </w:r>
          </w:p>
        </w:tc>
        <w:tc>
          <w:tcPr>
            <w:tcW w:w="747" w:type="dxa"/>
            <w:tcBorders>
              <w:top w:val="dotted" w:sz="4" w:space="0" w:color="auto"/>
              <w:left w:val="single" w:sz="2" w:space="0" w:color="auto"/>
              <w:bottom w:val="single" w:sz="2" w:space="0" w:color="auto"/>
              <w:right w:val="single" w:sz="2" w:space="0" w:color="auto"/>
            </w:tcBorders>
            <w:noWrap/>
            <w:vAlign w:val="center"/>
          </w:tcPr>
          <w:p w14:paraId="1CF1E086" w14:textId="7438D804" w:rsidR="00F9591F" w:rsidRPr="00493FCD" w:rsidRDefault="00F9591F" w:rsidP="00BB483E">
            <w:pPr>
              <w:pStyle w:val="TabN10centr"/>
              <w:rPr>
                <w:color w:val="000000" w:themeColor="text1"/>
              </w:rPr>
            </w:pPr>
            <w:r w:rsidRPr="00493FCD">
              <w:rPr>
                <w:color w:val="000000" w:themeColor="text1"/>
              </w:rPr>
              <w:t>5</w:t>
            </w:r>
            <w:r w:rsidR="001B6DEA" w:rsidRPr="00493FCD">
              <w:rPr>
                <w:color w:val="000000" w:themeColor="text1"/>
              </w:rPr>
              <w:t>A</w:t>
            </w:r>
          </w:p>
        </w:tc>
      </w:tr>
      <w:tr w:rsidR="00493FCD" w:rsidRPr="00493FCD" w14:paraId="38A39131" w14:textId="77777777" w:rsidTr="00DB5345">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noWrap/>
            <w:vAlign w:val="center"/>
          </w:tcPr>
          <w:p w14:paraId="3B1E7D5D" w14:textId="77777777" w:rsidR="00291EDC" w:rsidRPr="00493FCD" w:rsidRDefault="00F9591F" w:rsidP="00BB483E">
            <w:pPr>
              <w:pStyle w:val="TabG"/>
              <w:rPr>
                <w:color w:val="000000" w:themeColor="text1"/>
              </w:rPr>
            </w:pPr>
            <w:r w:rsidRPr="00493FCD">
              <w:rPr>
                <w:color w:val="000000" w:themeColor="text1"/>
              </w:rPr>
              <w:t xml:space="preserve">Camini e </w:t>
            </w:r>
          </w:p>
          <w:p w14:paraId="4210BFE4" w14:textId="711E8699" w:rsidR="00F9591F" w:rsidRPr="00493FCD" w:rsidRDefault="00F9591F" w:rsidP="00BB483E">
            <w:pPr>
              <w:pStyle w:val="TabG"/>
              <w:rPr>
                <w:color w:val="000000" w:themeColor="text1"/>
              </w:rPr>
            </w:pPr>
            <w:r w:rsidRPr="00493FCD">
              <w:rPr>
                <w:color w:val="000000" w:themeColor="text1"/>
              </w:rPr>
              <w:t>canali da fumo</w:t>
            </w:r>
          </w:p>
          <w:p w14:paraId="179E5FBA" w14:textId="77777777" w:rsidR="00F9591F" w:rsidRPr="00493FCD" w:rsidRDefault="00F9591F" w:rsidP="00BB483E">
            <w:pPr>
              <w:pStyle w:val="TabN8"/>
              <w:rPr>
                <w:color w:val="000000" w:themeColor="text1"/>
              </w:rPr>
            </w:pPr>
            <w:r w:rsidRPr="00493FCD">
              <w:rPr>
                <w:color w:val="000000" w:themeColor="text1"/>
              </w:rPr>
              <w:t xml:space="preserve">Per Camini si intendono le porzioni ascendenti dei canali da fumo atte a determinare un tiraggio naturale dei focolari ed a scaricare i prodotti della combustione nell'atmosfera. Per Canali da fumo si intendono </w:t>
            </w:r>
            <w:r w:rsidRPr="00493FCD">
              <w:rPr>
                <w:color w:val="000000" w:themeColor="text1"/>
              </w:rPr>
              <w:lastRenderedPageBreak/>
              <w:t>l'insieme delle canalizzazioni attraversate dai prodotti della combustione</w:t>
            </w:r>
          </w:p>
        </w:tc>
        <w:tc>
          <w:tcPr>
            <w:tcW w:w="5468" w:type="dxa"/>
            <w:tcBorders>
              <w:top w:val="single" w:sz="2" w:space="0" w:color="auto"/>
              <w:left w:val="single" w:sz="2" w:space="0" w:color="auto"/>
              <w:bottom w:val="dotted" w:sz="4" w:space="0" w:color="auto"/>
              <w:right w:val="single" w:sz="2" w:space="0" w:color="auto"/>
            </w:tcBorders>
          </w:tcPr>
          <w:p w14:paraId="31CB2A81" w14:textId="77777777" w:rsidR="00F9591F" w:rsidRPr="00493FCD" w:rsidRDefault="00F9591F" w:rsidP="00BB483E">
            <w:pPr>
              <w:pStyle w:val="TabN10"/>
              <w:rPr>
                <w:color w:val="000000" w:themeColor="text1"/>
              </w:rPr>
            </w:pPr>
            <w:r w:rsidRPr="00493FCD">
              <w:rPr>
                <w:color w:val="000000" w:themeColor="text1"/>
              </w:rPr>
              <w:lastRenderedPageBreak/>
              <w:t>Effettuare la pulizia dalle fuliggini di tutti i condotti fumari:</w:t>
            </w:r>
          </w:p>
          <w:p w14:paraId="3241E702" w14:textId="77777777" w:rsidR="00DB5345" w:rsidRPr="00493FCD" w:rsidRDefault="00F9591F" w:rsidP="00DB5345">
            <w:pPr>
              <w:pStyle w:val="Tab--"/>
              <w:rPr>
                <w:color w:val="000000" w:themeColor="text1"/>
              </w:rPr>
            </w:pPr>
            <w:r w:rsidRPr="00493FCD">
              <w:rPr>
                <w:color w:val="000000" w:themeColor="text1"/>
              </w:rPr>
              <w:t>raccordo del generatore</w:t>
            </w:r>
          </w:p>
          <w:p w14:paraId="447B757D" w14:textId="77777777" w:rsidR="00DB5345" w:rsidRPr="00493FCD" w:rsidRDefault="00F9591F" w:rsidP="00DB5345">
            <w:pPr>
              <w:pStyle w:val="Tab--"/>
              <w:rPr>
                <w:color w:val="000000" w:themeColor="text1"/>
              </w:rPr>
            </w:pPr>
            <w:r w:rsidRPr="00493FCD">
              <w:rPr>
                <w:color w:val="000000" w:themeColor="text1"/>
              </w:rPr>
              <w:t>eventuali canali fumari</w:t>
            </w:r>
          </w:p>
          <w:p w14:paraId="16F87654" w14:textId="77777777" w:rsidR="00EE7071" w:rsidRPr="00493FCD" w:rsidRDefault="00F9591F" w:rsidP="00EE7071">
            <w:pPr>
              <w:pStyle w:val="Tab--"/>
              <w:rPr>
                <w:color w:val="000000" w:themeColor="text1"/>
              </w:rPr>
            </w:pPr>
            <w:r w:rsidRPr="00493FCD">
              <w:rPr>
                <w:color w:val="000000" w:themeColor="text1"/>
              </w:rPr>
              <w:t>camino</w:t>
            </w:r>
          </w:p>
          <w:p w14:paraId="5A2A58B9" w14:textId="1C5F8184" w:rsidR="00F9591F" w:rsidRPr="00493FCD" w:rsidRDefault="00F9591F" w:rsidP="00EE7071">
            <w:pPr>
              <w:pStyle w:val="Tab--"/>
              <w:rPr>
                <w:color w:val="000000" w:themeColor="text1"/>
              </w:rPr>
            </w:pPr>
            <w:r w:rsidRPr="00493FCD">
              <w:rPr>
                <w:color w:val="000000" w:themeColor="text1"/>
              </w:rPr>
              <w:t>camerette di raccolta previste alla base di ogni tronco ascendente per focolari a gas/a combustibile liquido/a combustibile solido</w:t>
            </w:r>
          </w:p>
        </w:tc>
        <w:tc>
          <w:tcPr>
            <w:tcW w:w="747" w:type="dxa"/>
            <w:tcBorders>
              <w:top w:val="single" w:sz="2" w:space="0" w:color="auto"/>
              <w:left w:val="single" w:sz="2" w:space="0" w:color="auto"/>
              <w:bottom w:val="dotted" w:sz="4" w:space="0" w:color="auto"/>
              <w:right w:val="single" w:sz="2" w:space="0" w:color="auto"/>
            </w:tcBorders>
            <w:noWrap/>
            <w:vAlign w:val="center"/>
          </w:tcPr>
          <w:p w14:paraId="259AA473"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20E13AAC"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7605CE3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7C58792" w14:textId="77777777" w:rsidR="00F9591F" w:rsidRPr="00493FCD" w:rsidRDefault="00F9591F" w:rsidP="00BB483E">
            <w:pPr>
              <w:pStyle w:val="Tab--"/>
              <w:rPr>
                <w:color w:val="000000" w:themeColor="text1"/>
              </w:rPr>
            </w:pPr>
            <w:r w:rsidRPr="00493FCD">
              <w:rPr>
                <w:color w:val="000000" w:themeColor="text1"/>
              </w:rPr>
              <w:t>Controllare la tenuta accertando durante il funzionamento a regime del generatore la differenza di C</w:t>
            </w:r>
            <w:r w:rsidRPr="00493FCD">
              <w:rPr>
                <w:color w:val="000000" w:themeColor="text1"/>
                <w:vertAlign w:val="subscript"/>
              </w:rPr>
              <w:t>O2</w:t>
            </w:r>
            <w:r w:rsidRPr="00493FCD">
              <w:rPr>
                <w:color w:val="000000" w:themeColor="text1"/>
              </w:rPr>
              <w:t xml:space="preserve"> all'uscita dei fumi dal </w:t>
            </w:r>
            <w:r w:rsidRPr="00493FCD">
              <w:rPr>
                <w:color w:val="000000" w:themeColor="text1"/>
              </w:rPr>
              <w:lastRenderedPageBreak/>
              <w:t>generatore e quella alla base e alla sommità del camino per focolari a gas/a combustibile liquido/a combustibile solido.</w:t>
            </w:r>
          </w:p>
          <w:p w14:paraId="4FEED9A9" w14:textId="77777777" w:rsidR="00F9591F" w:rsidRPr="00493FCD" w:rsidRDefault="00F9591F" w:rsidP="00BB483E">
            <w:pPr>
              <w:pStyle w:val="Tab--"/>
              <w:rPr>
                <w:color w:val="000000" w:themeColor="text1"/>
              </w:rPr>
            </w:pPr>
            <w:r w:rsidRPr="00493FCD">
              <w:rPr>
                <w:color w:val="000000" w:themeColor="text1"/>
              </w:rPr>
              <w:t>Eventuali fenditure o lesioni devono essere sigillate.</w:t>
            </w:r>
          </w:p>
        </w:tc>
        <w:tc>
          <w:tcPr>
            <w:tcW w:w="747" w:type="dxa"/>
            <w:tcBorders>
              <w:top w:val="dotted" w:sz="4" w:space="0" w:color="auto"/>
              <w:left w:val="single" w:sz="2" w:space="0" w:color="auto"/>
              <w:bottom w:val="dotted" w:sz="4" w:space="0" w:color="auto"/>
              <w:right w:val="single" w:sz="2" w:space="0" w:color="auto"/>
            </w:tcBorders>
            <w:noWrap/>
            <w:vAlign w:val="center"/>
          </w:tcPr>
          <w:p w14:paraId="1920F845" w14:textId="77777777" w:rsidR="00F9591F" w:rsidRPr="00493FCD" w:rsidRDefault="00F9591F" w:rsidP="00BB483E">
            <w:pPr>
              <w:pStyle w:val="TabN10centr"/>
              <w:rPr>
                <w:b/>
                <w:color w:val="000000" w:themeColor="text1"/>
              </w:rPr>
            </w:pPr>
            <w:r w:rsidRPr="00493FCD">
              <w:rPr>
                <w:color w:val="000000" w:themeColor="text1"/>
              </w:rPr>
              <w:lastRenderedPageBreak/>
              <w:t>6M</w:t>
            </w:r>
          </w:p>
        </w:tc>
      </w:tr>
      <w:tr w:rsidR="00493FCD" w:rsidRPr="00493FCD" w14:paraId="023933DF" w14:textId="77777777" w:rsidTr="00DB5345">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7B94968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E5F7BCF" w14:textId="77777777" w:rsidR="00F9591F" w:rsidRPr="00493FCD" w:rsidRDefault="00F9591F" w:rsidP="00BB483E">
            <w:pPr>
              <w:pStyle w:val="Tab--"/>
              <w:rPr>
                <w:color w:val="000000" w:themeColor="text1"/>
              </w:rPr>
            </w:pPr>
            <w:r w:rsidRPr="00493FCD">
              <w:rPr>
                <w:color w:val="000000" w:themeColor="text1"/>
              </w:rPr>
              <w:t>Effettuare durante il funzionamento a regime una misura del tiraggio all'ingresso delle camere di combustione ed alla base del camino verificando eventuali difformità.</w:t>
            </w:r>
          </w:p>
        </w:tc>
        <w:tc>
          <w:tcPr>
            <w:tcW w:w="747" w:type="dxa"/>
            <w:tcBorders>
              <w:top w:val="dotted" w:sz="4" w:space="0" w:color="auto"/>
              <w:left w:val="single" w:sz="2" w:space="0" w:color="auto"/>
              <w:bottom w:val="dotted" w:sz="4" w:space="0" w:color="auto"/>
              <w:right w:val="single" w:sz="2" w:space="0" w:color="auto"/>
            </w:tcBorders>
            <w:noWrap/>
            <w:vAlign w:val="center"/>
          </w:tcPr>
          <w:p w14:paraId="001D61AF"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8EC252B"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6787957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vAlign w:val="center"/>
          </w:tcPr>
          <w:p w14:paraId="577D6822" w14:textId="77777777" w:rsidR="00F9591F" w:rsidRPr="00493FCD" w:rsidRDefault="00F9591F" w:rsidP="00BB483E">
            <w:pPr>
              <w:pStyle w:val="Tab--"/>
              <w:rPr>
                <w:color w:val="000000" w:themeColor="text1"/>
              </w:rPr>
            </w:pPr>
            <w:r w:rsidRPr="00493FCD">
              <w:rPr>
                <w:color w:val="000000" w:themeColor="text1"/>
              </w:rPr>
              <w:t>Verifica coibentazioni termiche ed eventuali ripristini</w:t>
            </w:r>
          </w:p>
        </w:tc>
        <w:tc>
          <w:tcPr>
            <w:tcW w:w="747" w:type="dxa"/>
            <w:tcBorders>
              <w:top w:val="dotted" w:sz="4" w:space="0" w:color="auto"/>
              <w:left w:val="single" w:sz="2" w:space="0" w:color="auto"/>
              <w:bottom w:val="single" w:sz="2" w:space="0" w:color="auto"/>
              <w:right w:val="single" w:sz="2" w:space="0" w:color="auto"/>
            </w:tcBorders>
            <w:noWrap/>
            <w:vAlign w:val="center"/>
          </w:tcPr>
          <w:p w14:paraId="0110B493"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A6E7806"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noWrap/>
            <w:vAlign w:val="center"/>
          </w:tcPr>
          <w:p w14:paraId="165AE48D" w14:textId="77777777" w:rsidR="00F9591F" w:rsidRPr="00493FCD" w:rsidRDefault="00F9591F" w:rsidP="00BB483E">
            <w:pPr>
              <w:pStyle w:val="TabG"/>
              <w:rPr>
                <w:color w:val="000000" w:themeColor="text1"/>
              </w:rPr>
            </w:pPr>
            <w:r w:rsidRPr="00493FCD">
              <w:rPr>
                <w:color w:val="000000" w:themeColor="text1"/>
              </w:rPr>
              <w:t>Vaso di espansione aperto</w:t>
            </w:r>
          </w:p>
          <w:p w14:paraId="37FEB2E4" w14:textId="77777777" w:rsidR="00F9591F" w:rsidRPr="00493FCD" w:rsidRDefault="00F9591F" w:rsidP="00BB483E">
            <w:pPr>
              <w:pStyle w:val="TabN8"/>
              <w:rPr>
                <w:color w:val="000000" w:themeColor="text1"/>
              </w:rPr>
            </w:pPr>
            <w:r w:rsidRPr="00493FCD">
              <w:rPr>
                <w:bCs/>
                <w:color w:val="000000" w:themeColor="text1"/>
              </w:rPr>
              <w:t>P</w:t>
            </w:r>
            <w:r w:rsidRPr="00493FCD">
              <w:rPr>
                <w:color w:val="000000" w:themeColor="text1"/>
              </w:rPr>
              <w:t xml:space="preserve">er Vaso di espansione si intende un recipiente di volume adeguato che ha la funzione di contenere le variazioni improvvise di pressione del circuito evitando sbalzi e colpi d'ariete, che altrimenti dovrebbero essere assorbiti, con possibili danni, dall'impianto. </w:t>
            </w:r>
          </w:p>
          <w:p w14:paraId="41219B1C" w14:textId="77777777" w:rsidR="00F9591F" w:rsidRPr="00493FCD" w:rsidRDefault="00F9591F" w:rsidP="00BB483E">
            <w:pPr>
              <w:pStyle w:val="TabG"/>
              <w:rPr>
                <w:color w:val="000000" w:themeColor="text1"/>
              </w:rPr>
            </w:pPr>
          </w:p>
        </w:tc>
        <w:tc>
          <w:tcPr>
            <w:tcW w:w="5468" w:type="dxa"/>
            <w:tcBorders>
              <w:top w:val="single" w:sz="2" w:space="0" w:color="auto"/>
              <w:left w:val="single" w:sz="2" w:space="0" w:color="auto"/>
              <w:bottom w:val="dotted" w:sz="4" w:space="0" w:color="auto"/>
              <w:right w:val="single" w:sz="2" w:space="0" w:color="auto"/>
            </w:tcBorders>
            <w:vAlign w:val="center"/>
          </w:tcPr>
          <w:p w14:paraId="4148698C" w14:textId="77777777" w:rsidR="00F9591F" w:rsidRPr="00493FCD" w:rsidRDefault="00F9591F" w:rsidP="00BB483E">
            <w:pPr>
              <w:pStyle w:val="Tab--"/>
              <w:rPr>
                <w:color w:val="000000" w:themeColor="text1"/>
              </w:rPr>
            </w:pPr>
            <w:r w:rsidRPr="00493FCD">
              <w:rPr>
                <w:color w:val="000000" w:themeColor="text1"/>
              </w:rPr>
              <w:t>Ispezione generale e verifica perdite</w:t>
            </w:r>
          </w:p>
        </w:tc>
        <w:tc>
          <w:tcPr>
            <w:tcW w:w="747" w:type="dxa"/>
            <w:tcBorders>
              <w:top w:val="single" w:sz="2" w:space="0" w:color="auto"/>
              <w:left w:val="single" w:sz="2" w:space="0" w:color="auto"/>
              <w:bottom w:val="dotted" w:sz="4" w:space="0" w:color="auto"/>
              <w:right w:val="single" w:sz="2" w:space="0" w:color="auto"/>
            </w:tcBorders>
            <w:noWrap/>
            <w:vAlign w:val="center"/>
          </w:tcPr>
          <w:p w14:paraId="1205FAAD" w14:textId="77777777" w:rsidR="00F9591F" w:rsidRPr="00493FCD" w:rsidRDefault="00F9591F" w:rsidP="00BB483E">
            <w:pPr>
              <w:pStyle w:val="TabN10centr"/>
              <w:rPr>
                <w:color w:val="000000" w:themeColor="text1"/>
              </w:rPr>
            </w:pPr>
            <w:r w:rsidRPr="00493FCD">
              <w:rPr>
                <w:color w:val="000000" w:themeColor="text1"/>
              </w:rPr>
              <w:t>3M</w:t>
            </w:r>
          </w:p>
        </w:tc>
      </w:tr>
      <w:tr w:rsidR="00493FCD" w:rsidRPr="00493FCD" w14:paraId="481EF981"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4AFF21FF"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8C806BC" w14:textId="77777777" w:rsidR="00F9591F" w:rsidRPr="00493FCD" w:rsidRDefault="00F9591F" w:rsidP="00BB483E">
            <w:pPr>
              <w:pStyle w:val="Tab--"/>
              <w:rPr>
                <w:color w:val="000000" w:themeColor="text1"/>
              </w:rPr>
            </w:pPr>
            <w:r w:rsidRPr="00493FCD">
              <w:rPr>
                <w:color w:val="000000" w:themeColor="text1"/>
              </w:rPr>
              <w:t>Smontare la valvola a galleggiante per pulire lo spillo otturatore e la sua sede e verificare l'efficienza dei levismi. In maniera analoga, se il dispositivo dovesse essere equipaggiato con elettrovalvola, pulire la membrana dell'otturatore, controllare gli elettrodi di contatto, il livellostato di comando o meccanismo similare con verifica e pulizia generale dei contatti elettrici.</w:t>
            </w:r>
          </w:p>
        </w:tc>
        <w:tc>
          <w:tcPr>
            <w:tcW w:w="747" w:type="dxa"/>
            <w:tcBorders>
              <w:top w:val="dotted" w:sz="4" w:space="0" w:color="auto"/>
              <w:left w:val="single" w:sz="2" w:space="0" w:color="auto"/>
              <w:bottom w:val="dotted" w:sz="4" w:space="0" w:color="auto"/>
              <w:right w:val="single" w:sz="2" w:space="0" w:color="auto"/>
            </w:tcBorders>
            <w:noWrap/>
            <w:vAlign w:val="center"/>
          </w:tcPr>
          <w:p w14:paraId="6CB71EA1" w14:textId="77777777" w:rsidR="00F9591F" w:rsidRPr="00493FCD" w:rsidRDefault="00F9591F" w:rsidP="00BB483E">
            <w:pPr>
              <w:pStyle w:val="TabN10centr"/>
              <w:rPr>
                <w:color w:val="000000" w:themeColor="text1"/>
              </w:rPr>
            </w:pPr>
            <w:r w:rsidRPr="00493FCD">
              <w:rPr>
                <w:color w:val="000000" w:themeColor="text1"/>
              </w:rPr>
              <w:t>3M</w:t>
            </w:r>
          </w:p>
        </w:tc>
      </w:tr>
      <w:tr w:rsidR="00493FCD" w:rsidRPr="00493FCD" w14:paraId="38B23B77"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67569CC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00CA8DF7" w14:textId="77777777" w:rsidR="00F9591F" w:rsidRPr="00493FCD" w:rsidRDefault="00F9591F" w:rsidP="00BB483E">
            <w:pPr>
              <w:pStyle w:val="Tab--"/>
              <w:rPr>
                <w:color w:val="000000" w:themeColor="text1"/>
              </w:rPr>
            </w:pPr>
            <w:r w:rsidRPr="00493FCD">
              <w:rPr>
                <w:color w:val="000000" w:themeColor="text1"/>
              </w:rPr>
              <w:t>Verifica scarico troppo pieno</w:t>
            </w:r>
          </w:p>
        </w:tc>
        <w:tc>
          <w:tcPr>
            <w:tcW w:w="747" w:type="dxa"/>
            <w:tcBorders>
              <w:top w:val="dotted" w:sz="4" w:space="0" w:color="auto"/>
              <w:left w:val="single" w:sz="2" w:space="0" w:color="auto"/>
              <w:bottom w:val="dotted" w:sz="4" w:space="0" w:color="auto"/>
              <w:right w:val="single" w:sz="2" w:space="0" w:color="auto"/>
            </w:tcBorders>
            <w:vAlign w:val="center"/>
          </w:tcPr>
          <w:p w14:paraId="75B4EB42"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0D64179"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28A0063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E1C5357" w14:textId="77777777" w:rsidR="00F9591F" w:rsidRPr="00493FCD" w:rsidRDefault="00F9591F" w:rsidP="00BB483E">
            <w:pPr>
              <w:pStyle w:val="Tab--"/>
              <w:rPr>
                <w:color w:val="000000" w:themeColor="text1"/>
              </w:rPr>
            </w:pPr>
            <w:r w:rsidRPr="00493FCD">
              <w:rPr>
                <w:color w:val="000000" w:themeColor="text1"/>
              </w:rPr>
              <w:t>Verificare che alla massima temperatura il livello di acqua non raggiunga la generatrice inferiore del tubo di troppo pieno</w:t>
            </w:r>
          </w:p>
        </w:tc>
        <w:tc>
          <w:tcPr>
            <w:tcW w:w="747" w:type="dxa"/>
            <w:tcBorders>
              <w:top w:val="dotted" w:sz="4" w:space="0" w:color="auto"/>
              <w:left w:val="single" w:sz="2" w:space="0" w:color="auto"/>
              <w:bottom w:val="dotted" w:sz="4" w:space="0" w:color="auto"/>
              <w:right w:val="single" w:sz="2" w:space="0" w:color="auto"/>
            </w:tcBorders>
            <w:vAlign w:val="center"/>
          </w:tcPr>
          <w:p w14:paraId="3FB5E9C7"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5E16556"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769A920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2E1E76C" w14:textId="77777777" w:rsidR="00F9591F" w:rsidRPr="00493FCD" w:rsidRDefault="00F9591F" w:rsidP="00BB483E">
            <w:pPr>
              <w:pStyle w:val="Tab--"/>
              <w:rPr>
                <w:color w:val="000000" w:themeColor="text1"/>
              </w:rPr>
            </w:pPr>
            <w:r w:rsidRPr="00493FCD">
              <w:rPr>
                <w:color w:val="000000" w:themeColor="text1"/>
              </w:rPr>
              <w:t>Verificare che in presenza di alimentazione automatica del vaso, il galleggiante deve risultare integro e la valvola di alimentazione chiusa ed a tenuta quando il livello è appena maggiore di quello minimo</w:t>
            </w:r>
          </w:p>
        </w:tc>
        <w:tc>
          <w:tcPr>
            <w:tcW w:w="747" w:type="dxa"/>
            <w:tcBorders>
              <w:top w:val="dotted" w:sz="4" w:space="0" w:color="auto"/>
              <w:left w:val="single" w:sz="2" w:space="0" w:color="auto"/>
              <w:bottom w:val="dotted" w:sz="4" w:space="0" w:color="auto"/>
              <w:right w:val="single" w:sz="2" w:space="0" w:color="auto"/>
            </w:tcBorders>
            <w:vAlign w:val="center"/>
          </w:tcPr>
          <w:p w14:paraId="4F77E6E3"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842DF0F"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72F96A0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6565B448" w14:textId="77777777" w:rsidR="00F9591F" w:rsidRPr="00493FCD" w:rsidRDefault="00F9591F" w:rsidP="00BB483E">
            <w:pPr>
              <w:pStyle w:val="Tab--"/>
              <w:rPr>
                <w:color w:val="000000" w:themeColor="text1"/>
              </w:rPr>
            </w:pPr>
            <w:r w:rsidRPr="00493FCD">
              <w:rPr>
                <w:color w:val="000000" w:themeColor="text1"/>
              </w:rPr>
              <w:t>Verificare che in corso di esercizio l'acqua contenuta nel vaso di espansione sia fredda o appena tiepida</w:t>
            </w:r>
          </w:p>
        </w:tc>
        <w:tc>
          <w:tcPr>
            <w:tcW w:w="747" w:type="dxa"/>
            <w:tcBorders>
              <w:top w:val="dotted" w:sz="4" w:space="0" w:color="auto"/>
              <w:left w:val="single" w:sz="2" w:space="0" w:color="auto"/>
              <w:bottom w:val="single" w:sz="2" w:space="0" w:color="auto"/>
              <w:right w:val="single" w:sz="2" w:space="0" w:color="auto"/>
            </w:tcBorders>
            <w:vAlign w:val="center"/>
          </w:tcPr>
          <w:p w14:paraId="09C22645"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1CB8EC0"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noWrap/>
            <w:vAlign w:val="center"/>
          </w:tcPr>
          <w:p w14:paraId="387432EB" w14:textId="77777777" w:rsidR="00F9591F" w:rsidRPr="00493FCD" w:rsidRDefault="00F9591F" w:rsidP="00BB483E">
            <w:pPr>
              <w:pStyle w:val="TabG"/>
              <w:rPr>
                <w:color w:val="000000" w:themeColor="text1"/>
              </w:rPr>
            </w:pPr>
            <w:r w:rsidRPr="00493FCD">
              <w:rPr>
                <w:color w:val="000000" w:themeColor="text1"/>
              </w:rPr>
              <w:t>Vaso di espansione chiuso</w:t>
            </w:r>
          </w:p>
          <w:p w14:paraId="5CD22D92" w14:textId="77777777" w:rsidR="00F9591F" w:rsidRPr="00493FCD" w:rsidRDefault="00F9591F" w:rsidP="00BB483E">
            <w:pPr>
              <w:rPr>
                <w:color w:val="000000" w:themeColor="text1"/>
              </w:rPr>
            </w:pPr>
            <w:r w:rsidRPr="00493FCD">
              <w:rPr>
                <w:color w:val="000000" w:themeColor="text1"/>
              </w:rPr>
              <w:t> </w:t>
            </w:r>
          </w:p>
        </w:tc>
        <w:tc>
          <w:tcPr>
            <w:tcW w:w="5468" w:type="dxa"/>
            <w:tcBorders>
              <w:top w:val="single" w:sz="2" w:space="0" w:color="auto"/>
              <w:left w:val="single" w:sz="2" w:space="0" w:color="auto"/>
              <w:bottom w:val="dotted" w:sz="4" w:space="0" w:color="auto"/>
              <w:right w:val="single" w:sz="2" w:space="0" w:color="auto"/>
            </w:tcBorders>
            <w:vAlign w:val="center"/>
          </w:tcPr>
          <w:p w14:paraId="062B2FD5" w14:textId="77777777" w:rsidR="00F9591F" w:rsidRPr="00493FCD" w:rsidRDefault="00F9591F" w:rsidP="00BB483E">
            <w:pPr>
              <w:pStyle w:val="Tab--"/>
              <w:rPr>
                <w:color w:val="000000" w:themeColor="text1"/>
              </w:rPr>
            </w:pPr>
            <w:r w:rsidRPr="00493FCD">
              <w:rPr>
                <w:color w:val="000000" w:themeColor="text1"/>
              </w:rPr>
              <w:t>Ispezione generale e verifica perdite</w:t>
            </w:r>
          </w:p>
        </w:tc>
        <w:tc>
          <w:tcPr>
            <w:tcW w:w="747" w:type="dxa"/>
            <w:tcBorders>
              <w:top w:val="single" w:sz="2" w:space="0" w:color="auto"/>
              <w:left w:val="single" w:sz="2" w:space="0" w:color="auto"/>
              <w:bottom w:val="dotted" w:sz="4" w:space="0" w:color="auto"/>
              <w:right w:val="single" w:sz="2" w:space="0" w:color="auto"/>
            </w:tcBorders>
            <w:noWrap/>
            <w:vAlign w:val="center"/>
          </w:tcPr>
          <w:p w14:paraId="41D6A02C" w14:textId="77777777" w:rsidR="00F9591F" w:rsidRPr="00493FCD" w:rsidRDefault="00F9591F" w:rsidP="00BB483E">
            <w:pPr>
              <w:pStyle w:val="TabN10centr"/>
              <w:rPr>
                <w:color w:val="000000" w:themeColor="text1"/>
              </w:rPr>
            </w:pPr>
            <w:r w:rsidRPr="00493FCD">
              <w:rPr>
                <w:color w:val="000000" w:themeColor="text1"/>
              </w:rPr>
              <w:t>3M</w:t>
            </w:r>
          </w:p>
        </w:tc>
      </w:tr>
      <w:tr w:rsidR="00493FCD" w:rsidRPr="00493FCD" w14:paraId="3B4FC2D5"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593042A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2B78DD07" w14:textId="77777777" w:rsidR="00F9591F" w:rsidRPr="00493FCD" w:rsidRDefault="00F9591F" w:rsidP="00BB483E">
            <w:pPr>
              <w:pStyle w:val="Tab--"/>
              <w:rPr>
                <w:color w:val="000000" w:themeColor="text1"/>
              </w:rPr>
            </w:pPr>
            <w:r w:rsidRPr="00493FCD">
              <w:rPr>
                <w:color w:val="000000" w:themeColor="text1"/>
              </w:rPr>
              <w:t>Controllare il livello del liquido ed eventualmente reintegrarlo</w:t>
            </w:r>
          </w:p>
        </w:tc>
        <w:tc>
          <w:tcPr>
            <w:tcW w:w="747" w:type="dxa"/>
            <w:tcBorders>
              <w:top w:val="dotted" w:sz="4" w:space="0" w:color="auto"/>
              <w:left w:val="single" w:sz="2" w:space="0" w:color="auto"/>
              <w:bottom w:val="dotted" w:sz="4" w:space="0" w:color="auto"/>
              <w:right w:val="single" w:sz="2" w:space="0" w:color="auto"/>
            </w:tcBorders>
            <w:noWrap/>
            <w:vAlign w:val="center"/>
          </w:tcPr>
          <w:p w14:paraId="56C41468" w14:textId="77777777" w:rsidR="00F9591F" w:rsidRPr="00493FCD" w:rsidRDefault="00F9591F" w:rsidP="00BB483E">
            <w:pPr>
              <w:pStyle w:val="TabN10centr"/>
              <w:rPr>
                <w:b/>
                <w:color w:val="000000" w:themeColor="text1"/>
              </w:rPr>
            </w:pPr>
            <w:r w:rsidRPr="00493FCD">
              <w:rPr>
                <w:color w:val="000000" w:themeColor="text1"/>
              </w:rPr>
              <w:t>3M</w:t>
            </w:r>
          </w:p>
        </w:tc>
      </w:tr>
      <w:tr w:rsidR="00493FCD" w:rsidRPr="00493FCD" w14:paraId="0A95B46B"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7DF2322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4F7BEF85" w14:textId="77777777" w:rsidR="00F9591F" w:rsidRPr="00493FCD" w:rsidRDefault="00F9591F" w:rsidP="00BB483E">
            <w:pPr>
              <w:pStyle w:val="Tab--"/>
              <w:rPr>
                <w:color w:val="000000" w:themeColor="text1"/>
              </w:rPr>
            </w:pPr>
            <w:r w:rsidRPr="00493FCD">
              <w:rPr>
                <w:color w:val="000000" w:themeColor="text1"/>
              </w:rPr>
              <w:t>Controllo funzionamento sistema di riempimento automatico</w:t>
            </w:r>
          </w:p>
        </w:tc>
        <w:tc>
          <w:tcPr>
            <w:tcW w:w="747" w:type="dxa"/>
            <w:tcBorders>
              <w:top w:val="dotted" w:sz="4" w:space="0" w:color="auto"/>
              <w:left w:val="single" w:sz="2" w:space="0" w:color="auto"/>
              <w:bottom w:val="dotted" w:sz="4" w:space="0" w:color="auto"/>
              <w:right w:val="single" w:sz="2" w:space="0" w:color="auto"/>
            </w:tcBorders>
            <w:vAlign w:val="center"/>
          </w:tcPr>
          <w:p w14:paraId="60A08EDE" w14:textId="77777777" w:rsidR="00F9591F" w:rsidRPr="00493FCD" w:rsidRDefault="00F9591F" w:rsidP="00BB483E">
            <w:pPr>
              <w:pStyle w:val="TabN10centr"/>
              <w:rPr>
                <w:color w:val="000000" w:themeColor="text1"/>
              </w:rPr>
            </w:pPr>
            <w:r w:rsidRPr="00493FCD">
              <w:rPr>
                <w:color w:val="000000" w:themeColor="text1"/>
              </w:rPr>
              <w:t>3M</w:t>
            </w:r>
          </w:p>
        </w:tc>
      </w:tr>
      <w:tr w:rsidR="00493FCD" w:rsidRPr="00493FCD" w14:paraId="7FAA1C60"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2C37113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79C2220" w14:textId="77777777" w:rsidR="00F9591F" w:rsidRPr="00493FCD" w:rsidRDefault="00F9591F" w:rsidP="00BB483E">
            <w:pPr>
              <w:pStyle w:val="Tab--"/>
              <w:rPr>
                <w:color w:val="000000" w:themeColor="text1"/>
              </w:rPr>
            </w:pPr>
            <w:r w:rsidRPr="00493FCD">
              <w:rPr>
                <w:color w:val="000000" w:themeColor="text1"/>
              </w:rPr>
              <w:t>Verificare che sino alla massima temperatura di esercizio la valvola di sicurezza non deve presentare fuoriuscita di acqua</w:t>
            </w:r>
          </w:p>
        </w:tc>
        <w:tc>
          <w:tcPr>
            <w:tcW w:w="747" w:type="dxa"/>
            <w:tcBorders>
              <w:top w:val="dotted" w:sz="4" w:space="0" w:color="auto"/>
              <w:left w:val="single" w:sz="2" w:space="0" w:color="auto"/>
              <w:bottom w:val="dotted" w:sz="4" w:space="0" w:color="auto"/>
              <w:right w:val="single" w:sz="2" w:space="0" w:color="auto"/>
            </w:tcBorders>
            <w:vAlign w:val="center"/>
          </w:tcPr>
          <w:p w14:paraId="1BD619D7"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1ED94322"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3C0F95D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CF37860" w14:textId="77777777" w:rsidR="00F9591F" w:rsidRPr="00493FCD" w:rsidRDefault="00F9591F" w:rsidP="00BB483E">
            <w:pPr>
              <w:pStyle w:val="Tab--"/>
              <w:rPr>
                <w:color w:val="000000" w:themeColor="text1"/>
              </w:rPr>
            </w:pPr>
            <w:r w:rsidRPr="00493FCD">
              <w:rPr>
                <w:color w:val="000000" w:themeColor="text1"/>
              </w:rPr>
              <w:t>Verificare che la pressione a valle della valvola di riduzione destinata al rabbocco automatico deve corrispondere a quella prevista in sede di progetto e  restare sempre inferiore alla pressione di taratura della valvola di sicurezza</w:t>
            </w:r>
          </w:p>
        </w:tc>
        <w:tc>
          <w:tcPr>
            <w:tcW w:w="747" w:type="dxa"/>
            <w:tcBorders>
              <w:top w:val="dotted" w:sz="4" w:space="0" w:color="auto"/>
              <w:left w:val="single" w:sz="2" w:space="0" w:color="auto"/>
              <w:bottom w:val="dotted" w:sz="4" w:space="0" w:color="auto"/>
              <w:right w:val="single" w:sz="2" w:space="0" w:color="auto"/>
            </w:tcBorders>
            <w:vAlign w:val="center"/>
          </w:tcPr>
          <w:p w14:paraId="635DC19B"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0F5A148"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0FF1317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3027778" w14:textId="77777777" w:rsidR="00F9591F" w:rsidRPr="00493FCD" w:rsidRDefault="00F9591F" w:rsidP="00BB483E">
            <w:pPr>
              <w:pStyle w:val="Tab--"/>
              <w:rPr>
                <w:color w:val="000000" w:themeColor="text1"/>
              </w:rPr>
            </w:pPr>
            <w:r w:rsidRPr="00493FCD">
              <w:rPr>
                <w:color w:val="000000" w:themeColor="text1"/>
              </w:rPr>
              <w:t>Verificare che nei vasi a diaframma lo stesso non sia lesionato</w:t>
            </w:r>
          </w:p>
        </w:tc>
        <w:tc>
          <w:tcPr>
            <w:tcW w:w="747" w:type="dxa"/>
            <w:tcBorders>
              <w:top w:val="dotted" w:sz="4" w:space="0" w:color="auto"/>
              <w:left w:val="single" w:sz="2" w:space="0" w:color="auto"/>
              <w:bottom w:val="dotted" w:sz="4" w:space="0" w:color="auto"/>
              <w:right w:val="single" w:sz="2" w:space="0" w:color="auto"/>
            </w:tcBorders>
            <w:vAlign w:val="center"/>
          </w:tcPr>
          <w:p w14:paraId="00AE1203"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CA21AF4"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5A3916B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B29E587" w14:textId="77777777" w:rsidR="00F9591F" w:rsidRPr="00493FCD" w:rsidRDefault="00F9591F" w:rsidP="00BB483E">
            <w:pPr>
              <w:pStyle w:val="Tab--"/>
              <w:rPr>
                <w:color w:val="000000" w:themeColor="text1"/>
              </w:rPr>
            </w:pPr>
            <w:r w:rsidRPr="00493FCD">
              <w:rPr>
                <w:color w:val="000000" w:themeColor="text1"/>
              </w:rPr>
              <w:t>Verificare che nei vasi a diaframma o non, la pressione di precarica sia quella di progetto</w:t>
            </w:r>
          </w:p>
        </w:tc>
        <w:tc>
          <w:tcPr>
            <w:tcW w:w="747" w:type="dxa"/>
            <w:tcBorders>
              <w:top w:val="dotted" w:sz="4" w:space="0" w:color="auto"/>
              <w:left w:val="single" w:sz="2" w:space="0" w:color="auto"/>
              <w:bottom w:val="dotted" w:sz="4" w:space="0" w:color="auto"/>
              <w:right w:val="single" w:sz="2" w:space="0" w:color="auto"/>
            </w:tcBorders>
            <w:vAlign w:val="center"/>
          </w:tcPr>
          <w:p w14:paraId="71574940"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15BB23B"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31F0E27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12D2203" w14:textId="77777777" w:rsidR="00F9591F" w:rsidRPr="00493FCD" w:rsidRDefault="00F9591F" w:rsidP="00BB483E">
            <w:pPr>
              <w:pStyle w:val="Tab--"/>
              <w:rPr>
                <w:color w:val="000000" w:themeColor="text1"/>
              </w:rPr>
            </w:pPr>
            <w:r w:rsidRPr="00493FCD">
              <w:rPr>
                <w:color w:val="000000" w:themeColor="text1"/>
              </w:rPr>
              <w:t>Verificare che nei vasi autopressurizzati ed in quelli a livello costante i livelli siano quelli previsti</w:t>
            </w:r>
          </w:p>
        </w:tc>
        <w:tc>
          <w:tcPr>
            <w:tcW w:w="747" w:type="dxa"/>
            <w:tcBorders>
              <w:top w:val="dotted" w:sz="4" w:space="0" w:color="auto"/>
              <w:left w:val="single" w:sz="2" w:space="0" w:color="auto"/>
              <w:bottom w:val="dotted" w:sz="4" w:space="0" w:color="auto"/>
              <w:right w:val="single" w:sz="2" w:space="0" w:color="auto"/>
            </w:tcBorders>
            <w:vAlign w:val="center"/>
          </w:tcPr>
          <w:p w14:paraId="3B7E8FB4"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675FD95"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5D1251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3891B9B" w14:textId="77777777" w:rsidR="00F9591F" w:rsidRPr="00493FCD" w:rsidRDefault="00F9591F" w:rsidP="00BB483E">
            <w:pPr>
              <w:pStyle w:val="Tab--"/>
              <w:rPr>
                <w:color w:val="000000" w:themeColor="text1"/>
              </w:rPr>
            </w:pPr>
            <w:r w:rsidRPr="00493FCD">
              <w:rPr>
                <w:color w:val="000000" w:themeColor="text1"/>
              </w:rPr>
              <w:t>Controllare che non si verifichino perdite d'acqua nell'impianto di alimentazione e scarico</w:t>
            </w:r>
          </w:p>
        </w:tc>
        <w:tc>
          <w:tcPr>
            <w:tcW w:w="747" w:type="dxa"/>
            <w:tcBorders>
              <w:top w:val="dotted" w:sz="4" w:space="0" w:color="auto"/>
              <w:left w:val="single" w:sz="2" w:space="0" w:color="auto"/>
              <w:bottom w:val="dotted" w:sz="4" w:space="0" w:color="auto"/>
              <w:right w:val="single" w:sz="2" w:space="0" w:color="auto"/>
            </w:tcBorders>
            <w:vAlign w:val="center"/>
          </w:tcPr>
          <w:p w14:paraId="2DF4E15A"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01FE16F"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178E065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3E95D67A" w14:textId="77777777" w:rsidR="00F9591F" w:rsidRPr="00493FCD" w:rsidRDefault="00F9591F" w:rsidP="00BB483E">
            <w:pPr>
              <w:pStyle w:val="Tab--"/>
              <w:rPr>
                <w:color w:val="000000" w:themeColor="text1"/>
              </w:rPr>
            </w:pPr>
            <w:r w:rsidRPr="00493FCD">
              <w:rPr>
                <w:color w:val="000000" w:themeColor="text1"/>
              </w:rPr>
              <w:t>Smontaggio e pulizia del separatore d'aria, nonché del vetrino o tubicino indicatore del livello</w:t>
            </w:r>
          </w:p>
        </w:tc>
        <w:tc>
          <w:tcPr>
            <w:tcW w:w="747" w:type="dxa"/>
            <w:tcBorders>
              <w:top w:val="dotted" w:sz="4" w:space="0" w:color="auto"/>
              <w:left w:val="single" w:sz="2" w:space="0" w:color="auto"/>
              <w:bottom w:val="single" w:sz="2" w:space="0" w:color="auto"/>
              <w:right w:val="single" w:sz="2" w:space="0" w:color="auto"/>
            </w:tcBorders>
            <w:noWrap/>
            <w:vAlign w:val="center"/>
          </w:tcPr>
          <w:p w14:paraId="1551D9DE"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B6BA129"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6218133F" w14:textId="77777777" w:rsidR="00F9591F" w:rsidRPr="00493FCD" w:rsidRDefault="00F9591F" w:rsidP="00BB483E">
            <w:pPr>
              <w:pStyle w:val="TabG"/>
              <w:rPr>
                <w:color w:val="000000" w:themeColor="text1"/>
              </w:rPr>
            </w:pPr>
            <w:r w:rsidRPr="00493FCD">
              <w:rPr>
                <w:color w:val="000000" w:themeColor="text1"/>
              </w:rPr>
              <w:t>Gruppo organi di sicurezza, di protezione ed indicatori</w:t>
            </w:r>
          </w:p>
          <w:p w14:paraId="50A7535F" w14:textId="77777777" w:rsidR="00F9591F" w:rsidRPr="00493FCD" w:rsidRDefault="00F9591F" w:rsidP="00BB483E">
            <w:pPr>
              <w:pStyle w:val="TabN8"/>
              <w:rPr>
                <w:color w:val="000000" w:themeColor="text1"/>
              </w:rPr>
            </w:pPr>
            <w:r w:rsidRPr="00493FCD">
              <w:rPr>
                <w:color w:val="000000" w:themeColor="text1"/>
              </w:rPr>
              <w:t xml:space="preserve">Per Dispositivi di sicurezza, di protezione ed indicatori si intende l’insieme degli elementi </w:t>
            </w:r>
            <w:r w:rsidRPr="00493FCD">
              <w:rPr>
                <w:color w:val="000000" w:themeColor="text1"/>
              </w:rPr>
              <w:lastRenderedPageBreak/>
              <w:t>di sicurezza, protezione ed indicatori posizionati tra il serbatoio del combustibile e il bruciatore (linea alimentazione bruciatore) e/o l’insieme degli elementi di sicurezza, protezione ed indicatori posizionati in ogni singola sottocentrale quali, a titolo esemplificativo e non esaustivo: valvole di sicurezza, tubi di sicurezza, termostati di regolazione e/o blocco, dispositivi di sicurezza termomeccanica e termoelettrica, termometri e manometri, ecc.</w:t>
            </w:r>
          </w:p>
          <w:p w14:paraId="3E363290" w14:textId="77777777" w:rsidR="00F9591F" w:rsidRPr="00493FCD" w:rsidRDefault="00F9591F" w:rsidP="009A47EF">
            <w:pPr>
              <w:pStyle w:val="TabN8"/>
              <w:rPr>
                <w:color w:val="000000" w:themeColor="text1"/>
              </w:rPr>
            </w:pPr>
          </w:p>
        </w:tc>
        <w:tc>
          <w:tcPr>
            <w:tcW w:w="5468" w:type="dxa"/>
            <w:tcBorders>
              <w:top w:val="single" w:sz="2" w:space="0" w:color="auto"/>
              <w:left w:val="single" w:sz="2" w:space="0" w:color="auto"/>
              <w:bottom w:val="dotted" w:sz="4" w:space="0" w:color="auto"/>
              <w:right w:val="single" w:sz="2" w:space="0" w:color="auto"/>
            </w:tcBorders>
          </w:tcPr>
          <w:p w14:paraId="403E89FE" w14:textId="77777777" w:rsidR="00F9591F" w:rsidRPr="00493FCD" w:rsidRDefault="00F9591F" w:rsidP="00BB483E">
            <w:pPr>
              <w:pStyle w:val="Tab--"/>
              <w:rPr>
                <w:color w:val="000000" w:themeColor="text1"/>
              </w:rPr>
            </w:pPr>
            <w:r w:rsidRPr="00493FCD">
              <w:rPr>
                <w:color w:val="000000" w:themeColor="text1"/>
              </w:rPr>
              <w:lastRenderedPageBreak/>
              <w:t xml:space="preserve">Controllo dell'efficienza delle valvole di sicurezza mediante azionamento </w:t>
            </w:r>
          </w:p>
        </w:tc>
        <w:tc>
          <w:tcPr>
            <w:tcW w:w="747" w:type="dxa"/>
            <w:tcBorders>
              <w:top w:val="single" w:sz="2" w:space="0" w:color="auto"/>
              <w:left w:val="single" w:sz="2" w:space="0" w:color="auto"/>
              <w:bottom w:val="dotted" w:sz="4" w:space="0" w:color="auto"/>
              <w:right w:val="single" w:sz="2" w:space="0" w:color="auto"/>
            </w:tcBorders>
            <w:vAlign w:val="center"/>
          </w:tcPr>
          <w:p w14:paraId="3A409A48" w14:textId="77777777" w:rsidR="00F9591F" w:rsidRPr="00493FCD" w:rsidRDefault="00F9591F" w:rsidP="00BB483E">
            <w:pPr>
              <w:pStyle w:val="TabN10centr"/>
              <w:rPr>
                <w:b/>
                <w:color w:val="000000" w:themeColor="text1"/>
              </w:rPr>
            </w:pPr>
            <w:r w:rsidRPr="00493FCD">
              <w:rPr>
                <w:color w:val="000000" w:themeColor="text1"/>
              </w:rPr>
              <w:t>3M</w:t>
            </w:r>
          </w:p>
        </w:tc>
      </w:tr>
      <w:tr w:rsidR="00493FCD" w:rsidRPr="00493FCD" w14:paraId="0F80B6DD"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B12760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E4736CD" w14:textId="77777777" w:rsidR="00F9591F" w:rsidRPr="00493FCD" w:rsidRDefault="00F9591F" w:rsidP="00BB483E">
            <w:pPr>
              <w:pStyle w:val="Tab--"/>
              <w:rPr>
                <w:color w:val="000000" w:themeColor="text1"/>
              </w:rPr>
            </w:pPr>
            <w:r w:rsidRPr="00493FCD">
              <w:rPr>
                <w:color w:val="000000" w:themeColor="text1"/>
              </w:rPr>
              <w:t>Controllo serraggi delle flange di accoppiamento delle valvole di sicurezza</w:t>
            </w:r>
          </w:p>
        </w:tc>
        <w:tc>
          <w:tcPr>
            <w:tcW w:w="747" w:type="dxa"/>
            <w:tcBorders>
              <w:top w:val="dotted" w:sz="4" w:space="0" w:color="auto"/>
              <w:left w:val="single" w:sz="2" w:space="0" w:color="auto"/>
              <w:bottom w:val="dotted" w:sz="4" w:space="0" w:color="auto"/>
              <w:right w:val="single" w:sz="2" w:space="0" w:color="auto"/>
            </w:tcBorders>
            <w:vAlign w:val="center"/>
          </w:tcPr>
          <w:p w14:paraId="2D0E0FCB" w14:textId="77777777" w:rsidR="00F9591F" w:rsidRPr="00493FCD" w:rsidRDefault="00F9591F" w:rsidP="00BB483E">
            <w:pPr>
              <w:pStyle w:val="TabN10centr"/>
              <w:rPr>
                <w:b/>
                <w:color w:val="000000" w:themeColor="text1"/>
              </w:rPr>
            </w:pPr>
            <w:r w:rsidRPr="00493FCD">
              <w:rPr>
                <w:color w:val="000000" w:themeColor="text1"/>
              </w:rPr>
              <w:t>3M</w:t>
            </w:r>
          </w:p>
        </w:tc>
      </w:tr>
      <w:tr w:rsidR="00493FCD" w:rsidRPr="00493FCD" w14:paraId="67FC01AB"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7F4072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47C2B529" w14:textId="77777777" w:rsidR="00F9591F" w:rsidRPr="00493FCD" w:rsidRDefault="00F9591F" w:rsidP="00BB483E">
            <w:pPr>
              <w:pStyle w:val="Tab--"/>
              <w:rPr>
                <w:color w:val="000000" w:themeColor="text1"/>
              </w:rPr>
            </w:pPr>
            <w:r w:rsidRPr="00493FCD">
              <w:rPr>
                <w:color w:val="000000" w:themeColor="text1"/>
              </w:rPr>
              <w:t xml:space="preserve">Verifica delle valvole di sicurezza sia ad impianto inattivo manualmente sia in esercizio a pressioni leggermente superiori </w:t>
            </w:r>
            <w:r w:rsidRPr="00493FCD">
              <w:rPr>
                <w:color w:val="000000" w:themeColor="text1"/>
              </w:rPr>
              <w:lastRenderedPageBreak/>
              <w:t>alla pressione di taratura ed accertarsi che inizino a scaricare</w:t>
            </w:r>
          </w:p>
        </w:tc>
        <w:tc>
          <w:tcPr>
            <w:tcW w:w="747" w:type="dxa"/>
            <w:tcBorders>
              <w:top w:val="dotted" w:sz="4" w:space="0" w:color="auto"/>
              <w:left w:val="single" w:sz="2" w:space="0" w:color="auto"/>
              <w:bottom w:val="dotted" w:sz="4" w:space="0" w:color="auto"/>
              <w:right w:val="single" w:sz="2" w:space="0" w:color="auto"/>
            </w:tcBorders>
            <w:vAlign w:val="center"/>
          </w:tcPr>
          <w:p w14:paraId="13ACD1DF" w14:textId="77777777" w:rsidR="00F9591F" w:rsidRPr="00493FCD" w:rsidRDefault="00F9591F" w:rsidP="00BB483E">
            <w:pPr>
              <w:pStyle w:val="TabN10centr"/>
              <w:rPr>
                <w:b/>
                <w:color w:val="000000" w:themeColor="text1"/>
              </w:rPr>
            </w:pPr>
            <w:r w:rsidRPr="00493FCD">
              <w:rPr>
                <w:color w:val="000000" w:themeColor="text1"/>
              </w:rPr>
              <w:lastRenderedPageBreak/>
              <w:t>3M</w:t>
            </w:r>
          </w:p>
        </w:tc>
      </w:tr>
      <w:tr w:rsidR="00493FCD" w:rsidRPr="00493FCD" w14:paraId="6F8AC568"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9D8FD0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46FAB58" w14:textId="77777777" w:rsidR="00F9591F" w:rsidRPr="00493FCD" w:rsidRDefault="00F9591F" w:rsidP="00BB483E">
            <w:pPr>
              <w:pStyle w:val="Tab--"/>
              <w:rPr>
                <w:color w:val="000000" w:themeColor="text1"/>
              </w:rPr>
            </w:pPr>
            <w:r w:rsidRPr="00493FCD">
              <w:rPr>
                <w:color w:val="000000" w:themeColor="text1"/>
              </w:rPr>
              <w:t>Ispezionare i tubi di sicurezza all'uscita onde assicurarsi che questa non sia ostruita</w:t>
            </w:r>
          </w:p>
        </w:tc>
        <w:tc>
          <w:tcPr>
            <w:tcW w:w="747" w:type="dxa"/>
            <w:tcBorders>
              <w:top w:val="dotted" w:sz="4" w:space="0" w:color="auto"/>
              <w:left w:val="single" w:sz="2" w:space="0" w:color="auto"/>
              <w:bottom w:val="dotted" w:sz="4" w:space="0" w:color="auto"/>
              <w:right w:val="single" w:sz="2" w:space="0" w:color="auto"/>
            </w:tcBorders>
            <w:vAlign w:val="center"/>
          </w:tcPr>
          <w:p w14:paraId="6B0D127A"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1571486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9C426F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518634B" w14:textId="77777777" w:rsidR="00F9591F" w:rsidRPr="00493FCD" w:rsidRDefault="00F9591F" w:rsidP="00BB483E">
            <w:pPr>
              <w:pStyle w:val="Tab--"/>
              <w:rPr>
                <w:color w:val="000000" w:themeColor="text1"/>
              </w:rPr>
            </w:pPr>
            <w:r w:rsidRPr="00493FCD">
              <w:rPr>
                <w:color w:val="000000" w:themeColor="text1"/>
              </w:rPr>
              <w:t>Verificare il funzionamento dei termostati di regolazione e/o di blocco, delle valvole di scarico termico e di quelle di intercettazione del combustibile, aumentando la temperatura fino al loro intervento al valore stabilito</w:t>
            </w:r>
          </w:p>
        </w:tc>
        <w:tc>
          <w:tcPr>
            <w:tcW w:w="747" w:type="dxa"/>
            <w:tcBorders>
              <w:top w:val="dotted" w:sz="4" w:space="0" w:color="auto"/>
              <w:left w:val="single" w:sz="2" w:space="0" w:color="auto"/>
              <w:bottom w:val="dotted" w:sz="4" w:space="0" w:color="auto"/>
              <w:right w:val="single" w:sz="2" w:space="0" w:color="auto"/>
            </w:tcBorders>
            <w:vAlign w:val="center"/>
          </w:tcPr>
          <w:p w14:paraId="03A6149C"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423E43B"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5F3D6A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67DF3AB" w14:textId="77777777" w:rsidR="00F9591F" w:rsidRPr="00493FCD" w:rsidRDefault="00F9591F" w:rsidP="00BB483E">
            <w:pPr>
              <w:pStyle w:val="Tab--"/>
              <w:rPr>
                <w:color w:val="000000" w:themeColor="text1"/>
              </w:rPr>
            </w:pPr>
            <w:r w:rsidRPr="00493FCD">
              <w:rPr>
                <w:color w:val="000000" w:themeColor="text1"/>
              </w:rPr>
              <w:t>Verifica al banco dei pressostati aumentando la pressione fino a farli scattare</w:t>
            </w:r>
          </w:p>
        </w:tc>
        <w:tc>
          <w:tcPr>
            <w:tcW w:w="747" w:type="dxa"/>
            <w:tcBorders>
              <w:top w:val="dotted" w:sz="4" w:space="0" w:color="auto"/>
              <w:left w:val="single" w:sz="2" w:space="0" w:color="auto"/>
              <w:bottom w:val="dotted" w:sz="4" w:space="0" w:color="auto"/>
              <w:right w:val="single" w:sz="2" w:space="0" w:color="auto"/>
            </w:tcBorders>
            <w:vAlign w:val="center"/>
          </w:tcPr>
          <w:p w14:paraId="08F9D9C4"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FB4C2EE"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FF795D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83BE384" w14:textId="77777777" w:rsidR="00F9591F" w:rsidRPr="00493FCD" w:rsidRDefault="00F9591F" w:rsidP="00BB483E">
            <w:pPr>
              <w:pStyle w:val="Tab--"/>
              <w:rPr>
                <w:color w:val="000000" w:themeColor="text1"/>
              </w:rPr>
            </w:pPr>
            <w:r w:rsidRPr="00493FCD">
              <w:rPr>
                <w:color w:val="000000" w:themeColor="text1"/>
              </w:rPr>
              <w:t>Verificare il dispositivo di protezione contro la mancanza di fiamma</w:t>
            </w:r>
          </w:p>
        </w:tc>
        <w:tc>
          <w:tcPr>
            <w:tcW w:w="747" w:type="dxa"/>
            <w:tcBorders>
              <w:top w:val="dotted" w:sz="4" w:space="0" w:color="auto"/>
              <w:left w:val="single" w:sz="2" w:space="0" w:color="auto"/>
              <w:bottom w:val="dotted" w:sz="4" w:space="0" w:color="auto"/>
              <w:right w:val="single" w:sz="2" w:space="0" w:color="auto"/>
            </w:tcBorders>
            <w:vAlign w:val="center"/>
          </w:tcPr>
          <w:p w14:paraId="2C9448AC"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E28ACE5"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4A6F32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3CA54E9" w14:textId="77777777" w:rsidR="00F9591F" w:rsidRPr="00493FCD" w:rsidRDefault="00F9591F" w:rsidP="00BB483E">
            <w:pPr>
              <w:pStyle w:val="Tab--"/>
              <w:rPr>
                <w:color w:val="000000" w:themeColor="text1"/>
              </w:rPr>
            </w:pPr>
            <w:r w:rsidRPr="00493FCD">
              <w:rPr>
                <w:color w:val="000000" w:themeColor="text1"/>
              </w:rPr>
              <w:t xml:space="preserve">Verificare i dispositivi di sicurezza termomeccanica o termoelettrica nelle varie condizioni anormali in cui sono chiamati ad intervenire </w:t>
            </w:r>
          </w:p>
        </w:tc>
        <w:tc>
          <w:tcPr>
            <w:tcW w:w="747" w:type="dxa"/>
            <w:tcBorders>
              <w:top w:val="dotted" w:sz="4" w:space="0" w:color="auto"/>
              <w:left w:val="single" w:sz="2" w:space="0" w:color="auto"/>
              <w:bottom w:val="dotted" w:sz="4" w:space="0" w:color="auto"/>
              <w:right w:val="single" w:sz="2" w:space="0" w:color="auto"/>
            </w:tcBorders>
            <w:vAlign w:val="center"/>
          </w:tcPr>
          <w:p w14:paraId="34286EA0"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F7D272D"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97D8C9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086FD3A" w14:textId="77777777" w:rsidR="00F9591F" w:rsidRPr="00493FCD" w:rsidRDefault="00F9591F" w:rsidP="00BB483E">
            <w:pPr>
              <w:pStyle w:val="Tab--"/>
              <w:rPr>
                <w:color w:val="000000" w:themeColor="text1"/>
              </w:rPr>
            </w:pPr>
            <w:r w:rsidRPr="00493FCD">
              <w:rPr>
                <w:color w:val="000000" w:themeColor="text1"/>
              </w:rPr>
              <w:t>Verificare i termometri servendosi di un termometro campione</w:t>
            </w:r>
          </w:p>
        </w:tc>
        <w:tc>
          <w:tcPr>
            <w:tcW w:w="747" w:type="dxa"/>
            <w:tcBorders>
              <w:top w:val="dotted" w:sz="4" w:space="0" w:color="auto"/>
              <w:left w:val="single" w:sz="2" w:space="0" w:color="auto"/>
              <w:bottom w:val="dotted" w:sz="4" w:space="0" w:color="auto"/>
              <w:right w:val="single" w:sz="2" w:space="0" w:color="auto"/>
            </w:tcBorders>
            <w:vAlign w:val="center"/>
          </w:tcPr>
          <w:p w14:paraId="05AD96C1"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FB9BAFD"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F54EAF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7C73596" w14:textId="77777777" w:rsidR="00F9591F" w:rsidRPr="00493FCD" w:rsidRDefault="00F9591F" w:rsidP="00BB483E">
            <w:pPr>
              <w:pStyle w:val="Tab--"/>
              <w:rPr>
                <w:color w:val="000000" w:themeColor="text1"/>
              </w:rPr>
            </w:pPr>
            <w:r w:rsidRPr="00493FCD">
              <w:rPr>
                <w:color w:val="000000" w:themeColor="text1"/>
              </w:rPr>
              <w:t>Verificare i manometri servendosi di un manometro campione</w:t>
            </w:r>
          </w:p>
        </w:tc>
        <w:tc>
          <w:tcPr>
            <w:tcW w:w="747" w:type="dxa"/>
            <w:tcBorders>
              <w:top w:val="dotted" w:sz="4" w:space="0" w:color="auto"/>
              <w:left w:val="single" w:sz="2" w:space="0" w:color="auto"/>
              <w:bottom w:val="dotted" w:sz="4" w:space="0" w:color="auto"/>
              <w:right w:val="single" w:sz="2" w:space="0" w:color="auto"/>
            </w:tcBorders>
            <w:vAlign w:val="center"/>
          </w:tcPr>
          <w:p w14:paraId="605FA13E"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3CD2ED2"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347523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22A5E81" w14:textId="77777777" w:rsidR="00F9591F" w:rsidRPr="00493FCD" w:rsidRDefault="00F9591F" w:rsidP="00BB483E">
            <w:pPr>
              <w:pStyle w:val="Tab--"/>
              <w:rPr>
                <w:color w:val="000000" w:themeColor="text1"/>
              </w:rPr>
            </w:pPr>
            <w:r w:rsidRPr="00493FCD">
              <w:rPr>
                <w:color w:val="000000" w:themeColor="text1"/>
              </w:rPr>
              <w:t>Verificare i termometri per la misura della temperatura dei fumi mentre il generatore è a regime impiegandoli in modo alternato con un termometro campione</w:t>
            </w:r>
          </w:p>
        </w:tc>
        <w:tc>
          <w:tcPr>
            <w:tcW w:w="747" w:type="dxa"/>
            <w:tcBorders>
              <w:top w:val="dotted" w:sz="4" w:space="0" w:color="auto"/>
              <w:left w:val="single" w:sz="2" w:space="0" w:color="auto"/>
              <w:bottom w:val="dotted" w:sz="4" w:space="0" w:color="auto"/>
              <w:right w:val="single" w:sz="2" w:space="0" w:color="auto"/>
            </w:tcBorders>
            <w:vAlign w:val="center"/>
          </w:tcPr>
          <w:p w14:paraId="2E782FC4"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EE3F086"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18A1D1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2A8B8773" w14:textId="77777777" w:rsidR="00F9591F" w:rsidRPr="00493FCD" w:rsidRDefault="00F9591F" w:rsidP="00BB483E">
            <w:pPr>
              <w:pStyle w:val="Tab--"/>
              <w:rPr>
                <w:color w:val="000000" w:themeColor="text1"/>
              </w:rPr>
            </w:pPr>
            <w:r w:rsidRPr="00493FCD">
              <w:rPr>
                <w:color w:val="000000" w:themeColor="text1"/>
              </w:rPr>
              <w:t>Accertamento di avvenuta taratura entro i limiti temporali stabiliti dal fabbricante e comunque entro i limiti relativi alle periodicità delle verifiche di riqualificazione</w:t>
            </w:r>
          </w:p>
        </w:tc>
        <w:tc>
          <w:tcPr>
            <w:tcW w:w="747" w:type="dxa"/>
            <w:tcBorders>
              <w:top w:val="dotted" w:sz="4" w:space="0" w:color="auto"/>
              <w:left w:val="single" w:sz="2" w:space="0" w:color="auto"/>
              <w:bottom w:val="single" w:sz="2" w:space="0" w:color="auto"/>
              <w:right w:val="single" w:sz="2" w:space="0" w:color="auto"/>
            </w:tcBorders>
            <w:vAlign w:val="center"/>
          </w:tcPr>
          <w:p w14:paraId="45D81D2C"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FA8A02A"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598F0411" w14:textId="77777777" w:rsidR="00F9591F" w:rsidRPr="00493FCD" w:rsidRDefault="00F9591F" w:rsidP="00BB483E">
            <w:pPr>
              <w:pStyle w:val="TabG"/>
              <w:rPr>
                <w:color w:val="000000" w:themeColor="text1"/>
              </w:rPr>
            </w:pPr>
            <w:r w:rsidRPr="00493FCD">
              <w:rPr>
                <w:color w:val="000000" w:themeColor="text1"/>
              </w:rPr>
              <w:t>Pompe, circolatori ed acceleratori</w:t>
            </w:r>
          </w:p>
          <w:p w14:paraId="5E9BF3A4" w14:textId="77777777" w:rsidR="00F9591F" w:rsidRPr="00493FCD" w:rsidRDefault="00F9591F" w:rsidP="00BB483E">
            <w:pPr>
              <w:pStyle w:val="TabN8"/>
              <w:rPr>
                <w:color w:val="000000" w:themeColor="text1"/>
              </w:rPr>
            </w:pPr>
            <w:r w:rsidRPr="00493FCD">
              <w:rPr>
                <w:color w:val="000000" w:themeColor="text1"/>
              </w:rPr>
              <w:t>Per Pompe, circolatori ed acceleratori si intendono l'insieme di elementi che hanno la funzione di far circolare del fluido termovettore tra generatore di calore e impianto di erogazione. Verranno computati dall’Assuntore le sole Pompe (o circolatori ed acceleratori) non incorporati nella caldaia.</w:t>
            </w:r>
          </w:p>
          <w:p w14:paraId="1FDEB0E6" w14:textId="77777777" w:rsidR="00F9591F" w:rsidRPr="00493FCD" w:rsidRDefault="00F9591F" w:rsidP="00BB483E">
            <w:pPr>
              <w:pStyle w:val="TabN8"/>
              <w:rPr>
                <w:color w:val="000000" w:themeColor="text1"/>
              </w:rPr>
            </w:pPr>
          </w:p>
        </w:tc>
        <w:tc>
          <w:tcPr>
            <w:tcW w:w="5468" w:type="dxa"/>
            <w:tcBorders>
              <w:top w:val="single" w:sz="2" w:space="0" w:color="auto"/>
              <w:left w:val="single" w:sz="2" w:space="0" w:color="auto"/>
              <w:bottom w:val="dotted" w:sz="4" w:space="0" w:color="auto"/>
              <w:right w:val="single" w:sz="2" w:space="0" w:color="auto"/>
            </w:tcBorders>
          </w:tcPr>
          <w:p w14:paraId="3D35249F" w14:textId="77777777" w:rsidR="00F9591F" w:rsidRPr="00493FCD" w:rsidRDefault="00F9591F" w:rsidP="00EE7071">
            <w:pPr>
              <w:pStyle w:val="Tab--"/>
              <w:rPr>
                <w:color w:val="000000" w:themeColor="text1"/>
              </w:rPr>
            </w:pPr>
            <w:r w:rsidRPr="00493FCD">
              <w:rPr>
                <w:color w:val="000000" w:themeColor="text1"/>
              </w:rPr>
              <w:t>Controllo assenza rumori o vibrazioni anomale</w:t>
            </w:r>
          </w:p>
        </w:tc>
        <w:tc>
          <w:tcPr>
            <w:tcW w:w="747" w:type="dxa"/>
            <w:tcBorders>
              <w:top w:val="single" w:sz="2" w:space="0" w:color="auto"/>
              <w:left w:val="single" w:sz="2" w:space="0" w:color="auto"/>
              <w:bottom w:val="dotted" w:sz="4" w:space="0" w:color="auto"/>
              <w:right w:val="single" w:sz="2" w:space="0" w:color="auto"/>
            </w:tcBorders>
            <w:vAlign w:val="center"/>
          </w:tcPr>
          <w:p w14:paraId="3ACAC306" w14:textId="77777777" w:rsidR="00F9591F" w:rsidRPr="00493FCD" w:rsidRDefault="00F9591F" w:rsidP="00BB483E">
            <w:pPr>
              <w:pStyle w:val="TabN10centr"/>
              <w:rPr>
                <w:b/>
                <w:color w:val="000000" w:themeColor="text1"/>
              </w:rPr>
            </w:pPr>
            <w:r w:rsidRPr="00493FCD">
              <w:rPr>
                <w:color w:val="000000" w:themeColor="text1"/>
              </w:rPr>
              <w:t>M</w:t>
            </w:r>
          </w:p>
        </w:tc>
      </w:tr>
      <w:tr w:rsidR="00493FCD" w:rsidRPr="00493FCD" w14:paraId="41813FF3"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3151CB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BFB4775" w14:textId="77777777" w:rsidR="00F9591F" w:rsidRPr="00493FCD" w:rsidRDefault="00F9591F" w:rsidP="00EE7071">
            <w:pPr>
              <w:pStyle w:val="Tab--"/>
              <w:rPr>
                <w:color w:val="000000" w:themeColor="text1"/>
              </w:rPr>
            </w:pPr>
            <w:r w:rsidRPr="00493FCD">
              <w:rPr>
                <w:color w:val="000000" w:themeColor="text1"/>
              </w:rPr>
              <w:t>Verifica assenza perdite e funzionamento dei componenti</w:t>
            </w:r>
          </w:p>
        </w:tc>
        <w:tc>
          <w:tcPr>
            <w:tcW w:w="747" w:type="dxa"/>
            <w:tcBorders>
              <w:top w:val="dotted" w:sz="4" w:space="0" w:color="auto"/>
              <w:left w:val="single" w:sz="2" w:space="0" w:color="auto"/>
              <w:bottom w:val="dotted" w:sz="4" w:space="0" w:color="auto"/>
              <w:right w:val="single" w:sz="2" w:space="0" w:color="auto"/>
            </w:tcBorders>
            <w:vAlign w:val="center"/>
          </w:tcPr>
          <w:p w14:paraId="21F14F70"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4BC228A4"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67F12F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4073E5C" w14:textId="77777777" w:rsidR="00F9591F" w:rsidRPr="00493FCD" w:rsidRDefault="00F9591F" w:rsidP="00BB483E">
            <w:pPr>
              <w:pStyle w:val="Tab--"/>
              <w:rPr>
                <w:color w:val="000000" w:themeColor="text1"/>
              </w:rPr>
            </w:pPr>
            <w:r w:rsidRPr="00493FCD">
              <w:rPr>
                <w:color w:val="000000" w:themeColor="text1"/>
              </w:rPr>
              <w:t xml:space="preserve">Controllo funzionalità pompa locale/remoto </w:t>
            </w:r>
          </w:p>
        </w:tc>
        <w:tc>
          <w:tcPr>
            <w:tcW w:w="747" w:type="dxa"/>
            <w:tcBorders>
              <w:top w:val="dotted" w:sz="4" w:space="0" w:color="auto"/>
              <w:left w:val="single" w:sz="2" w:space="0" w:color="auto"/>
              <w:bottom w:val="dotted" w:sz="4" w:space="0" w:color="auto"/>
              <w:right w:val="single" w:sz="2" w:space="0" w:color="auto"/>
            </w:tcBorders>
            <w:vAlign w:val="center"/>
          </w:tcPr>
          <w:p w14:paraId="44F024D7"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6CFAD06C"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29E01E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2BCE5F2" w14:textId="77777777" w:rsidR="00F9591F" w:rsidRPr="00493FCD" w:rsidRDefault="00F9591F" w:rsidP="00BB483E">
            <w:pPr>
              <w:pStyle w:val="Tab--"/>
              <w:rPr>
                <w:color w:val="000000" w:themeColor="text1"/>
              </w:rPr>
            </w:pPr>
            <w:r w:rsidRPr="00493FCD">
              <w:rPr>
                <w:color w:val="000000" w:themeColor="text1"/>
              </w:rPr>
              <w:t>Verificare che la pompa non funzioni a secco</w:t>
            </w:r>
          </w:p>
        </w:tc>
        <w:tc>
          <w:tcPr>
            <w:tcW w:w="747" w:type="dxa"/>
            <w:tcBorders>
              <w:top w:val="dotted" w:sz="4" w:space="0" w:color="auto"/>
              <w:left w:val="single" w:sz="2" w:space="0" w:color="auto"/>
              <w:bottom w:val="dotted" w:sz="4" w:space="0" w:color="auto"/>
              <w:right w:val="single" w:sz="2" w:space="0" w:color="auto"/>
            </w:tcBorders>
            <w:vAlign w:val="center"/>
          </w:tcPr>
          <w:p w14:paraId="13CE50B4"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060AAF03"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D1AA09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18EB2B8" w14:textId="77777777" w:rsidR="00F9591F" w:rsidRPr="00493FCD" w:rsidRDefault="00F9591F" w:rsidP="00BB483E">
            <w:pPr>
              <w:pStyle w:val="Tab--"/>
              <w:rPr>
                <w:color w:val="000000" w:themeColor="text1"/>
              </w:rPr>
            </w:pPr>
            <w:r w:rsidRPr="00493FCD">
              <w:rPr>
                <w:color w:val="000000" w:themeColor="text1"/>
              </w:rPr>
              <w:t>Verificare che l'aria sia spurgata</w:t>
            </w:r>
          </w:p>
        </w:tc>
        <w:tc>
          <w:tcPr>
            <w:tcW w:w="747" w:type="dxa"/>
            <w:tcBorders>
              <w:top w:val="dotted" w:sz="4" w:space="0" w:color="auto"/>
              <w:left w:val="single" w:sz="2" w:space="0" w:color="auto"/>
              <w:bottom w:val="dotted" w:sz="4" w:space="0" w:color="auto"/>
              <w:right w:val="single" w:sz="2" w:space="0" w:color="auto"/>
            </w:tcBorders>
            <w:vAlign w:val="center"/>
          </w:tcPr>
          <w:p w14:paraId="4A6B00CE"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415D8CF5"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2E8C73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72EE9D0" w14:textId="77777777" w:rsidR="00F9591F" w:rsidRPr="00493FCD" w:rsidRDefault="00F9591F" w:rsidP="00BB483E">
            <w:pPr>
              <w:pStyle w:val="TabN10"/>
              <w:rPr>
                <w:color w:val="000000" w:themeColor="text1"/>
              </w:rPr>
            </w:pPr>
            <w:r w:rsidRPr="00493FCD">
              <w:rPr>
                <w:color w:val="000000" w:themeColor="text1"/>
              </w:rPr>
              <w:t>Sistema di pompaggio:</w:t>
            </w:r>
          </w:p>
          <w:p w14:paraId="7DCC94D2" w14:textId="77777777" w:rsidR="00F9591F" w:rsidRPr="00493FCD" w:rsidRDefault="00F9591F" w:rsidP="00BB483E">
            <w:pPr>
              <w:pStyle w:val="Tab--"/>
              <w:rPr>
                <w:color w:val="000000" w:themeColor="text1"/>
              </w:rPr>
            </w:pPr>
            <w:r w:rsidRPr="00493FCD">
              <w:rPr>
                <w:color w:val="000000" w:themeColor="text1"/>
              </w:rPr>
              <w:t>per pompe con tenute meccaniche frontali e/o radiali: verificare le tenute e sostituirle in presenza di perdite consistenti.</w:t>
            </w:r>
          </w:p>
          <w:p w14:paraId="2C762856" w14:textId="77777777" w:rsidR="00F9591F" w:rsidRPr="00493FCD" w:rsidRDefault="00F9591F" w:rsidP="00BB483E">
            <w:pPr>
              <w:pStyle w:val="Tab--"/>
              <w:rPr>
                <w:color w:val="000000" w:themeColor="text1"/>
              </w:rPr>
            </w:pPr>
            <w:r w:rsidRPr="00493FCD">
              <w:rPr>
                <w:color w:val="000000" w:themeColor="text1"/>
              </w:rPr>
              <w:t>per pompe con tenuta a baderna: verificare il giusto serraggio del premitreccia e rifacimento tenuta previa pulizia dell'alloggiamento in caso di perdite consistenti.</w:t>
            </w:r>
          </w:p>
        </w:tc>
        <w:tc>
          <w:tcPr>
            <w:tcW w:w="747" w:type="dxa"/>
            <w:tcBorders>
              <w:top w:val="dotted" w:sz="4" w:space="0" w:color="auto"/>
              <w:left w:val="single" w:sz="2" w:space="0" w:color="auto"/>
              <w:bottom w:val="dotted" w:sz="4" w:space="0" w:color="auto"/>
              <w:right w:val="single" w:sz="2" w:space="0" w:color="auto"/>
            </w:tcBorders>
            <w:vAlign w:val="center"/>
          </w:tcPr>
          <w:p w14:paraId="4BF64262"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5F9ECD1"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CF5674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D88B5B6" w14:textId="77777777" w:rsidR="00F9591F" w:rsidRPr="00493FCD" w:rsidRDefault="00F9591F" w:rsidP="00BB483E">
            <w:pPr>
              <w:pStyle w:val="Tab--"/>
              <w:rPr>
                <w:color w:val="000000" w:themeColor="text1"/>
              </w:rPr>
            </w:pPr>
            <w:r w:rsidRPr="00493FCD">
              <w:rPr>
                <w:color w:val="000000" w:themeColor="text1"/>
              </w:rPr>
              <w:t>Controllo della prevalenza: verificare le pressioni all'aspirazione ed alla mandata nonché la loro conformità ai valori di progetto.</w:t>
            </w:r>
            <w:r w:rsidRPr="00493FCD">
              <w:rPr>
                <w:color w:val="000000" w:themeColor="text1"/>
              </w:rPr>
              <w:br/>
            </w:r>
            <w:r w:rsidRPr="00493FCD">
              <w:rPr>
                <w:iCs/>
                <w:color w:val="000000" w:themeColor="text1"/>
              </w:rPr>
              <w:t>Utilizzare prese manometriche con rubinetto di intercettazione che se assenti vanno realizzate.</w:t>
            </w:r>
          </w:p>
        </w:tc>
        <w:tc>
          <w:tcPr>
            <w:tcW w:w="747" w:type="dxa"/>
            <w:tcBorders>
              <w:top w:val="dotted" w:sz="4" w:space="0" w:color="auto"/>
              <w:left w:val="single" w:sz="2" w:space="0" w:color="auto"/>
              <w:bottom w:val="dotted" w:sz="4" w:space="0" w:color="auto"/>
              <w:right w:val="single" w:sz="2" w:space="0" w:color="auto"/>
            </w:tcBorders>
            <w:vAlign w:val="center"/>
          </w:tcPr>
          <w:p w14:paraId="70AFDE8E"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EBF2709"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FFED1E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DC6C1A3" w14:textId="77777777" w:rsidR="00F9591F" w:rsidRPr="00493FCD" w:rsidRDefault="00F9591F" w:rsidP="00BB483E">
            <w:pPr>
              <w:pStyle w:val="Tab--"/>
              <w:rPr>
                <w:color w:val="000000" w:themeColor="text1"/>
              </w:rPr>
            </w:pPr>
            <w:r w:rsidRPr="00493FCD">
              <w:rPr>
                <w:color w:val="000000" w:themeColor="text1"/>
              </w:rPr>
              <w:t>Lubrificazione componenti;</w:t>
            </w:r>
          </w:p>
        </w:tc>
        <w:tc>
          <w:tcPr>
            <w:tcW w:w="747" w:type="dxa"/>
            <w:tcBorders>
              <w:top w:val="dotted" w:sz="4" w:space="0" w:color="auto"/>
              <w:left w:val="single" w:sz="2" w:space="0" w:color="auto"/>
              <w:bottom w:val="dotted" w:sz="4" w:space="0" w:color="auto"/>
              <w:right w:val="single" w:sz="2" w:space="0" w:color="auto"/>
            </w:tcBorders>
            <w:noWrap/>
            <w:vAlign w:val="center"/>
          </w:tcPr>
          <w:p w14:paraId="7CFF71D6"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347D8637"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6496DB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A020F05" w14:textId="77777777" w:rsidR="00F9591F" w:rsidRPr="00493FCD" w:rsidRDefault="00F9591F" w:rsidP="00BB483E">
            <w:pPr>
              <w:pStyle w:val="Tab--"/>
              <w:rPr>
                <w:color w:val="000000" w:themeColor="text1"/>
              </w:rPr>
            </w:pPr>
            <w:r w:rsidRPr="00493FCD">
              <w:rPr>
                <w:color w:val="000000" w:themeColor="text1"/>
              </w:rPr>
              <w:t>Pulizia esterna ed eventuale verniciatura dei corpi macchina;</w:t>
            </w:r>
          </w:p>
        </w:tc>
        <w:tc>
          <w:tcPr>
            <w:tcW w:w="747" w:type="dxa"/>
            <w:tcBorders>
              <w:top w:val="dotted" w:sz="4" w:space="0" w:color="auto"/>
              <w:left w:val="single" w:sz="2" w:space="0" w:color="auto"/>
              <w:bottom w:val="dotted" w:sz="4" w:space="0" w:color="auto"/>
              <w:right w:val="single" w:sz="2" w:space="0" w:color="auto"/>
            </w:tcBorders>
            <w:noWrap/>
            <w:vAlign w:val="center"/>
          </w:tcPr>
          <w:p w14:paraId="7C0705FC"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71D1A23"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E92B49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D26B8B4" w14:textId="77777777" w:rsidR="00F9591F" w:rsidRPr="00493FCD" w:rsidRDefault="00F9591F" w:rsidP="00BB483E">
            <w:pPr>
              <w:pStyle w:val="Tab--"/>
              <w:rPr>
                <w:color w:val="000000" w:themeColor="text1"/>
              </w:rPr>
            </w:pPr>
            <w:r w:rsidRPr="00493FCD">
              <w:rPr>
                <w:color w:val="000000" w:themeColor="text1"/>
              </w:rPr>
              <w:t>Pulizia e lubrificazione supporti, pulegge, cuscinetti (se applicabile)</w:t>
            </w:r>
          </w:p>
        </w:tc>
        <w:tc>
          <w:tcPr>
            <w:tcW w:w="747" w:type="dxa"/>
            <w:tcBorders>
              <w:top w:val="dotted" w:sz="4" w:space="0" w:color="auto"/>
              <w:left w:val="single" w:sz="2" w:space="0" w:color="auto"/>
              <w:bottom w:val="dotted" w:sz="4" w:space="0" w:color="auto"/>
              <w:right w:val="single" w:sz="2" w:space="0" w:color="auto"/>
            </w:tcBorders>
            <w:noWrap/>
            <w:vAlign w:val="center"/>
          </w:tcPr>
          <w:p w14:paraId="0188C5E9"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EED63D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280AE2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DA5A95F" w14:textId="77777777" w:rsidR="00F9591F" w:rsidRPr="00493FCD" w:rsidRDefault="00F9591F" w:rsidP="00BB483E">
            <w:pPr>
              <w:pStyle w:val="Tab--"/>
              <w:rPr>
                <w:color w:val="000000" w:themeColor="text1"/>
              </w:rPr>
            </w:pPr>
            <w:r w:rsidRPr="00493FCD">
              <w:rPr>
                <w:color w:val="000000" w:themeColor="text1"/>
              </w:rPr>
              <w:t>Verificare che la girante ruoti liberamente e che il senso di rotazione sia corretto</w:t>
            </w:r>
          </w:p>
        </w:tc>
        <w:tc>
          <w:tcPr>
            <w:tcW w:w="747" w:type="dxa"/>
            <w:tcBorders>
              <w:top w:val="dotted" w:sz="4" w:space="0" w:color="auto"/>
              <w:left w:val="single" w:sz="2" w:space="0" w:color="auto"/>
              <w:bottom w:val="dotted" w:sz="4" w:space="0" w:color="auto"/>
              <w:right w:val="single" w:sz="2" w:space="0" w:color="auto"/>
            </w:tcBorders>
            <w:noWrap/>
            <w:vAlign w:val="center"/>
          </w:tcPr>
          <w:p w14:paraId="275F5284"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7ECECF50"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41C6A2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112035DA" w14:textId="77777777" w:rsidR="00F9591F" w:rsidRPr="00493FCD" w:rsidRDefault="00F9591F" w:rsidP="00BB483E">
            <w:pPr>
              <w:pStyle w:val="Tab--"/>
              <w:rPr>
                <w:color w:val="000000" w:themeColor="text1"/>
              </w:rPr>
            </w:pPr>
            <w:r w:rsidRPr="00493FCD">
              <w:rPr>
                <w:color w:val="000000" w:themeColor="text1"/>
              </w:rPr>
              <w:t>Provvedere alla revisione generale smontando la pompa possibilmente presso l'officina dello stesso costruttore</w:t>
            </w:r>
          </w:p>
        </w:tc>
        <w:tc>
          <w:tcPr>
            <w:tcW w:w="747" w:type="dxa"/>
            <w:tcBorders>
              <w:top w:val="dotted" w:sz="4" w:space="0" w:color="auto"/>
              <w:left w:val="single" w:sz="2" w:space="0" w:color="auto"/>
              <w:bottom w:val="single" w:sz="2" w:space="0" w:color="auto"/>
              <w:right w:val="single" w:sz="2" w:space="0" w:color="auto"/>
            </w:tcBorders>
            <w:noWrap/>
            <w:vAlign w:val="center"/>
          </w:tcPr>
          <w:p w14:paraId="1BBEB913"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3B9B5773"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5EF41FDB" w14:textId="77777777" w:rsidR="00F9591F" w:rsidRPr="00493FCD" w:rsidRDefault="00F9591F" w:rsidP="00BB483E">
            <w:pPr>
              <w:pStyle w:val="TabG"/>
              <w:rPr>
                <w:color w:val="000000" w:themeColor="text1"/>
              </w:rPr>
            </w:pPr>
            <w:r w:rsidRPr="00493FCD">
              <w:rPr>
                <w:color w:val="000000" w:themeColor="text1"/>
              </w:rPr>
              <w:t xml:space="preserve">Sistemi di estrazione: </w:t>
            </w:r>
            <w:r w:rsidRPr="00493FCD">
              <w:rPr>
                <w:color w:val="000000" w:themeColor="text1"/>
              </w:rPr>
              <w:lastRenderedPageBreak/>
              <w:t>Ventilatori</w:t>
            </w:r>
          </w:p>
          <w:p w14:paraId="5676EEB2" w14:textId="77777777" w:rsidR="00F9591F" w:rsidRPr="00493FCD" w:rsidRDefault="00F9591F" w:rsidP="00BB483E">
            <w:pPr>
              <w:pStyle w:val="TabN8"/>
              <w:rPr>
                <w:color w:val="000000" w:themeColor="text1"/>
              </w:rPr>
            </w:pPr>
            <w:r w:rsidRPr="00493FCD">
              <w:rPr>
                <w:color w:val="000000" w:themeColor="text1"/>
              </w:rPr>
              <w:t>Per Sistemi di estrazione si intende l'insieme di elementi, quali, a titolo esemplificativo e non esaustivo estrattori e ventilatori, in grado di estrarre/immettere in maniera forzata la quantità di aria necessaria alla ventilazione.</w:t>
            </w:r>
          </w:p>
          <w:p w14:paraId="2BB01036" w14:textId="77777777" w:rsidR="00F9591F" w:rsidRPr="00493FCD" w:rsidRDefault="00F9591F" w:rsidP="00BB483E">
            <w:pPr>
              <w:pStyle w:val="TabN8"/>
              <w:rPr>
                <w:color w:val="000000" w:themeColor="text1"/>
              </w:rPr>
            </w:pPr>
            <w:r w:rsidRPr="00493FCD">
              <w:rPr>
                <w:color w:val="000000" w:themeColor="text1"/>
              </w:rPr>
              <w:t>Sono esclusi componenti non attinenti alla climatizzazione ma solo al ricambio di aria, ad esempio gli estrattori puntuali tipici dei bagni.</w:t>
            </w:r>
          </w:p>
        </w:tc>
        <w:tc>
          <w:tcPr>
            <w:tcW w:w="5468" w:type="dxa"/>
            <w:tcBorders>
              <w:top w:val="single" w:sz="2" w:space="0" w:color="auto"/>
              <w:left w:val="single" w:sz="2" w:space="0" w:color="auto"/>
              <w:bottom w:val="dotted" w:sz="4" w:space="0" w:color="auto"/>
              <w:right w:val="single" w:sz="2" w:space="0" w:color="auto"/>
            </w:tcBorders>
          </w:tcPr>
          <w:p w14:paraId="1C6AB086" w14:textId="77777777" w:rsidR="00F9591F" w:rsidRPr="00493FCD" w:rsidRDefault="00F9591F" w:rsidP="00BB483E">
            <w:pPr>
              <w:pStyle w:val="Tab--"/>
              <w:rPr>
                <w:color w:val="000000" w:themeColor="text1"/>
              </w:rPr>
            </w:pPr>
            <w:r w:rsidRPr="00493FCD">
              <w:rPr>
                <w:color w:val="000000" w:themeColor="text1"/>
              </w:rPr>
              <w:lastRenderedPageBreak/>
              <w:t>Verifica dello stato della verniciatura ed eventuali riprese</w:t>
            </w:r>
          </w:p>
        </w:tc>
        <w:tc>
          <w:tcPr>
            <w:tcW w:w="747" w:type="dxa"/>
            <w:tcBorders>
              <w:top w:val="single" w:sz="2" w:space="0" w:color="auto"/>
              <w:left w:val="single" w:sz="2" w:space="0" w:color="auto"/>
              <w:bottom w:val="dotted" w:sz="4" w:space="0" w:color="auto"/>
              <w:right w:val="single" w:sz="2" w:space="0" w:color="auto"/>
            </w:tcBorders>
            <w:vAlign w:val="center"/>
          </w:tcPr>
          <w:p w14:paraId="4402D467"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44E659C4"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1769D0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4E7430D3" w14:textId="77777777" w:rsidR="00F9591F" w:rsidRPr="00493FCD" w:rsidRDefault="00F9591F" w:rsidP="00BB483E">
            <w:pPr>
              <w:pStyle w:val="Tab--"/>
              <w:rPr>
                <w:color w:val="000000" w:themeColor="text1"/>
              </w:rPr>
            </w:pPr>
            <w:r w:rsidRPr="00493FCD">
              <w:rPr>
                <w:color w:val="000000" w:themeColor="text1"/>
              </w:rPr>
              <w:t>Pulizia della girante e parte interna della chiocciola</w:t>
            </w:r>
          </w:p>
        </w:tc>
        <w:tc>
          <w:tcPr>
            <w:tcW w:w="747" w:type="dxa"/>
            <w:tcBorders>
              <w:top w:val="dotted" w:sz="4" w:space="0" w:color="auto"/>
              <w:left w:val="single" w:sz="2" w:space="0" w:color="auto"/>
              <w:bottom w:val="dotted" w:sz="4" w:space="0" w:color="auto"/>
              <w:right w:val="single" w:sz="2" w:space="0" w:color="auto"/>
            </w:tcBorders>
            <w:noWrap/>
            <w:vAlign w:val="center"/>
          </w:tcPr>
          <w:p w14:paraId="5A81E977"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3F321F70"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40E7E6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4B1348B2" w14:textId="77777777" w:rsidR="00F9591F" w:rsidRPr="00493FCD" w:rsidRDefault="00F9591F" w:rsidP="00BB483E">
            <w:pPr>
              <w:pStyle w:val="Tab--"/>
              <w:rPr>
                <w:color w:val="000000" w:themeColor="text1"/>
              </w:rPr>
            </w:pPr>
            <w:r w:rsidRPr="00493FCD">
              <w:rPr>
                <w:color w:val="000000" w:themeColor="text1"/>
              </w:rPr>
              <w:t>Verificare che la girante ruoti liberamente e non urti o strisci contro la chiocciola od altri eventuali oggetti in essa penetrati</w:t>
            </w:r>
          </w:p>
        </w:tc>
        <w:tc>
          <w:tcPr>
            <w:tcW w:w="747" w:type="dxa"/>
            <w:tcBorders>
              <w:top w:val="dotted" w:sz="4" w:space="0" w:color="auto"/>
              <w:left w:val="single" w:sz="2" w:space="0" w:color="auto"/>
              <w:bottom w:val="dotted" w:sz="4" w:space="0" w:color="auto"/>
              <w:right w:val="single" w:sz="2" w:space="0" w:color="auto"/>
            </w:tcBorders>
            <w:vAlign w:val="center"/>
          </w:tcPr>
          <w:p w14:paraId="3DD8BF5D"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3DAB17E2"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0ECDE9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A22E9BF" w14:textId="77777777" w:rsidR="00F9591F" w:rsidRPr="00493FCD" w:rsidRDefault="00F9591F" w:rsidP="00BB483E">
            <w:pPr>
              <w:pStyle w:val="Tab--"/>
              <w:rPr>
                <w:color w:val="000000" w:themeColor="text1"/>
              </w:rPr>
            </w:pPr>
            <w:r w:rsidRPr="00493FCD">
              <w:rPr>
                <w:color w:val="000000" w:themeColor="text1"/>
              </w:rPr>
              <w:t>Verificare che il senso di rotazione sia corretto</w:t>
            </w:r>
          </w:p>
        </w:tc>
        <w:tc>
          <w:tcPr>
            <w:tcW w:w="747" w:type="dxa"/>
            <w:tcBorders>
              <w:top w:val="dotted" w:sz="4" w:space="0" w:color="auto"/>
              <w:left w:val="single" w:sz="2" w:space="0" w:color="auto"/>
              <w:bottom w:val="dotted" w:sz="4" w:space="0" w:color="auto"/>
              <w:right w:val="single" w:sz="2" w:space="0" w:color="auto"/>
            </w:tcBorders>
            <w:vAlign w:val="center"/>
          </w:tcPr>
          <w:p w14:paraId="486DF70A"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11923DF"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7C001C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4C1136D6" w14:textId="77777777" w:rsidR="00F9591F" w:rsidRPr="00493FCD" w:rsidRDefault="00F9591F" w:rsidP="00BB483E">
            <w:pPr>
              <w:pStyle w:val="Tab--"/>
              <w:rPr>
                <w:color w:val="000000" w:themeColor="text1"/>
              </w:rPr>
            </w:pPr>
            <w:r w:rsidRPr="00493FCD">
              <w:rPr>
                <w:color w:val="000000" w:themeColor="text1"/>
              </w:rPr>
              <w:t>Verifica dello stato della verniciatura ed eventuali riprese</w:t>
            </w:r>
          </w:p>
        </w:tc>
        <w:tc>
          <w:tcPr>
            <w:tcW w:w="747" w:type="dxa"/>
            <w:tcBorders>
              <w:top w:val="dotted" w:sz="4" w:space="0" w:color="auto"/>
              <w:left w:val="single" w:sz="2" w:space="0" w:color="auto"/>
              <w:bottom w:val="dotted" w:sz="4" w:space="0" w:color="auto"/>
              <w:right w:val="single" w:sz="2" w:space="0" w:color="auto"/>
            </w:tcBorders>
            <w:vAlign w:val="center"/>
          </w:tcPr>
          <w:p w14:paraId="4B71A022"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F046AC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C8214F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456AA08B" w14:textId="77777777" w:rsidR="00F9591F" w:rsidRPr="00493FCD" w:rsidDel="003206C1" w:rsidRDefault="00F9591F" w:rsidP="00BB483E">
            <w:pPr>
              <w:pStyle w:val="Tab--"/>
              <w:rPr>
                <w:color w:val="000000" w:themeColor="text1"/>
              </w:rPr>
            </w:pPr>
            <w:r w:rsidRPr="00493FCD">
              <w:rPr>
                <w:color w:val="000000" w:themeColor="text1"/>
              </w:rPr>
              <w:t>Provvedere alla revisione generale smontando il ventilatore, controllandone lo stato della girante e provvedendo alla pulizia ed alla lubrificazione dei cuscinetti secondo le istruzioni del costruttore</w:t>
            </w:r>
          </w:p>
        </w:tc>
        <w:tc>
          <w:tcPr>
            <w:tcW w:w="747" w:type="dxa"/>
            <w:tcBorders>
              <w:top w:val="dotted" w:sz="4" w:space="0" w:color="auto"/>
              <w:left w:val="single" w:sz="2" w:space="0" w:color="auto"/>
              <w:bottom w:val="dotted" w:sz="4" w:space="0" w:color="auto"/>
              <w:right w:val="single" w:sz="2" w:space="0" w:color="auto"/>
            </w:tcBorders>
            <w:vAlign w:val="center"/>
          </w:tcPr>
          <w:p w14:paraId="269DCE69" w14:textId="77777777" w:rsidR="00F9591F" w:rsidRPr="00493FCD" w:rsidDel="003206C1" w:rsidRDefault="00F9591F" w:rsidP="00BB483E">
            <w:pPr>
              <w:pStyle w:val="TabN10centr"/>
              <w:rPr>
                <w:color w:val="000000" w:themeColor="text1"/>
              </w:rPr>
            </w:pPr>
            <w:r w:rsidRPr="00493FCD">
              <w:rPr>
                <w:color w:val="000000" w:themeColor="text1"/>
              </w:rPr>
              <w:t>6M</w:t>
            </w:r>
          </w:p>
        </w:tc>
      </w:tr>
      <w:tr w:rsidR="00493FCD" w:rsidRPr="00493FCD" w14:paraId="5DD56587"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781764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7CA3C37B" w14:textId="77777777" w:rsidR="00F9591F" w:rsidRPr="00493FCD" w:rsidDel="003206C1" w:rsidRDefault="00F9591F" w:rsidP="00BB483E">
            <w:pPr>
              <w:pStyle w:val="Tab--"/>
              <w:rPr>
                <w:color w:val="000000" w:themeColor="text1"/>
              </w:rPr>
            </w:pPr>
            <w:r w:rsidRPr="00493FCD">
              <w:rPr>
                <w:color w:val="000000" w:themeColor="text1"/>
              </w:rPr>
              <w:t>Effettuare una lubrificazione dei cuscinetti e sostituire in presenza di rumorosità o vibrazioni eccessive</w:t>
            </w:r>
          </w:p>
        </w:tc>
        <w:tc>
          <w:tcPr>
            <w:tcW w:w="747" w:type="dxa"/>
            <w:tcBorders>
              <w:top w:val="dotted" w:sz="4" w:space="0" w:color="auto"/>
              <w:left w:val="single" w:sz="2" w:space="0" w:color="auto"/>
              <w:bottom w:val="dotted" w:sz="4" w:space="0" w:color="auto"/>
              <w:right w:val="single" w:sz="2" w:space="0" w:color="auto"/>
            </w:tcBorders>
            <w:vAlign w:val="center"/>
          </w:tcPr>
          <w:p w14:paraId="318F3447" w14:textId="77777777" w:rsidR="00F9591F" w:rsidRPr="00493FCD" w:rsidDel="003206C1" w:rsidRDefault="00F9591F" w:rsidP="00BB483E">
            <w:pPr>
              <w:pStyle w:val="TabN10centr"/>
              <w:rPr>
                <w:color w:val="000000" w:themeColor="text1"/>
              </w:rPr>
            </w:pPr>
            <w:r w:rsidRPr="00493FCD">
              <w:rPr>
                <w:color w:val="000000" w:themeColor="text1"/>
              </w:rPr>
              <w:t>6M</w:t>
            </w:r>
          </w:p>
        </w:tc>
      </w:tr>
      <w:tr w:rsidR="00493FCD" w:rsidRPr="00493FCD" w14:paraId="23BCF125"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EA4CEC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39E5161" w14:textId="77777777" w:rsidR="00F9591F" w:rsidRPr="00493FCD" w:rsidRDefault="00F9591F" w:rsidP="00BB483E">
            <w:pPr>
              <w:pStyle w:val="Tab--"/>
              <w:rPr>
                <w:color w:val="000000" w:themeColor="text1"/>
              </w:rPr>
            </w:pPr>
            <w:r w:rsidRPr="00493FCD">
              <w:rPr>
                <w:color w:val="000000" w:themeColor="text1"/>
              </w:rPr>
              <w:t>Verificare la presenza di ossidazioni nella bulloneria</w:t>
            </w:r>
          </w:p>
        </w:tc>
        <w:tc>
          <w:tcPr>
            <w:tcW w:w="747" w:type="dxa"/>
            <w:tcBorders>
              <w:top w:val="dotted" w:sz="4" w:space="0" w:color="auto"/>
              <w:left w:val="single" w:sz="2" w:space="0" w:color="auto"/>
              <w:bottom w:val="dotted" w:sz="4" w:space="0" w:color="auto"/>
              <w:right w:val="single" w:sz="2" w:space="0" w:color="auto"/>
            </w:tcBorders>
            <w:vAlign w:val="center"/>
          </w:tcPr>
          <w:p w14:paraId="1BA4FE50" w14:textId="77777777" w:rsidR="00F9591F" w:rsidRPr="00493FCD" w:rsidRDefault="00F9591F" w:rsidP="00BB483E">
            <w:pPr>
              <w:pStyle w:val="TabN10centr"/>
              <w:rPr>
                <w:b/>
                <w:color w:val="000000" w:themeColor="text1"/>
              </w:rPr>
            </w:pPr>
            <w:r w:rsidRPr="00493FCD">
              <w:rPr>
                <w:color w:val="000000" w:themeColor="text1"/>
              </w:rPr>
              <w:t xml:space="preserve">6M </w:t>
            </w:r>
          </w:p>
        </w:tc>
      </w:tr>
      <w:tr w:rsidR="00493FCD" w:rsidRPr="00493FCD" w14:paraId="7DCE88C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27BE71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65E391A" w14:textId="77777777" w:rsidR="00F9591F" w:rsidRPr="00493FCD" w:rsidRDefault="00F9591F" w:rsidP="00BB483E">
            <w:pPr>
              <w:pStyle w:val="Tab--"/>
              <w:rPr>
                <w:color w:val="000000" w:themeColor="text1"/>
              </w:rPr>
            </w:pPr>
            <w:r w:rsidRPr="00493FCD">
              <w:rPr>
                <w:color w:val="000000" w:themeColor="text1"/>
              </w:rPr>
              <w:t>Controllare lo stato delle guarnizioni e sostituire  necessario</w:t>
            </w:r>
          </w:p>
        </w:tc>
        <w:tc>
          <w:tcPr>
            <w:tcW w:w="747" w:type="dxa"/>
            <w:tcBorders>
              <w:top w:val="dotted" w:sz="4" w:space="0" w:color="auto"/>
              <w:left w:val="single" w:sz="2" w:space="0" w:color="auto"/>
              <w:bottom w:val="dotted" w:sz="4" w:space="0" w:color="auto"/>
              <w:right w:val="single" w:sz="2" w:space="0" w:color="auto"/>
            </w:tcBorders>
            <w:vAlign w:val="center"/>
          </w:tcPr>
          <w:p w14:paraId="67C14DB2" w14:textId="77777777" w:rsidR="00F9591F" w:rsidRPr="00493FCD" w:rsidDel="003206C1" w:rsidRDefault="00F9591F" w:rsidP="00BB483E">
            <w:pPr>
              <w:pStyle w:val="TabN10centr"/>
              <w:rPr>
                <w:color w:val="000000" w:themeColor="text1"/>
              </w:rPr>
            </w:pPr>
            <w:r w:rsidRPr="00493FCD">
              <w:rPr>
                <w:color w:val="000000" w:themeColor="text1"/>
              </w:rPr>
              <w:t xml:space="preserve">6M </w:t>
            </w:r>
          </w:p>
        </w:tc>
      </w:tr>
      <w:tr w:rsidR="00493FCD" w:rsidRPr="00493FCD" w14:paraId="464F536C"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762B97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17330C1" w14:textId="77777777" w:rsidR="00F9591F" w:rsidRPr="00493FCD" w:rsidRDefault="00F9591F" w:rsidP="00BB483E">
            <w:pPr>
              <w:pStyle w:val="Tab--"/>
              <w:rPr>
                <w:color w:val="000000" w:themeColor="text1"/>
              </w:rPr>
            </w:pPr>
            <w:r w:rsidRPr="00493FCD">
              <w:rPr>
                <w:color w:val="000000" w:themeColor="text1"/>
              </w:rPr>
              <w:t>Controllo e tensionamento delle cinghie di trasmissione e sostituzione se necessario</w:t>
            </w:r>
          </w:p>
        </w:tc>
        <w:tc>
          <w:tcPr>
            <w:tcW w:w="747" w:type="dxa"/>
            <w:tcBorders>
              <w:top w:val="dotted" w:sz="4" w:space="0" w:color="auto"/>
              <w:left w:val="single" w:sz="2" w:space="0" w:color="auto"/>
              <w:bottom w:val="dotted" w:sz="4" w:space="0" w:color="auto"/>
              <w:right w:val="single" w:sz="2" w:space="0" w:color="auto"/>
            </w:tcBorders>
            <w:vAlign w:val="center"/>
          </w:tcPr>
          <w:p w14:paraId="5B221A14" w14:textId="77777777" w:rsidR="00F9591F" w:rsidRPr="00493FCD" w:rsidDel="003206C1" w:rsidRDefault="00F9591F" w:rsidP="00BB483E">
            <w:pPr>
              <w:pStyle w:val="TabN10centr"/>
              <w:rPr>
                <w:color w:val="000000" w:themeColor="text1"/>
              </w:rPr>
            </w:pPr>
            <w:r w:rsidRPr="00493FCD">
              <w:rPr>
                <w:color w:val="000000" w:themeColor="text1"/>
              </w:rPr>
              <w:t xml:space="preserve">6M </w:t>
            </w:r>
          </w:p>
        </w:tc>
      </w:tr>
      <w:tr w:rsidR="00493FCD" w:rsidRPr="00493FCD" w14:paraId="46E5DEC6"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C402E1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75365DEF" w14:textId="77777777" w:rsidR="00F9591F" w:rsidRPr="00493FCD" w:rsidRDefault="00F9591F" w:rsidP="00BB483E">
            <w:pPr>
              <w:pStyle w:val="Tab--"/>
              <w:rPr>
                <w:color w:val="000000" w:themeColor="text1"/>
              </w:rPr>
            </w:pPr>
            <w:r w:rsidRPr="00493FCD">
              <w:rPr>
                <w:color w:val="000000" w:themeColor="text1"/>
              </w:rPr>
              <w:t>Controllo della prevalenza: misurare  le pressioni all'aspirazione ed alla mandata nonché la loro conformità ai valori di progetto.</w:t>
            </w:r>
          </w:p>
        </w:tc>
        <w:tc>
          <w:tcPr>
            <w:tcW w:w="747" w:type="dxa"/>
            <w:tcBorders>
              <w:top w:val="dotted" w:sz="4" w:space="0" w:color="auto"/>
              <w:left w:val="single" w:sz="2" w:space="0" w:color="auto"/>
              <w:bottom w:val="single" w:sz="2" w:space="0" w:color="auto"/>
              <w:right w:val="single" w:sz="2" w:space="0" w:color="auto"/>
            </w:tcBorders>
            <w:vAlign w:val="center"/>
          </w:tcPr>
          <w:p w14:paraId="41BE91A3"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5A2061F3"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7BA0337C" w14:textId="77777777" w:rsidR="00F9591F" w:rsidRPr="00493FCD" w:rsidRDefault="00F9591F" w:rsidP="00BB483E">
            <w:pPr>
              <w:pStyle w:val="TabG"/>
              <w:rPr>
                <w:color w:val="000000" w:themeColor="text1"/>
              </w:rPr>
            </w:pPr>
            <w:r w:rsidRPr="00493FCD">
              <w:rPr>
                <w:color w:val="000000" w:themeColor="text1"/>
              </w:rPr>
              <w:t>Motori elettrici</w:t>
            </w:r>
          </w:p>
          <w:p w14:paraId="4BE408EB" w14:textId="77777777" w:rsidR="00F9591F" w:rsidRPr="00493FCD" w:rsidRDefault="00F9591F" w:rsidP="00BB483E">
            <w:pPr>
              <w:pStyle w:val="TabN8"/>
              <w:rPr>
                <w:color w:val="000000" w:themeColor="text1"/>
              </w:rPr>
            </w:pPr>
            <w:r w:rsidRPr="00493FCD">
              <w:rPr>
                <w:color w:val="000000" w:themeColor="text1"/>
              </w:rPr>
              <w:t xml:space="preserve">Per motore elettrico si intende il dispositivo dell'impianto di climatizzazione capace di trasformare l'energia elettrica in energia meccanica. Non sono da computare i motori che fanno corpo unico con le giranti. </w:t>
            </w:r>
          </w:p>
          <w:p w14:paraId="0636F65E" w14:textId="77777777" w:rsidR="00F9591F" w:rsidRPr="00493FCD" w:rsidRDefault="00F9591F" w:rsidP="00BB483E">
            <w:pPr>
              <w:pStyle w:val="TabG"/>
              <w:rPr>
                <w:color w:val="000000" w:themeColor="text1"/>
              </w:rPr>
            </w:pPr>
          </w:p>
        </w:tc>
        <w:tc>
          <w:tcPr>
            <w:tcW w:w="5468" w:type="dxa"/>
            <w:tcBorders>
              <w:top w:val="single" w:sz="2" w:space="0" w:color="auto"/>
              <w:left w:val="single" w:sz="2" w:space="0" w:color="auto"/>
              <w:bottom w:val="dotted" w:sz="4" w:space="0" w:color="auto"/>
              <w:right w:val="single" w:sz="2" w:space="0" w:color="auto"/>
            </w:tcBorders>
          </w:tcPr>
          <w:p w14:paraId="05962335" w14:textId="77777777" w:rsidR="00F9591F" w:rsidRPr="00493FCD" w:rsidRDefault="00F9591F" w:rsidP="00BB483E">
            <w:pPr>
              <w:pStyle w:val="Tab--"/>
              <w:rPr>
                <w:color w:val="000000" w:themeColor="text1"/>
              </w:rPr>
            </w:pPr>
            <w:r w:rsidRPr="00493FCD">
              <w:rPr>
                <w:color w:val="000000" w:themeColor="text1"/>
              </w:rPr>
              <w:t>Controllo del senso di rotazione del motore</w:t>
            </w:r>
          </w:p>
        </w:tc>
        <w:tc>
          <w:tcPr>
            <w:tcW w:w="747" w:type="dxa"/>
            <w:tcBorders>
              <w:top w:val="single" w:sz="2" w:space="0" w:color="auto"/>
              <w:left w:val="single" w:sz="2" w:space="0" w:color="auto"/>
              <w:bottom w:val="dotted" w:sz="4" w:space="0" w:color="auto"/>
              <w:right w:val="single" w:sz="2" w:space="0" w:color="auto"/>
            </w:tcBorders>
            <w:vAlign w:val="center"/>
          </w:tcPr>
          <w:p w14:paraId="6BD15E6D"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69F3E29"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75A85E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6D0254B" w14:textId="77777777" w:rsidR="00F9591F" w:rsidRPr="00493FCD" w:rsidRDefault="00F9591F" w:rsidP="00BB483E">
            <w:pPr>
              <w:pStyle w:val="Tab--"/>
              <w:rPr>
                <w:color w:val="000000" w:themeColor="text1"/>
              </w:rPr>
            </w:pPr>
            <w:r w:rsidRPr="00493FCD">
              <w:rPr>
                <w:color w:val="000000" w:themeColor="text1"/>
              </w:rPr>
              <w:t>Controllo dell'equilibrio tra le fasi se il motore è trifase</w:t>
            </w:r>
          </w:p>
        </w:tc>
        <w:tc>
          <w:tcPr>
            <w:tcW w:w="747" w:type="dxa"/>
            <w:tcBorders>
              <w:top w:val="dotted" w:sz="4" w:space="0" w:color="auto"/>
              <w:left w:val="single" w:sz="2" w:space="0" w:color="auto"/>
              <w:bottom w:val="dotted" w:sz="4" w:space="0" w:color="auto"/>
              <w:right w:val="single" w:sz="2" w:space="0" w:color="auto"/>
            </w:tcBorders>
            <w:vAlign w:val="center"/>
          </w:tcPr>
          <w:p w14:paraId="0A338C6F"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1166ABD7"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620A1C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CEC3FDE" w14:textId="77777777" w:rsidR="00F9591F" w:rsidRPr="00493FCD" w:rsidRDefault="00F9591F" w:rsidP="00BB483E">
            <w:pPr>
              <w:pStyle w:val="Tab--"/>
              <w:rPr>
                <w:color w:val="000000" w:themeColor="text1"/>
              </w:rPr>
            </w:pPr>
            <w:r w:rsidRPr="00493FCD">
              <w:rPr>
                <w:color w:val="000000" w:themeColor="text1"/>
              </w:rPr>
              <w:t>Controllare la temperatura di funzionamento che non deve a regime superare i valori stabiliti dalla classi di appartenenza</w:t>
            </w:r>
          </w:p>
        </w:tc>
        <w:tc>
          <w:tcPr>
            <w:tcW w:w="747" w:type="dxa"/>
            <w:tcBorders>
              <w:top w:val="dotted" w:sz="4" w:space="0" w:color="auto"/>
              <w:left w:val="single" w:sz="2" w:space="0" w:color="auto"/>
              <w:bottom w:val="dotted" w:sz="4" w:space="0" w:color="auto"/>
              <w:right w:val="single" w:sz="2" w:space="0" w:color="auto"/>
            </w:tcBorders>
            <w:vAlign w:val="center"/>
          </w:tcPr>
          <w:p w14:paraId="4E5AEDEE"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2C67EB26"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ADB0B8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057261F" w14:textId="77777777" w:rsidR="00F9591F" w:rsidRPr="00493FCD" w:rsidRDefault="00F9591F" w:rsidP="00BB483E">
            <w:pPr>
              <w:pStyle w:val="Tab--"/>
              <w:rPr>
                <w:color w:val="000000" w:themeColor="text1"/>
              </w:rPr>
            </w:pPr>
            <w:r w:rsidRPr="00493FCD">
              <w:rPr>
                <w:color w:val="000000" w:themeColor="text1"/>
              </w:rPr>
              <w:t>Controllare l'efficienza della ventola se si tratta di motori a ventilazione forzata facendo attenzione che non vi siano occlusioni sulle bocche di ingresso dell'aria</w:t>
            </w:r>
          </w:p>
        </w:tc>
        <w:tc>
          <w:tcPr>
            <w:tcW w:w="747" w:type="dxa"/>
            <w:tcBorders>
              <w:top w:val="dotted" w:sz="4" w:space="0" w:color="auto"/>
              <w:left w:val="single" w:sz="2" w:space="0" w:color="auto"/>
              <w:bottom w:val="dotted" w:sz="4" w:space="0" w:color="auto"/>
              <w:right w:val="single" w:sz="2" w:space="0" w:color="auto"/>
            </w:tcBorders>
            <w:vAlign w:val="center"/>
          </w:tcPr>
          <w:p w14:paraId="1A5E3D71"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D77CEA0"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9B4D52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96192BC" w14:textId="77777777" w:rsidR="00F9591F" w:rsidRPr="00493FCD" w:rsidRDefault="00F9591F" w:rsidP="00BB483E">
            <w:pPr>
              <w:pStyle w:val="Tab--"/>
              <w:rPr>
                <w:color w:val="000000" w:themeColor="text1"/>
              </w:rPr>
            </w:pPr>
            <w:r w:rsidRPr="00493FCD">
              <w:rPr>
                <w:color w:val="000000" w:themeColor="text1"/>
              </w:rPr>
              <w:t>Controllare lo stato degli eventuali giunti o degli organi di trasmissione (pulegge, cinghie, tendicinghie, etc.)</w:t>
            </w:r>
          </w:p>
        </w:tc>
        <w:tc>
          <w:tcPr>
            <w:tcW w:w="747" w:type="dxa"/>
            <w:tcBorders>
              <w:top w:val="dotted" w:sz="4" w:space="0" w:color="auto"/>
              <w:left w:val="single" w:sz="2" w:space="0" w:color="auto"/>
              <w:bottom w:val="dotted" w:sz="4" w:space="0" w:color="auto"/>
              <w:right w:val="single" w:sz="2" w:space="0" w:color="auto"/>
            </w:tcBorders>
            <w:vAlign w:val="center"/>
          </w:tcPr>
          <w:p w14:paraId="4F46E2CE"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331D7B03"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83ECF8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CAB599D" w14:textId="77777777" w:rsidR="00F9591F" w:rsidRPr="00493FCD" w:rsidRDefault="00F9591F" w:rsidP="00BB483E">
            <w:pPr>
              <w:pStyle w:val="Tab--"/>
              <w:rPr>
                <w:color w:val="000000" w:themeColor="text1"/>
              </w:rPr>
            </w:pPr>
            <w:r w:rsidRPr="00493FCD">
              <w:rPr>
                <w:color w:val="000000" w:themeColor="text1"/>
              </w:rPr>
              <w:t>Controllare la corretta protezione delle parti sotto tensione da contatti accidentali</w:t>
            </w:r>
          </w:p>
        </w:tc>
        <w:tc>
          <w:tcPr>
            <w:tcW w:w="747" w:type="dxa"/>
            <w:tcBorders>
              <w:top w:val="dotted" w:sz="4" w:space="0" w:color="auto"/>
              <w:left w:val="single" w:sz="2" w:space="0" w:color="auto"/>
              <w:bottom w:val="dotted" w:sz="4" w:space="0" w:color="auto"/>
              <w:right w:val="single" w:sz="2" w:space="0" w:color="auto"/>
            </w:tcBorders>
            <w:vAlign w:val="center"/>
          </w:tcPr>
          <w:p w14:paraId="24999608"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DB4C224"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D04EE3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133A2CD" w14:textId="77777777" w:rsidR="00F9591F" w:rsidRPr="00493FCD" w:rsidRDefault="00F9591F" w:rsidP="00BB483E">
            <w:pPr>
              <w:pStyle w:val="Tab--"/>
              <w:rPr>
                <w:color w:val="000000" w:themeColor="text1"/>
              </w:rPr>
            </w:pPr>
            <w:r w:rsidRPr="00493FCD">
              <w:rPr>
                <w:color w:val="000000" w:themeColor="text1"/>
              </w:rPr>
              <w:t>Controllare la messa a terra</w:t>
            </w:r>
          </w:p>
        </w:tc>
        <w:tc>
          <w:tcPr>
            <w:tcW w:w="747" w:type="dxa"/>
            <w:tcBorders>
              <w:top w:val="dotted" w:sz="4" w:space="0" w:color="auto"/>
              <w:left w:val="single" w:sz="2" w:space="0" w:color="auto"/>
              <w:bottom w:val="dotted" w:sz="4" w:space="0" w:color="auto"/>
              <w:right w:val="single" w:sz="2" w:space="0" w:color="auto"/>
            </w:tcBorders>
            <w:vAlign w:val="center"/>
          </w:tcPr>
          <w:p w14:paraId="04F95EC1"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1E2AD26"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A88C97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CA62475" w14:textId="77777777" w:rsidR="00F9591F" w:rsidRPr="00493FCD" w:rsidRDefault="00F9591F" w:rsidP="00BB483E">
            <w:pPr>
              <w:pStyle w:val="Tab--"/>
              <w:rPr>
                <w:color w:val="000000" w:themeColor="text1"/>
              </w:rPr>
            </w:pPr>
            <w:r w:rsidRPr="00493FCD">
              <w:rPr>
                <w:color w:val="000000" w:themeColor="text1"/>
              </w:rPr>
              <w:t>Controllare la resistenza di isolamento</w:t>
            </w:r>
          </w:p>
        </w:tc>
        <w:tc>
          <w:tcPr>
            <w:tcW w:w="747" w:type="dxa"/>
            <w:tcBorders>
              <w:top w:val="dotted" w:sz="4" w:space="0" w:color="auto"/>
              <w:left w:val="single" w:sz="2" w:space="0" w:color="auto"/>
              <w:bottom w:val="dotted" w:sz="4" w:space="0" w:color="auto"/>
              <w:right w:val="single" w:sz="2" w:space="0" w:color="auto"/>
            </w:tcBorders>
            <w:vAlign w:val="center"/>
          </w:tcPr>
          <w:p w14:paraId="0CD1A63A"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1A81D46E"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0197FD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D4A50AA" w14:textId="77777777" w:rsidR="00F9591F" w:rsidRPr="00493FCD" w:rsidRDefault="00F9591F" w:rsidP="00BB483E">
            <w:pPr>
              <w:pStyle w:val="Tab--"/>
              <w:rPr>
                <w:color w:val="000000" w:themeColor="text1"/>
              </w:rPr>
            </w:pPr>
            <w:r w:rsidRPr="00493FCD">
              <w:rPr>
                <w:color w:val="000000" w:themeColor="text1"/>
              </w:rPr>
              <w:t>Controllare la corrente assorbita che deve corrispondere ai dati di targa con una tolleranza del 15%</w:t>
            </w:r>
          </w:p>
        </w:tc>
        <w:tc>
          <w:tcPr>
            <w:tcW w:w="747" w:type="dxa"/>
            <w:tcBorders>
              <w:top w:val="dotted" w:sz="4" w:space="0" w:color="auto"/>
              <w:left w:val="single" w:sz="2" w:space="0" w:color="auto"/>
              <w:bottom w:val="dotted" w:sz="4" w:space="0" w:color="auto"/>
              <w:right w:val="single" w:sz="2" w:space="0" w:color="auto"/>
            </w:tcBorders>
            <w:vAlign w:val="center"/>
          </w:tcPr>
          <w:p w14:paraId="270589BD"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0CEA407"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1BF3F5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20EE2CCC" w14:textId="77777777" w:rsidR="00F9591F" w:rsidRPr="00493FCD" w:rsidRDefault="00F9591F" w:rsidP="00BB483E">
            <w:pPr>
              <w:pStyle w:val="Tab--"/>
              <w:rPr>
                <w:color w:val="000000" w:themeColor="text1"/>
              </w:rPr>
            </w:pPr>
            <w:r w:rsidRPr="00493FCD">
              <w:rPr>
                <w:color w:val="000000" w:themeColor="text1"/>
              </w:rPr>
              <w:t>Revisione dei cuscinetti: smontaggio, pulizia e lubrificazione dei cuscinetti</w:t>
            </w:r>
          </w:p>
        </w:tc>
        <w:tc>
          <w:tcPr>
            <w:tcW w:w="747" w:type="dxa"/>
            <w:tcBorders>
              <w:top w:val="dotted" w:sz="4" w:space="0" w:color="auto"/>
              <w:left w:val="single" w:sz="2" w:space="0" w:color="auto"/>
              <w:bottom w:val="single" w:sz="2" w:space="0" w:color="auto"/>
              <w:right w:val="single" w:sz="2" w:space="0" w:color="auto"/>
            </w:tcBorders>
            <w:vAlign w:val="center"/>
          </w:tcPr>
          <w:p w14:paraId="6C39646D" w14:textId="77777777" w:rsidR="00F9591F" w:rsidRPr="00493FCD" w:rsidRDefault="00F9591F" w:rsidP="00BB483E">
            <w:pPr>
              <w:pStyle w:val="TabN10centr"/>
              <w:rPr>
                <w:b/>
                <w:color w:val="000000" w:themeColor="text1"/>
              </w:rPr>
            </w:pPr>
            <w:r w:rsidRPr="00493FCD">
              <w:rPr>
                <w:color w:val="000000" w:themeColor="text1"/>
              </w:rPr>
              <w:t>A</w:t>
            </w:r>
          </w:p>
        </w:tc>
      </w:tr>
      <w:tr w:rsidR="00493FCD" w:rsidRPr="00493FCD" w14:paraId="41664A82"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42779941" w14:textId="77777777" w:rsidR="00F9591F" w:rsidRPr="00493FCD" w:rsidRDefault="00F9591F" w:rsidP="00BB483E">
            <w:pPr>
              <w:pStyle w:val="TabG"/>
              <w:rPr>
                <w:color w:val="000000" w:themeColor="text1"/>
              </w:rPr>
            </w:pPr>
            <w:r w:rsidRPr="00493FCD">
              <w:rPr>
                <w:color w:val="000000" w:themeColor="text1"/>
              </w:rPr>
              <w:t xml:space="preserve">Apparecchiature elettriche </w:t>
            </w:r>
          </w:p>
          <w:p w14:paraId="013F1E12" w14:textId="77777777" w:rsidR="00F9591F" w:rsidRPr="00493FCD" w:rsidRDefault="00F9591F" w:rsidP="00BB483E">
            <w:pPr>
              <w:pStyle w:val="TabN8"/>
              <w:rPr>
                <w:color w:val="000000" w:themeColor="text1"/>
              </w:rPr>
            </w:pPr>
            <w:r w:rsidRPr="00493FCD">
              <w:rPr>
                <w:color w:val="000000" w:themeColor="text1"/>
              </w:rPr>
              <w:t>(ad  es. centraline di controllo e comando, etc.)</w:t>
            </w:r>
          </w:p>
          <w:p w14:paraId="6D7148A4" w14:textId="77777777" w:rsidR="00F9591F" w:rsidRPr="00493FCD" w:rsidRDefault="00F9591F" w:rsidP="00BB483E">
            <w:pPr>
              <w:pStyle w:val="TabN8"/>
              <w:rPr>
                <w:color w:val="000000" w:themeColor="text1"/>
              </w:rPr>
            </w:pPr>
            <w:r w:rsidRPr="00493FCD">
              <w:rPr>
                <w:color w:val="000000" w:themeColor="text1"/>
              </w:rPr>
              <w:t xml:space="preserve">Per Apparecchiature elettriche si intendono l'insieme di elementi quali, a titolo esemplificativo e non esaustivo, centraline di controllo e comando, sezionatori, ecc.  destinati al alla regolazione e al controllo delle condizioni termoigrometriche </w:t>
            </w:r>
            <w:r w:rsidRPr="00493FCD">
              <w:rPr>
                <w:color w:val="000000" w:themeColor="text1"/>
              </w:rPr>
              <w:lastRenderedPageBreak/>
              <w:t>ambientali.</w:t>
            </w:r>
          </w:p>
        </w:tc>
        <w:tc>
          <w:tcPr>
            <w:tcW w:w="5468" w:type="dxa"/>
            <w:tcBorders>
              <w:top w:val="single" w:sz="2" w:space="0" w:color="auto"/>
              <w:left w:val="single" w:sz="2" w:space="0" w:color="auto"/>
              <w:bottom w:val="dotted" w:sz="4" w:space="0" w:color="auto"/>
              <w:right w:val="single" w:sz="2" w:space="0" w:color="auto"/>
            </w:tcBorders>
          </w:tcPr>
          <w:p w14:paraId="2DFCACF2" w14:textId="77777777" w:rsidR="00F9591F" w:rsidRPr="00493FCD" w:rsidRDefault="00F9591F" w:rsidP="00BB483E">
            <w:pPr>
              <w:pStyle w:val="Tab--"/>
              <w:rPr>
                <w:color w:val="000000" w:themeColor="text1"/>
              </w:rPr>
            </w:pPr>
            <w:r w:rsidRPr="00493FCD">
              <w:rPr>
                <w:color w:val="000000" w:themeColor="text1"/>
              </w:rPr>
              <w:lastRenderedPageBreak/>
              <w:t>Pulizia delle apparecchiature elettriche, delle morsettiere ed in particolare dei contatti elettrici</w:t>
            </w:r>
          </w:p>
        </w:tc>
        <w:tc>
          <w:tcPr>
            <w:tcW w:w="747" w:type="dxa"/>
            <w:tcBorders>
              <w:top w:val="single" w:sz="2" w:space="0" w:color="auto"/>
              <w:left w:val="single" w:sz="2" w:space="0" w:color="auto"/>
              <w:bottom w:val="dotted" w:sz="4" w:space="0" w:color="auto"/>
              <w:right w:val="single" w:sz="2" w:space="0" w:color="auto"/>
            </w:tcBorders>
            <w:vAlign w:val="center"/>
          </w:tcPr>
          <w:p w14:paraId="51839E8C"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14D9C2B2"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C453B6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7051158" w14:textId="77777777" w:rsidR="00F9591F" w:rsidRPr="00493FCD" w:rsidRDefault="00F9591F" w:rsidP="00BB483E">
            <w:pPr>
              <w:pStyle w:val="Tab--"/>
              <w:rPr>
                <w:color w:val="000000" w:themeColor="text1"/>
              </w:rPr>
            </w:pPr>
            <w:r w:rsidRPr="00493FCD">
              <w:rPr>
                <w:color w:val="000000" w:themeColor="text1"/>
              </w:rPr>
              <w:t>Controllo dello stato dei contatti mobili</w:t>
            </w:r>
          </w:p>
        </w:tc>
        <w:tc>
          <w:tcPr>
            <w:tcW w:w="747" w:type="dxa"/>
            <w:tcBorders>
              <w:top w:val="dotted" w:sz="4" w:space="0" w:color="auto"/>
              <w:left w:val="single" w:sz="2" w:space="0" w:color="auto"/>
              <w:bottom w:val="dotted" w:sz="4" w:space="0" w:color="auto"/>
              <w:right w:val="single" w:sz="2" w:space="0" w:color="auto"/>
            </w:tcBorders>
            <w:vAlign w:val="center"/>
          </w:tcPr>
          <w:p w14:paraId="787753E0"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0141CA40"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10EE62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39F540F" w14:textId="77777777" w:rsidR="00F9591F" w:rsidRPr="00493FCD" w:rsidRDefault="00F9591F" w:rsidP="00BB483E">
            <w:pPr>
              <w:pStyle w:val="Tab--"/>
              <w:rPr>
                <w:color w:val="000000" w:themeColor="text1"/>
              </w:rPr>
            </w:pPr>
            <w:r w:rsidRPr="00493FCD">
              <w:rPr>
                <w:color w:val="000000" w:themeColor="text1"/>
              </w:rPr>
              <w:t>Controllo della integrità dei conduttori</w:t>
            </w:r>
          </w:p>
        </w:tc>
        <w:tc>
          <w:tcPr>
            <w:tcW w:w="747" w:type="dxa"/>
            <w:tcBorders>
              <w:top w:val="dotted" w:sz="4" w:space="0" w:color="auto"/>
              <w:left w:val="single" w:sz="2" w:space="0" w:color="auto"/>
              <w:bottom w:val="dotted" w:sz="4" w:space="0" w:color="auto"/>
              <w:right w:val="single" w:sz="2" w:space="0" w:color="auto"/>
            </w:tcBorders>
            <w:vAlign w:val="center"/>
          </w:tcPr>
          <w:p w14:paraId="026895A7"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48934E2"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3F8B94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7E8BE95" w14:textId="77777777" w:rsidR="00F9591F" w:rsidRPr="00493FCD" w:rsidRDefault="00F9591F" w:rsidP="00BB483E">
            <w:pPr>
              <w:pStyle w:val="Tab--"/>
              <w:rPr>
                <w:color w:val="000000" w:themeColor="text1"/>
              </w:rPr>
            </w:pPr>
            <w:r w:rsidRPr="00493FCD">
              <w:rPr>
                <w:color w:val="000000" w:themeColor="text1"/>
              </w:rPr>
              <w:t>Controllo del serraggio dei morsetti</w:t>
            </w:r>
          </w:p>
        </w:tc>
        <w:tc>
          <w:tcPr>
            <w:tcW w:w="747" w:type="dxa"/>
            <w:tcBorders>
              <w:top w:val="dotted" w:sz="4" w:space="0" w:color="auto"/>
              <w:left w:val="single" w:sz="2" w:space="0" w:color="auto"/>
              <w:bottom w:val="dotted" w:sz="4" w:space="0" w:color="auto"/>
              <w:right w:val="single" w:sz="2" w:space="0" w:color="auto"/>
            </w:tcBorders>
            <w:vAlign w:val="center"/>
          </w:tcPr>
          <w:p w14:paraId="06E40464"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63F0FC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EBECA0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8590ED7" w14:textId="77777777" w:rsidR="00F9591F" w:rsidRPr="00493FCD" w:rsidRDefault="00F9591F" w:rsidP="00BB483E">
            <w:pPr>
              <w:pStyle w:val="Tab--"/>
              <w:rPr>
                <w:color w:val="000000" w:themeColor="text1"/>
              </w:rPr>
            </w:pPr>
            <w:r w:rsidRPr="00493FCD">
              <w:rPr>
                <w:color w:val="000000" w:themeColor="text1"/>
              </w:rPr>
              <w:t>Controllo del funzionamento e della corretta taratura di tutti gli apparecchi di protezione provocandone l'intervento e misurandone il tempo necessario per l'intervento stesso</w:t>
            </w:r>
          </w:p>
        </w:tc>
        <w:tc>
          <w:tcPr>
            <w:tcW w:w="747" w:type="dxa"/>
            <w:tcBorders>
              <w:top w:val="dotted" w:sz="4" w:space="0" w:color="auto"/>
              <w:left w:val="single" w:sz="2" w:space="0" w:color="auto"/>
              <w:bottom w:val="dotted" w:sz="4" w:space="0" w:color="auto"/>
              <w:right w:val="single" w:sz="2" w:space="0" w:color="auto"/>
            </w:tcBorders>
            <w:vAlign w:val="center"/>
          </w:tcPr>
          <w:p w14:paraId="5B9B0C98"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C044331"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C4D99C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811B951" w14:textId="77777777" w:rsidR="00F9591F" w:rsidRPr="00493FCD" w:rsidRDefault="00F9591F" w:rsidP="00BB483E">
            <w:pPr>
              <w:pStyle w:val="Tab--"/>
              <w:rPr>
                <w:color w:val="000000" w:themeColor="text1"/>
              </w:rPr>
            </w:pPr>
            <w:r w:rsidRPr="00493FCD">
              <w:rPr>
                <w:color w:val="000000" w:themeColor="text1"/>
              </w:rPr>
              <w:t>Controllo del corretto funzionamento degli apparecchi indicatori (voltmetri, amperometri)</w:t>
            </w:r>
          </w:p>
        </w:tc>
        <w:tc>
          <w:tcPr>
            <w:tcW w:w="747" w:type="dxa"/>
            <w:tcBorders>
              <w:top w:val="dotted" w:sz="4" w:space="0" w:color="auto"/>
              <w:left w:val="single" w:sz="2" w:space="0" w:color="auto"/>
              <w:bottom w:val="dotted" w:sz="4" w:space="0" w:color="auto"/>
              <w:right w:val="single" w:sz="2" w:space="0" w:color="auto"/>
            </w:tcBorders>
            <w:vAlign w:val="center"/>
          </w:tcPr>
          <w:p w14:paraId="0AFF3797"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71BFC76"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A92968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4A49552" w14:textId="77777777" w:rsidR="00F9591F" w:rsidRPr="00493FCD" w:rsidRDefault="00F9591F" w:rsidP="00BB483E">
            <w:pPr>
              <w:pStyle w:val="Tab--"/>
              <w:rPr>
                <w:color w:val="000000" w:themeColor="text1"/>
              </w:rPr>
            </w:pPr>
            <w:r w:rsidRPr="00493FCD">
              <w:rPr>
                <w:color w:val="000000" w:themeColor="text1"/>
              </w:rPr>
              <w:t>Controllo del corretto funzionamento delle lampade spia</w:t>
            </w:r>
          </w:p>
        </w:tc>
        <w:tc>
          <w:tcPr>
            <w:tcW w:w="747" w:type="dxa"/>
            <w:tcBorders>
              <w:top w:val="dotted" w:sz="4" w:space="0" w:color="auto"/>
              <w:left w:val="single" w:sz="2" w:space="0" w:color="auto"/>
              <w:bottom w:val="dotted" w:sz="4" w:space="0" w:color="auto"/>
              <w:right w:val="single" w:sz="2" w:space="0" w:color="auto"/>
            </w:tcBorders>
            <w:vAlign w:val="center"/>
          </w:tcPr>
          <w:p w14:paraId="69016F69"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41A5FC0"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7B13B99"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5481275" w14:textId="77777777" w:rsidR="00F9591F" w:rsidRPr="00493FCD" w:rsidRDefault="00F9591F" w:rsidP="00BB483E">
            <w:pPr>
              <w:pStyle w:val="TabN10"/>
              <w:rPr>
                <w:color w:val="000000" w:themeColor="text1"/>
              </w:rPr>
            </w:pPr>
            <w:r w:rsidRPr="00493FCD">
              <w:rPr>
                <w:color w:val="000000" w:themeColor="text1"/>
              </w:rPr>
              <w:t>Operazioni di controllo della messa a terra e degli isolamenti:</w:t>
            </w:r>
          </w:p>
          <w:p w14:paraId="28F8DCFC" w14:textId="08369810" w:rsidR="00F9591F" w:rsidRPr="00493FCD" w:rsidRDefault="00F9591F" w:rsidP="00EE7071">
            <w:pPr>
              <w:pStyle w:val="Tab--"/>
              <w:rPr>
                <w:color w:val="000000" w:themeColor="text1"/>
              </w:rPr>
            </w:pPr>
            <w:r w:rsidRPr="00493FCD">
              <w:rPr>
                <w:color w:val="000000" w:themeColor="text1"/>
              </w:rPr>
              <w:lastRenderedPageBreak/>
              <w:t xml:space="preserve">assicurarsi della messa a terra di tutte le masse metalliche e di tutti gli apparecchi elettrici </w:t>
            </w:r>
          </w:p>
          <w:p w14:paraId="6E427826" w14:textId="3E7BF0D2" w:rsidR="00F9591F" w:rsidRPr="00493FCD" w:rsidRDefault="00F9591F" w:rsidP="00EE7071">
            <w:pPr>
              <w:pStyle w:val="Tab--"/>
              <w:rPr>
                <w:color w:val="000000" w:themeColor="text1"/>
              </w:rPr>
            </w:pPr>
            <w:r w:rsidRPr="00493FCD">
              <w:rPr>
                <w:color w:val="000000" w:themeColor="text1"/>
              </w:rPr>
              <w:t>verificare la resistenza degli isolamenti degli apparecchi funzionanti a tensione di rete</w:t>
            </w:r>
          </w:p>
        </w:tc>
        <w:tc>
          <w:tcPr>
            <w:tcW w:w="747" w:type="dxa"/>
            <w:tcBorders>
              <w:top w:val="dotted" w:sz="4" w:space="0" w:color="auto"/>
              <w:left w:val="single" w:sz="2" w:space="0" w:color="auto"/>
              <w:bottom w:val="dotted" w:sz="4" w:space="0" w:color="auto"/>
              <w:right w:val="single" w:sz="2" w:space="0" w:color="auto"/>
            </w:tcBorders>
            <w:vAlign w:val="center"/>
          </w:tcPr>
          <w:p w14:paraId="07084A63" w14:textId="77777777" w:rsidR="00F9591F" w:rsidRPr="00493FCD" w:rsidRDefault="00F9591F" w:rsidP="00BB483E">
            <w:pPr>
              <w:pStyle w:val="TabN10centr"/>
              <w:rPr>
                <w:b/>
                <w:color w:val="000000" w:themeColor="text1"/>
              </w:rPr>
            </w:pPr>
            <w:r w:rsidRPr="00493FCD">
              <w:rPr>
                <w:color w:val="000000" w:themeColor="text1"/>
              </w:rPr>
              <w:lastRenderedPageBreak/>
              <w:t>6M</w:t>
            </w:r>
          </w:p>
        </w:tc>
      </w:tr>
      <w:tr w:rsidR="00493FCD" w:rsidRPr="00493FCD" w14:paraId="2FBD3F64"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2D833E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1B4BCEA8" w14:textId="77777777" w:rsidR="00F9591F" w:rsidRPr="00493FCD" w:rsidRDefault="00F9591F" w:rsidP="00BB483E">
            <w:pPr>
              <w:pStyle w:val="Tab--"/>
              <w:rPr>
                <w:color w:val="000000" w:themeColor="text1"/>
              </w:rPr>
            </w:pPr>
            <w:r w:rsidRPr="00493FCD">
              <w:rPr>
                <w:color w:val="000000" w:themeColor="text1"/>
              </w:rPr>
              <w:t>Verifica del funzionamento secondo le istruzioni del costruttore; per gli integratori di tempo, verifica della marcia del numeratore</w:t>
            </w:r>
          </w:p>
        </w:tc>
        <w:tc>
          <w:tcPr>
            <w:tcW w:w="747" w:type="dxa"/>
            <w:tcBorders>
              <w:top w:val="dotted" w:sz="4" w:space="0" w:color="auto"/>
              <w:left w:val="single" w:sz="2" w:space="0" w:color="auto"/>
              <w:bottom w:val="single" w:sz="2" w:space="0" w:color="auto"/>
              <w:right w:val="single" w:sz="2" w:space="0" w:color="auto"/>
            </w:tcBorders>
            <w:vAlign w:val="center"/>
          </w:tcPr>
          <w:p w14:paraId="4643BD2D"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E43623A"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0A35A337" w14:textId="77777777" w:rsidR="00F9591F" w:rsidRPr="00493FCD" w:rsidRDefault="00F9591F" w:rsidP="00BB483E">
            <w:pPr>
              <w:pStyle w:val="TabG"/>
              <w:rPr>
                <w:color w:val="000000" w:themeColor="text1"/>
              </w:rPr>
            </w:pPr>
            <w:r w:rsidRPr="00493FCD">
              <w:rPr>
                <w:color w:val="000000" w:themeColor="text1"/>
              </w:rPr>
              <w:t>Apparecchiature di regolazione automatica  a due posizioni</w:t>
            </w:r>
          </w:p>
          <w:p w14:paraId="46C33E2F" w14:textId="77777777" w:rsidR="00F9591F" w:rsidRPr="00493FCD" w:rsidRDefault="00F9591F" w:rsidP="00BB483E">
            <w:pPr>
              <w:pStyle w:val="TabN8"/>
              <w:rPr>
                <w:color w:val="000000" w:themeColor="text1"/>
              </w:rPr>
            </w:pPr>
            <w:r w:rsidRPr="00493FCD">
              <w:rPr>
                <w:color w:val="000000" w:themeColor="text1"/>
              </w:rPr>
              <w:t>Per Apparecchiature di regolazione automatica si intendono l'insieme di elementi quali, a titolo esemplificativo e non esaustivo,  valvole di regolazione, attuatori, elettrotermici, termostati meccanici ed elettronici, ecc. destinati al alla regolazione automatica e al controllo automatico elle condizioni termoigrometriche ambientali.</w:t>
            </w:r>
          </w:p>
          <w:p w14:paraId="4B357CAC" w14:textId="214C71F7" w:rsidR="00F9591F" w:rsidRPr="00493FCD" w:rsidRDefault="00F9591F" w:rsidP="00BB483E">
            <w:pPr>
              <w:pStyle w:val="TabN8"/>
              <w:rPr>
                <w:color w:val="000000" w:themeColor="text1"/>
              </w:rPr>
            </w:pPr>
            <w:r w:rsidRPr="00493FCD">
              <w:rPr>
                <w:color w:val="000000" w:themeColor="text1"/>
              </w:rPr>
              <w:t xml:space="preserve">Sono da intendersi escluse le apparecchiature di regolazione non automatiche, ad esempio </w:t>
            </w:r>
            <w:r w:rsidR="00D03F3C" w:rsidRPr="00493FCD">
              <w:rPr>
                <w:color w:val="000000" w:themeColor="text1"/>
              </w:rPr>
              <w:t xml:space="preserve">le </w:t>
            </w:r>
            <w:r w:rsidRPr="00493FCD">
              <w:rPr>
                <w:color w:val="000000" w:themeColor="text1"/>
              </w:rPr>
              <w:t>valvol</w:t>
            </w:r>
            <w:r w:rsidR="00D03F3C" w:rsidRPr="00493FCD">
              <w:rPr>
                <w:color w:val="000000" w:themeColor="text1"/>
              </w:rPr>
              <w:t>e</w:t>
            </w:r>
            <w:r w:rsidRPr="00493FCD">
              <w:rPr>
                <w:color w:val="000000" w:themeColor="text1"/>
              </w:rPr>
              <w:t xml:space="preserve"> ad azionamento manuale.</w:t>
            </w:r>
          </w:p>
        </w:tc>
        <w:tc>
          <w:tcPr>
            <w:tcW w:w="5468" w:type="dxa"/>
            <w:tcBorders>
              <w:top w:val="single" w:sz="2" w:space="0" w:color="auto"/>
              <w:left w:val="single" w:sz="2" w:space="0" w:color="auto"/>
              <w:bottom w:val="dotted" w:sz="4" w:space="0" w:color="auto"/>
              <w:right w:val="single" w:sz="2" w:space="0" w:color="auto"/>
            </w:tcBorders>
          </w:tcPr>
          <w:p w14:paraId="5DFCA607" w14:textId="77777777" w:rsidR="00F9591F" w:rsidRPr="00493FCD" w:rsidRDefault="00F9591F" w:rsidP="00BB483E">
            <w:pPr>
              <w:pStyle w:val="Tab--"/>
              <w:rPr>
                <w:color w:val="000000" w:themeColor="text1"/>
              </w:rPr>
            </w:pPr>
            <w:r w:rsidRPr="00493FCD">
              <w:rPr>
                <w:color w:val="000000" w:themeColor="text1"/>
              </w:rPr>
              <w:t>Lubrificazione degli steli delle valvole a sede e otturatore e dei perni delle valvole a settore con lubrificanti prescritti dal costruttore, sempre che gli organi di tenuta non siano autolubrificanti o a lubrificazione permanente</w:t>
            </w:r>
          </w:p>
        </w:tc>
        <w:tc>
          <w:tcPr>
            <w:tcW w:w="747" w:type="dxa"/>
            <w:tcBorders>
              <w:top w:val="single" w:sz="2" w:space="0" w:color="auto"/>
              <w:left w:val="single" w:sz="2" w:space="0" w:color="auto"/>
              <w:bottom w:val="dotted" w:sz="4" w:space="0" w:color="auto"/>
              <w:right w:val="single" w:sz="2" w:space="0" w:color="auto"/>
            </w:tcBorders>
            <w:vAlign w:val="center"/>
          </w:tcPr>
          <w:p w14:paraId="407A48B0"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DD33F60"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A1C203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40BB877" w14:textId="77777777" w:rsidR="00F9591F" w:rsidRPr="00493FCD" w:rsidRDefault="00F9591F" w:rsidP="00BB483E">
            <w:pPr>
              <w:pStyle w:val="Tab--"/>
              <w:rPr>
                <w:color w:val="000000" w:themeColor="text1"/>
              </w:rPr>
            </w:pPr>
            <w:r w:rsidRPr="00493FCD">
              <w:rPr>
                <w:color w:val="000000" w:themeColor="text1"/>
              </w:rPr>
              <w:t xml:space="preserve">Lubrificazione dei perni delle serrande </w:t>
            </w:r>
          </w:p>
        </w:tc>
        <w:tc>
          <w:tcPr>
            <w:tcW w:w="747" w:type="dxa"/>
            <w:tcBorders>
              <w:top w:val="dotted" w:sz="4" w:space="0" w:color="auto"/>
              <w:left w:val="single" w:sz="2" w:space="0" w:color="auto"/>
              <w:bottom w:val="dotted" w:sz="4" w:space="0" w:color="auto"/>
              <w:right w:val="single" w:sz="2" w:space="0" w:color="auto"/>
            </w:tcBorders>
            <w:vAlign w:val="center"/>
          </w:tcPr>
          <w:p w14:paraId="60B07DB4"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0A478D5E"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C332FA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2B8C59B" w14:textId="77777777" w:rsidR="00F9591F" w:rsidRPr="00493FCD" w:rsidRDefault="00F9591F" w:rsidP="00BB483E">
            <w:pPr>
              <w:pStyle w:val="Tab--"/>
              <w:rPr>
                <w:color w:val="000000" w:themeColor="text1"/>
              </w:rPr>
            </w:pPr>
            <w:r w:rsidRPr="00493FCD">
              <w:rPr>
                <w:color w:val="000000" w:themeColor="text1"/>
              </w:rPr>
              <w:t>Rabbocco dei treni di ingranaggi a bagno d'olio</w:t>
            </w:r>
          </w:p>
        </w:tc>
        <w:tc>
          <w:tcPr>
            <w:tcW w:w="747" w:type="dxa"/>
            <w:tcBorders>
              <w:top w:val="dotted" w:sz="4" w:space="0" w:color="auto"/>
              <w:left w:val="single" w:sz="2" w:space="0" w:color="auto"/>
              <w:bottom w:val="dotted" w:sz="4" w:space="0" w:color="auto"/>
              <w:right w:val="single" w:sz="2" w:space="0" w:color="auto"/>
            </w:tcBorders>
            <w:vAlign w:val="center"/>
          </w:tcPr>
          <w:p w14:paraId="7581A944"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52C2713E"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60705C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675405E" w14:textId="77777777" w:rsidR="00F9591F" w:rsidRPr="00493FCD" w:rsidRDefault="00F9591F" w:rsidP="00BB483E">
            <w:pPr>
              <w:pStyle w:val="Tab--"/>
              <w:rPr>
                <w:color w:val="000000" w:themeColor="text1"/>
              </w:rPr>
            </w:pPr>
            <w:r w:rsidRPr="00493FCD">
              <w:rPr>
                <w:color w:val="000000" w:themeColor="text1"/>
              </w:rPr>
              <w:t>Pulizia delle morsettiere</w:t>
            </w:r>
          </w:p>
        </w:tc>
        <w:tc>
          <w:tcPr>
            <w:tcW w:w="747" w:type="dxa"/>
            <w:tcBorders>
              <w:top w:val="dotted" w:sz="4" w:space="0" w:color="auto"/>
              <w:left w:val="single" w:sz="2" w:space="0" w:color="auto"/>
              <w:bottom w:val="dotted" w:sz="4" w:space="0" w:color="auto"/>
              <w:right w:val="single" w:sz="2" w:space="0" w:color="auto"/>
            </w:tcBorders>
            <w:vAlign w:val="center"/>
          </w:tcPr>
          <w:p w14:paraId="5B331BE8"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2E5234C"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87F28D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14DDD34" w14:textId="77777777" w:rsidR="00F9591F" w:rsidRPr="00493FCD" w:rsidRDefault="00F9591F" w:rsidP="00BB483E">
            <w:pPr>
              <w:pStyle w:val="Tab--"/>
              <w:rPr>
                <w:color w:val="000000" w:themeColor="text1"/>
              </w:rPr>
            </w:pPr>
            <w:r w:rsidRPr="00493FCD">
              <w:rPr>
                <w:color w:val="000000" w:themeColor="text1"/>
              </w:rPr>
              <w:t>Serraggio dei morsetti eventualmente non serrati</w:t>
            </w:r>
          </w:p>
        </w:tc>
        <w:tc>
          <w:tcPr>
            <w:tcW w:w="747" w:type="dxa"/>
            <w:tcBorders>
              <w:top w:val="dotted" w:sz="4" w:space="0" w:color="auto"/>
              <w:left w:val="single" w:sz="2" w:space="0" w:color="auto"/>
              <w:bottom w:val="dotted" w:sz="4" w:space="0" w:color="auto"/>
              <w:right w:val="single" w:sz="2" w:space="0" w:color="auto"/>
            </w:tcBorders>
            <w:vAlign w:val="center"/>
          </w:tcPr>
          <w:p w14:paraId="732BD05B"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7FEF618"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B881EB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00EE896" w14:textId="77777777" w:rsidR="00F9591F" w:rsidRPr="00493FCD" w:rsidRDefault="00F9591F" w:rsidP="00BB483E">
            <w:pPr>
              <w:pStyle w:val="Tab--"/>
              <w:rPr>
                <w:color w:val="000000" w:themeColor="text1"/>
              </w:rPr>
            </w:pPr>
            <w:r w:rsidRPr="00493FCD">
              <w:rPr>
                <w:color w:val="000000" w:themeColor="text1"/>
              </w:rPr>
              <w:t>Controllo dei conduttori e sostituzione di quelli danneggiati o male isolati</w:t>
            </w:r>
          </w:p>
        </w:tc>
        <w:tc>
          <w:tcPr>
            <w:tcW w:w="747" w:type="dxa"/>
            <w:tcBorders>
              <w:top w:val="dotted" w:sz="4" w:space="0" w:color="auto"/>
              <w:left w:val="single" w:sz="2" w:space="0" w:color="auto"/>
              <w:bottom w:val="dotted" w:sz="4" w:space="0" w:color="auto"/>
              <w:right w:val="single" w:sz="2" w:space="0" w:color="auto"/>
            </w:tcBorders>
            <w:vAlign w:val="center"/>
          </w:tcPr>
          <w:p w14:paraId="26FD8C60"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4EA470A0"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B33F1E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2D3F612" w14:textId="77777777" w:rsidR="00F9591F" w:rsidRPr="00493FCD" w:rsidRDefault="00F9591F" w:rsidP="00BB483E">
            <w:pPr>
              <w:pStyle w:val="Tab--"/>
              <w:rPr>
                <w:color w:val="000000" w:themeColor="text1"/>
              </w:rPr>
            </w:pPr>
            <w:r w:rsidRPr="00493FCD">
              <w:rPr>
                <w:color w:val="000000" w:themeColor="text1"/>
              </w:rPr>
              <w:t>Controllo ed eventuale riparazione delle tubazioni che presentino perdite negli impianti di regolazione pneumatica</w:t>
            </w:r>
          </w:p>
        </w:tc>
        <w:tc>
          <w:tcPr>
            <w:tcW w:w="747" w:type="dxa"/>
            <w:tcBorders>
              <w:top w:val="dotted" w:sz="4" w:space="0" w:color="auto"/>
              <w:left w:val="single" w:sz="2" w:space="0" w:color="auto"/>
              <w:bottom w:val="dotted" w:sz="4" w:space="0" w:color="auto"/>
              <w:right w:val="single" w:sz="2" w:space="0" w:color="auto"/>
            </w:tcBorders>
            <w:vAlign w:val="center"/>
          </w:tcPr>
          <w:p w14:paraId="2893F17F"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5B4C00E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5817BA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3715AC2" w14:textId="77777777" w:rsidR="00F9591F" w:rsidRPr="00493FCD" w:rsidRDefault="00F9591F" w:rsidP="00BB483E">
            <w:pPr>
              <w:pStyle w:val="Tab--"/>
              <w:rPr>
                <w:color w:val="000000" w:themeColor="text1"/>
              </w:rPr>
            </w:pPr>
            <w:r w:rsidRPr="00493FCD">
              <w:rPr>
                <w:color w:val="000000" w:themeColor="text1"/>
              </w:rPr>
              <w:t>Pulizia dei filtri raccoglitori di impurità</w:t>
            </w:r>
          </w:p>
        </w:tc>
        <w:tc>
          <w:tcPr>
            <w:tcW w:w="747" w:type="dxa"/>
            <w:tcBorders>
              <w:top w:val="dotted" w:sz="4" w:space="0" w:color="auto"/>
              <w:left w:val="single" w:sz="2" w:space="0" w:color="auto"/>
              <w:bottom w:val="dotted" w:sz="4" w:space="0" w:color="auto"/>
              <w:right w:val="single" w:sz="2" w:space="0" w:color="auto"/>
            </w:tcBorders>
            <w:vAlign w:val="center"/>
          </w:tcPr>
          <w:p w14:paraId="4EB39AF1"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13FD3F35"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DCC0A6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7B7820E" w14:textId="77777777" w:rsidR="00F9591F" w:rsidRPr="00493FCD" w:rsidRDefault="00F9591F" w:rsidP="00BB483E">
            <w:pPr>
              <w:pStyle w:val="Tab--"/>
              <w:rPr>
                <w:color w:val="000000" w:themeColor="text1"/>
              </w:rPr>
            </w:pPr>
            <w:r w:rsidRPr="00493FCD">
              <w:rPr>
                <w:color w:val="000000" w:themeColor="text1"/>
              </w:rPr>
              <w:t>Pulizie degli ugelli e dei levismi delle valvole servocomandate pneumaticamente</w:t>
            </w:r>
          </w:p>
        </w:tc>
        <w:tc>
          <w:tcPr>
            <w:tcW w:w="747" w:type="dxa"/>
            <w:tcBorders>
              <w:top w:val="dotted" w:sz="4" w:space="0" w:color="auto"/>
              <w:left w:val="single" w:sz="2" w:space="0" w:color="auto"/>
              <w:bottom w:val="dotted" w:sz="4" w:space="0" w:color="auto"/>
              <w:right w:val="single" w:sz="2" w:space="0" w:color="auto"/>
            </w:tcBorders>
            <w:vAlign w:val="center"/>
          </w:tcPr>
          <w:p w14:paraId="06054A3A"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076DA8B5"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56E873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C45C383" w14:textId="77777777" w:rsidR="00F9591F" w:rsidRPr="00493FCD" w:rsidRDefault="00F9591F" w:rsidP="00BB483E">
            <w:pPr>
              <w:pStyle w:val="Tab--"/>
              <w:rPr>
                <w:color w:val="000000" w:themeColor="text1"/>
              </w:rPr>
            </w:pPr>
            <w:r w:rsidRPr="00493FCD">
              <w:rPr>
                <w:color w:val="000000" w:themeColor="text1"/>
              </w:rPr>
              <w:t>Smontaggio dei pistoni che non funzionano correttamente con l'eventuale sostituzione dei diaframmi elastici nei servocomandi pneumatici</w:t>
            </w:r>
          </w:p>
        </w:tc>
        <w:tc>
          <w:tcPr>
            <w:tcW w:w="747" w:type="dxa"/>
            <w:tcBorders>
              <w:top w:val="dotted" w:sz="4" w:space="0" w:color="auto"/>
              <w:left w:val="single" w:sz="2" w:space="0" w:color="auto"/>
              <w:bottom w:val="dotted" w:sz="4" w:space="0" w:color="auto"/>
              <w:right w:val="single" w:sz="2" w:space="0" w:color="auto"/>
            </w:tcBorders>
            <w:vAlign w:val="center"/>
          </w:tcPr>
          <w:p w14:paraId="0B6A488B"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235C8D31"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4EDE1A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04F76CFD" w14:textId="77777777" w:rsidR="00F9591F" w:rsidRPr="00493FCD" w:rsidRDefault="00F9591F" w:rsidP="00BB483E">
            <w:pPr>
              <w:pStyle w:val="Tab--"/>
              <w:rPr>
                <w:color w:val="000000" w:themeColor="text1"/>
              </w:rPr>
            </w:pPr>
            <w:r w:rsidRPr="00493FCD">
              <w:rPr>
                <w:color w:val="000000" w:themeColor="text1"/>
              </w:rPr>
              <w:t>Controllare che non vi siano perdite in corrispondenza agli attacchi e attorno allo stelo degli otturatori a causa del premistoppa.</w:t>
            </w:r>
          </w:p>
        </w:tc>
        <w:tc>
          <w:tcPr>
            <w:tcW w:w="747" w:type="dxa"/>
            <w:tcBorders>
              <w:top w:val="dotted" w:sz="4" w:space="0" w:color="auto"/>
              <w:left w:val="single" w:sz="2" w:space="0" w:color="auto"/>
              <w:bottom w:val="dotted" w:sz="4" w:space="0" w:color="auto"/>
              <w:right w:val="single" w:sz="2" w:space="0" w:color="auto"/>
            </w:tcBorders>
            <w:vAlign w:val="center"/>
          </w:tcPr>
          <w:p w14:paraId="231CCFCC"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FDE75A2"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0A1609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A03B895" w14:textId="77777777" w:rsidR="00F9591F" w:rsidRPr="00493FCD" w:rsidRDefault="00F9591F" w:rsidP="00BB483E">
            <w:pPr>
              <w:pStyle w:val="Tab--"/>
              <w:rPr>
                <w:color w:val="000000" w:themeColor="text1"/>
              </w:rPr>
            </w:pPr>
            <w:r w:rsidRPr="00493FCD">
              <w:rPr>
                <w:color w:val="000000" w:themeColor="text1"/>
              </w:rPr>
              <w:t>Verifica dei comandi e del loro effetto agendo lentamente sull'organo od organi di impostazione del valore prescritto</w:t>
            </w:r>
          </w:p>
        </w:tc>
        <w:tc>
          <w:tcPr>
            <w:tcW w:w="747" w:type="dxa"/>
            <w:tcBorders>
              <w:top w:val="dotted" w:sz="4" w:space="0" w:color="auto"/>
              <w:left w:val="single" w:sz="2" w:space="0" w:color="auto"/>
              <w:bottom w:val="dotted" w:sz="4" w:space="0" w:color="auto"/>
              <w:right w:val="single" w:sz="2" w:space="0" w:color="auto"/>
            </w:tcBorders>
            <w:vAlign w:val="center"/>
          </w:tcPr>
          <w:p w14:paraId="3BCCEE4B"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2E20529"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4539F2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70D195F" w14:textId="77777777" w:rsidR="00F9591F" w:rsidRPr="00493FCD" w:rsidRDefault="00F9591F" w:rsidP="00BB483E">
            <w:pPr>
              <w:pStyle w:val="Tab--"/>
              <w:rPr>
                <w:color w:val="000000" w:themeColor="text1"/>
              </w:rPr>
            </w:pPr>
            <w:r w:rsidRPr="00493FCD">
              <w:rPr>
                <w:color w:val="000000" w:themeColor="text1"/>
              </w:rPr>
              <w:t xml:space="preserve">Verifica del comando di arresto o chiusura alla temperatura prefissata, con tolleranza di +/- 1°C riferita alla temperatura ambiente, e di quello di marcia o apertura con un differenziale non superiore a quello prescritto </w:t>
            </w:r>
          </w:p>
        </w:tc>
        <w:tc>
          <w:tcPr>
            <w:tcW w:w="747" w:type="dxa"/>
            <w:tcBorders>
              <w:top w:val="dotted" w:sz="4" w:space="0" w:color="auto"/>
              <w:left w:val="single" w:sz="2" w:space="0" w:color="auto"/>
              <w:bottom w:val="dotted" w:sz="4" w:space="0" w:color="auto"/>
              <w:right w:val="single" w:sz="2" w:space="0" w:color="auto"/>
            </w:tcBorders>
            <w:vAlign w:val="center"/>
          </w:tcPr>
          <w:p w14:paraId="3C931D91"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3B63826E"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3ECECA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33FBF20" w14:textId="77777777" w:rsidR="00F9591F" w:rsidRPr="00493FCD" w:rsidRDefault="00F9591F" w:rsidP="00BB483E">
            <w:pPr>
              <w:pStyle w:val="Tab--"/>
              <w:rPr>
                <w:color w:val="000000" w:themeColor="text1"/>
              </w:rPr>
            </w:pPr>
            <w:r w:rsidRPr="00493FCD">
              <w:rPr>
                <w:color w:val="000000" w:themeColor="text1"/>
              </w:rPr>
              <w:t>Sistemi di contabilizzazione mediante integrazione meccanica, elettrica o elettronica: verifica del funzionamento secondo le istruzioni del costruttore; per gli integratori di tempo, verifica della marcia del numeratore</w:t>
            </w:r>
          </w:p>
        </w:tc>
        <w:tc>
          <w:tcPr>
            <w:tcW w:w="747" w:type="dxa"/>
            <w:tcBorders>
              <w:top w:val="dotted" w:sz="4" w:space="0" w:color="auto"/>
              <w:left w:val="single" w:sz="2" w:space="0" w:color="auto"/>
              <w:bottom w:val="dotted" w:sz="4" w:space="0" w:color="auto"/>
              <w:right w:val="single" w:sz="2" w:space="0" w:color="auto"/>
            </w:tcBorders>
            <w:vAlign w:val="center"/>
          </w:tcPr>
          <w:p w14:paraId="0F93FD27"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237CCB2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38F97D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6C00F4E" w14:textId="77777777" w:rsidR="00F9591F" w:rsidRPr="00493FCD" w:rsidRDefault="00F9591F" w:rsidP="00BB483E">
            <w:pPr>
              <w:pStyle w:val="TabN10"/>
              <w:rPr>
                <w:color w:val="000000" w:themeColor="text1"/>
              </w:rPr>
            </w:pPr>
            <w:r w:rsidRPr="00493FCD">
              <w:rPr>
                <w:color w:val="000000" w:themeColor="text1"/>
              </w:rPr>
              <w:t xml:space="preserve">Operazioni di controllo funzionali prima di ogni avviamento stagionale: </w:t>
            </w:r>
          </w:p>
          <w:p w14:paraId="71181034" w14:textId="77777777" w:rsidR="00F9591F" w:rsidRPr="00493FCD" w:rsidRDefault="00F9591F" w:rsidP="00BB483E">
            <w:pPr>
              <w:pStyle w:val="Tab--"/>
              <w:rPr>
                <w:color w:val="000000" w:themeColor="text1"/>
              </w:rPr>
            </w:pPr>
            <w:r w:rsidRPr="00493FCD">
              <w:rPr>
                <w:color w:val="000000" w:themeColor="text1"/>
              </w:rPr>
              <w:t>verifica della taratura in condizioni di regime</w:t>
            </w:r>
          </w:p>
          <w:p w14:paraId="4332982C" w14:textId="77777777" w:rsidR="00F9591F" w:rsidRPr="00493FCD" w:rsidRDefault="00F9591F" w:rsidP="00BB483E">
            <w:pPr>
              <w:pStyle w:val="Tab--"/>
              <w:rPr>
                <w:color w:val="000000" w:themeColor="text1"/>
              </w:rPr>
            </w:pPr>
            <w:r w:rsidRPr="00493FCD">
              <w:rPr>
                <w:color w:val="000000" w:themeColor="text1"/>
              </w:rPr>
              <w:t xml:space="preserve">verifica dell'esatta posizione dell'eventuale commutatore estate/inverno nel caso esista un orologio programmatore, </w:t>
            </w:r>
          </w:p>
          <w:p w14:paraId="07049E70" w14:textId="77777777" w:rsidR="00F9591F" w:rsidRPr="00493FCD" w:rsidRDefault="00F9591F" w:rsidP="00BB483E">
            <w:pPr>
              <w:pStyle w:val="Tab--"/>
              <w:rPr>
                <w:color w:val="000000" w:themeColor="text1"/>
              </w:rPr>
            </w:pPr>
            <w:r w:rsidRPr="00493FCD">
              <w:rPr>
                <w:color w:val="000000" w:themeColor="text1"/>
              </w:rPr>
              <w:t>verifica della messa a orario, della marcia regolare e del corretto intervento</w:t>
            </w:r>
          </w:p>
        </w:tc>
        <w:tc>
          <w:tcPr>
            <w:tcW w:w="747" w:type="dxa"/>
            <w:tcBorders>
              <w:top w:val="dotted" w:sz="4" w:space="0" w:color="auto"/>
              <w:left w:val="single" w:sz="2" w:space="0" w:color="auto"/>
              <w:bottom w:val="dotted" w:sz="4" w:space="0" w:color="auto"/>
              <w:right w:val="single" w:sz="2" w:space="0" w:color="auto"/>
            </w:tcBorders>
            <w:vAlign w:val="center"/>
          </w:tcPr>
          <w:p w14:paraId="573EE8FB"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F8FF65F"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58AC5E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37D6F8DF" w14:textId="77777777" w:rsidR="00F9591F" w:rsidRPr="00493FCD" w:rsidRDefault="00F9591F" w:rsidP="00BB483E">
            <w:pPr>
              <w:pStyle w:val="Tab--"/>
              <w:rPr>
                <w:color w:val="000000" w:themeColor="text1"/>
              </w:rPr>
            </w:pPr>
            <w:r w:rsidRPr="00493FCD">
              <w:rPr>
                <w:color w:val="000000" w:themeColor="text1"/>
              </w:rPr>
              <w:t>Operazioni di messa a riposo all’eventuale arresto stagionale secondo le istruzioni del costruttore</w:t>
            </w:r>
          </w:p>
        </w:tc>
        <w:tc>
          <w:tcPr>
            <w:tcW w:w="747" w:type="dxa"/>
            <w:tcBorders>
              <w:top w:val="dotted" w:sz="4" w:space="0" w:color="auto"/>
              <w:left w:val="single" w:sz="2" w:space="0" w:color="auto"/>
              <w:bottom w:val="single" w:sz="2" w:space="0" w:color="auto"/>
              <w:right w:val="single" w:sz="2" w:space="0" w:color="auto"/>
            </w:tcBorders>
            <w:vAlign w:val="center"/>
          </w:tcPr>
          <w:p w14:paraId="4D166791"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E3C0CF0"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00EB8C68" w14:textId="77777777" w:rsidR="00F9591F" w:rsidRPr="00493FCD" w:rsidRDefault="00F9591F" w:rsidP="00BB483E">
            <w:pPr>
              <w:pStyle w:val="TabG"/>
              <w:rPr>
                <w:color w:val="000000" w:themeColor="text1"/>
              </w:rPr>
            </w:pPr>
            <w:r w:rsidRPr="00493FCD">
              <w:rPr>
                <w:color w:val="000000" w:themeColor="text1"/>
              </w:rPr>
              <w:t xml:space="preserve">Apparecchiature di </w:t>
            </w:r>
            <w:r w:rsidRPr="00493FCD">
              <w:rPr>
                <w:color w:val="000000" w:themeColor="text1"/>
              </w:rPr>
              <w:lastRenderedPageBreak/>
              <w:t>regolazione automatica  con valvole servocomandate a movimento rotativo/rettilineo</w:t>
            </w:r>
          </w:p>
          <w:p w14:paraId="677628DA" w14:textId="77777777" w:rsidR="00F9591F" w:rsidRPr="00493FCD" w:rsidRDefault="00F9591F" w:rsidP="00BB483E">
            <w:pPr>
              <w:rPr>
                <w:color w:val="000000" w:themeColor="text1"/>
              </w:rPr>
            </w:pPr>
            <w:r w:rsidRPr="00493FCD">
              <w:rPr>
                <w:color w:val="000000" w:themeColor="text1"/>
              </w:rPr>
              <w:t> </w:t>
            </w:r>
          </w:p>
          <w:p w14:paraId="3B0A2071" w14:textId="77777777" w:rsidR="00F9591F" w:rsidRPr="00493FCD" w:rsidRDefault="00F9591F" w:rsidP="00BB483E">
            <w:pPr>
              <w:rPr>
                <w:color w:val="000000" w:themeColor="text1"/>
              </w:rPr>
            </w:pPr>
            <w:r w:rsidRPr="00493FCD">
              <w:rPr>
                <w:color w:val="000000" w:themeColor="text1"/>
              </w:rPr>
              <w:t> </w:t>
            </w:r>
          </w:p>
          <w:p w14:paraId="0E8B6DEA" w14:textId="77777777" w:rsidR="00F9591F" w:rsidRPr="00493FCD" w:rsidRDefault="00F9591F" w:rsidP="00BB483E">
            <w:pPr>
              <w:rPr>
                <w:color w:val="000000" w:themeColor="text1"/>
              </w:rPr>
            </w:pPr>
            <w:r w:rsidRPr="00493FCD">
              <w:rPr>
                <w:color w:val="000000" w:themeColor="text1"/>
              </w:rPr>
              <w:t> </w:t>
            </w:r>
          </w:p>
          <w:p w14:paraId="16045BD7" w14:textId="77777777" w:rsidR="00F9591F" w:rsidRPr="00493FCD" w:rsidRDefault="00F9591F" w:rsidP="00BB483E">
            <w:pPr>
              <w:rPr>
                <w:color w:val="000000" w:themeColor="text1"/>
              </w:rPr>
            </w:pPr>
            <w:r w:rsidRPr="00493FCD">
              <w:rPr>
                <w:color w:val="000000" w:themeColor="text1"/>
              </w:rPr>
              <w:t> </w:t>
            </w:r>
          </w:p>
          <w:p w14:paraId="4043F290" w14:textId="77777777" w:rsidR="00F9591F" w:rsidRPr="00493FCD" w:rsidRDefault="00F9591F" w:rsidP="00BB483E">
            <w:pPr>
              <w:rPr>
                <w:color w:val="000000" w:themeColor="text1"/>
              </w:rPr>
            </w:pPr>
            <w:r w:rsidRPr="00493FCD">
              <w:rPr>
                <w:color w:val="000000" w:themeColor="text1"/>
              </w:rPr>
              <w:t> </w:t>
            </w:r>
          </w:p>
          <w:p w14:paraId="09BD65A4" w14:textId="77777777" w:rsidR="00F9591F" w:rsidRPr="00493FCD" w:rsidRDefault="00F9591F" w:rsidP="00BB483E">
            <w:pPr>
              <w:rPr>
                <w:color w:val="000000" w:themeColor="text1"/>
              </w:rPr>
            </w:pPr>
            <w:r w:rsidRPr="00493FCD">
              <w:rPr>
                <w:color w:val="000000" w:themeColor="text1"/>
              </w:rPr>
              <w:t> </w:t>
            </w:r>
          </w:p>
          <w:p w14:paraId="41F10A90" w14:textId="77777777" w:rsidR="00F9591F" w:rsidRPr="00493FCD" w:rsidRDefault="00F9591F" w:rsidP="00BB483E">
            <w:pPr>
              <w:rPr>
                <w:color w:val="000000" w:themeColor="text1"/>
              </w:rPr>
            </w:pPr>
            <w:r w:rsidRPr="00493FCD">
              <w:rPr>
                <w:color w:val="000000" w:themeColor="text1"/>
              </w:rPr>
              <w:t> </w:t>
            </w:r>
          </w:p>
          <w:p w14:paraId="572F02D0" w14:textId="77777777" w:rsidR="00F9591F" w:rsidRPr="00493FCD" w:rsidRDefault="00F9591F" w:rsidP="00BB483E">
            <w:pPr>
              <w:rPr>
                <w:color w:val="000000" w:themeColor="text1"/>
              </w:rPr>
            </w:pPr>
            <w:r w:rsidRPr="00493FCD">
              <w:rPr>
                <w:color w:val="000000" w:themeColor="text1"/>
              </w:rPr>
              <w:t> </w:t>
            </w:r>
          </w:p>
          <w:p w14:paraId="418BD0DC" w14:textId="77777777" w:rsidR="00F9591F" w:rsidRPr="00493FCD" w:rsidRDefault="00F9591F" w:rsidP="00BB483E">
            <w:pPr>
              <w:rPr>
                <w:color w:val="000000" w:themeColor="text1"/>
              </w:rPr>
            </w:pPr>
            <w:r w:rsidRPr="00493FCD">
              <w:rPr>
                <w:color w:val="000000" w:themeColor="text1"/>
              </w:rPr>
              <w:t> </w:t>
            </w:r>
          </w:p>
          <w:p w14:paraId="2BD865F5" w14:textId="77777777" w:rsidR="00F9591F" w:rsidRPr="00493FCD" w:rsidRDefault="00F9591F" w:rsidP="00BB483E">
            <w:pPr>
              <w:rPr>
                <w:color w:val="000000" w:themeColor="text1"/>
              </w:rPr>
            </w:pPr>
            <w:r w:rsidRPr="00493FCD">
              <w:rPr>
                <w:color w:val="000000" w:themeColor="text1"/>
              </w:rPr>
              <w:t> </w:t>
            </w:r>
          </w:p>
          <w:p w14:paraId="27CC4045" w14:textId="77777777" w:rsidR="00F9591F" w:rsidRPr="00493FCD" w:rsidRDefault="00F9591F" w:rsidP="00BB483E">
            <w:pPr>
              <w:rPr>
                <w:color w:val="000000" w:themeColor="text1"/>
              </w:rPr>
            </w:pPr>
            <w:r w:rsidRPr="00493FCD">
              <w:rPr>
                <w:color w:val="000000" w:themeColor="text1"/>
              </w:rPr>
              <w:t> </w:t>
            </w:r>
          </w:p>
          <w:p w14:paraId="61CA6FDB" w14:textId="77777777" w:rsidR="00F9591F" w:rsidRPr="00493FCD" w:rsidRDefault="00F9591F" w:rsidP="00BB483E">
            <w:pPr>
              <w:rPr>
                <w:color w:val="000000" w:themeColor="text1"/>
              </w:rPr>
            </w:pPr>
            <w:r w:rsidRPr="00493FCD">
              <w:rPr>
                <w:color w:val="000000" w:themeColor="text1"/>
              </w:rPr>
              <w:t> </w:t>
            </w:r>
          </w:p>
          <w:p w14:paraId="2E3207C4" w14:textId="77777777" w:rsidR="00F9591F" w:rsidRPr="00493FCD" w:rsidRDefault="00F9591F" w:rsidP="00BB483E">
            <w:pPr>
              <w:rPr>
                <w:color w:val="000000" w:themeColor="text1"/>
              </w:rPr>
            </w:pPr>
            <w:r w:rsidRPr="00493FCD">
              <w:rPr>
                <w:color w:val="000000" w:themeColor="text1"/>
              </w:rPr>
              <w:t> </w:t>
            </w:r>
          </w:p>
        </w:tc>
        <w:tc>
          <w:tcPr>
            <w:tcW w:w="5468" w:type="dxa"/>
            <w:tcBorders>
              <w:top w:val="single" w:sz="2" w:space="0" w:color="auto"/>
              <w:left w:val="single" w:sz="2" w:space="0" w:color="auto"/>
              <w:bottom w:val="dotted" w:sz="4" w:space="0" w:color="auto"/>
              <w:right w:val="single" w:sz="2" w:space="0" w:color="auto"/>
            </w:tcBorders>
          </w:tcPr>
          <w:p w14:paraId="5060B08F" w14:textId="77777777" w:rsidR="00F9591F" w:rsidRPr="00493FCD" w:rsidRDefault="00F9591F" w:rsidP="00BB483E">
            <w:pPr>
              <w:pStyle w:val="Tab--"/>
              <w:rPr>
                <w:color w:val="000000" w:themeColor="text1"/>
              </w:rPr>
            </w:pPr>
            <w:r w:rsidRPr="00493FCD">
              <w:rPr>
                <w:color w:val="000000" w:themeColor="text1"/>
              </w:rPr>
              <w:lastRenderedPageBreak/>
              <w:t xml:space="preserve">Lubrificazione degli steli delle valvole a sede e otturatore e dei </w:t>
            </w:r>
            <w:r w:rsidRPr="00493FCD">
              <w:rPr>
                <w:color w:val="000000" w:themeColor="text1"/>
              </w:rPr>
              <w:lastRenderedPageBreak/>
              <w:t>perni delle valvole a settore con lubrificanti prescritti dal costruttore, sempre che gli organi di tenuta non siano autolubrificanti o a lubrificazione permanente</w:t>
            </w:r>
          </w:p>
        </w:tc>
        <w:tc>
          <w:tcPr>
            <w:tcW w:w="747" w:type="dxa"/>
            <w:tcBorders>
              <w:top w:val="single" w:sz="2" w:space="0" w:color="auto"/>
              <w:left w:val="single" w:sz="2" w:space="0" w:color="auto"/>
              <w:bottom w:val="dotted" w:sz="4" w:space="0" w:color="auto"/>
              <w:right w:val="single" w:sz="2" w:space="0" w:color="auto"/>
            </w:tcBorders>
            <w:vAlign w:val="center"/>
          </w:tcPr>
          <w:p w14:paraId="28624D4B" w14:textId="77777777" w:rsidR="00F9591F" w:rsidRPr="00493FCD" w:rsidRDefault="00F9591F" w:rsidP="00BB483E">
            <w:pPr>
              <w:pStyle w:val="TabN10centr"/>
              <w:rPr>
                <w:b/>
                <w:color w:val="000000" w:themeColor="text1"/>
              </w:rPr>
            </w:pPr>
            <w:r w:rsidRPr="00493FCD">
              <w:rPr>
                <w:color w:val="000000" w:themeColor="text1"/>
              </w:rPr>
              <w:lastRenderedPageBreak/>
              <w:t>6M</w:t>
            </w:r>
          </w:p>
        </w:tc>
      </w:tr>
      <w:tr w:rsidR="00493FCD" w:rsidRPr="00493FCD" w14:paraId="4132F52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0C93319"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1BA0CBE" w14:textId="77777777" w:rsidR="00F9591F" w:rsidRPr="00493FCD" w:rsidRDefault="00F9591F" w:rsidP="00BB483E">
            <w:pPr>
              <w:pStyle w:val="Tab--"/>
              <w:rPr>
                <w:color w:val="000000" w:themeColor="text1"/>
              </w:rPr>
            </w:pPr>
            <w:r w:rsidRPr="00493FCD">
              <w:rPr>
                <w:color w:val="000000" w:themeColor="text1"/>
              </w:rPr>
              <w:t xml:space="preserve">Lubrificazione dei perni delle serrande </w:t>
            </w:r>
          </w:p>
        </w:tc>
        <w:tc>
          <w:tcPr>
            <w:tcW w:w="747" w:type="dxa"/>
            <w:tcBorders>
              <w:top w:val="dotted" w:sz="4" w:space="0" w:color="auto"/>
              <w:left w:val="single" w:sz="2" w:space="0" w:color="auto"/>
              <w:bottom w:val="dotted" w:sz="4" w:space="0" w:color="auto"/>
              <w:right w:val="single" w:sz="2" w:space="0" w:color="auto"/>
            </w:tcBorders>
            <w:vAlign w:val="center"/>
          </w:tcPr>
          <w:p w14:paraId="59879383"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164FED01"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AF41E4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23B6C34" w14:textId="77777777" w:rsidR="00F9591F" w:rsidRPr="00493FCD" w:rsidRDefault="00F9591F" w:rsidP="00BB483E">
            <w:pPr>
              <w:pStyle w:val="Tab--"/>
              <w:rPr>
                <w:color w:val="000000" w:themeColor="text1"/>
              </w:rPr>
            </w:pPr>
            <w:r w:rsidRPr="00493FCD">
              <w:rPr>
                <w:color w:val="000000" w:themeColor="text1"/>
              </w:rPr>
              <w:t>Rabbocco dei treni di ingranaggi a bagno d'olio</w:t>
            </w:r>
          </w:p>
        </w:tc>
        <w:tc>
          <w:tcPr>
            <w:tcW w:w="747" w:type="dxa"/>
            <w:tcBorders>
              <w:top w:val="dotted" w:sz="4" w:space="0" w:color="auto"/>
              <w:left w:val="single" w:sz="2" w:space="0" w:color="auto"/>
              <w:bottom w:val="dotted" w:sz="4" w:space="0" w:color="auto"/>
              <w:right w:val="single" w:sz="2" w:space="0" w:color="auto"/>
            </w:tcBorders>
            <w:vAlign w:val="center"/>
          </w:tcPr>
          <w:p w14:paraId="1CB2E6E0"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36DAC474"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343F9B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1D067E1" w14:textId="77777777" w:rsidR="00F9591F" w:rsidRPr="00493FCD" w:rsidRDefault="00F9591F" w:rsidP="00BB483E">
            <w:pPr>
              <w:pStyle w:val="Tab--"/>
              <w:rPr>
                <w:color w:val="000000" w:themeColor="text1"/>
              </w:rPr>
            </w:pPr>
            <w:r w:rsidRPr="00493FCD">
              <w:rPr>
                <w:color w:val="000000" w:themeColor="text1"/>
              </w:rPr>
              <w:t>Pulizia delle morsettiere</w:t>
            </w:r>
          </w:p>
        </w:tc>
        <w:tc>
          <w:tcPr>
            <w:tcW w:w="747" w:type="dxa"/>
            <w:tcBorders>
              <w:top w:val="dotted" w:sz="4" w:space="0" w:color="auto"/>
              <w:left w:val="single" w:sz="2" w:space="0" w:color="auto"/>
              <w:bottom w:val="dotted" w:sz="4" w:space="0" w:color="auto"/>
              <w:right w:val="single" w:sz="2" w:space="0" w:color="auto"/>
            </w:tcBorders>
            <w:vAlign w:val="center"/>
          </w:tcPr>
          <w:p w14:paraId="232E00A0"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3A95ADF9"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1AF772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437BB571" w14:textId="77777777" w:rsidR="00F9591F" w:rsidRPr="00493FCD" w:rsidRDefault="00F9591F" w:rsidP="00BB483E">
            <w:pPr>
              <w:pStyle w:val="Tab--"/>
              <w:rPr>
                <w:color w:val="000000" w:themeColor="text1"/>
              </w:rPr>
            </w:pPr>
            <w:r w:rsidRPr="00493FCD">
              <w:rPr>
                <w:color w:val="000000" w:themeColor="text1"/>
              </w:rPr>
              <w:t>Serraggio dei morsetti eventualmente non serrati</w:t>
            </w:r>
          </w:p>
        </w:tc>
        <w:tc>
          <w:tcPr>
            <w:tcW w:w="747" w:type="dxa"/>
            <w:tcBorders>
              <w:top w:val="dotted" w:sz="4" w:space="0" w:color="auto"/>
              <w:left w:val="single" w:sz="2" w:space="0" w:color="auto"/>
              <w:bottom w:val="dotted" w:sz="4" w:space="0" w:color="auto"/>
              <w:right w:val="single" w:sz="2" w:space="0" w:color="auto"/>
            </w:tcBorders>
            <w:vAlign w:val="center"/>
          </w:tcPr>
          <w:p w14:paraId="7BEC7D73"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D72412C"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B3FF36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F69E7B2" w14:textId="77777777" w:rsidR="00F9591F" w:rsidRPr="00493FCD" w:rsidRDefault="00F9591F" w:rsidP="00BB483E">
            <w:pPr>
              <w:pStyle w:val="Tab--"/>
              <w:rPr>
                <w:color w:val="000000" w:themeColor="text1"/>
              </w:rPr>
            </w:pPr>
            <w:r w:rsidRPr="00493FCD">
              <w:rPr>
                <w:color w:val="000000" w:themeColor="text1"/>
              </w:rPr>
              <w:t>Controllo dei conduttori e sostituzione di quelli danneggiati o male isolati</w:t>
            </w:r>
          </w:p>
        </w:tc>
        <w:tc>
          <w:tcPr>
            <w:tcW w:w="747" w:type="dxa"/>
            <w:tcBorders>
              <w:top w:val="dotted" w:sz="4" w:space="0" w:color="auto"/>
              <w:left w:val="single" w:sz="2" w:space="0" w:color="auto"/>
              <w:bottom w:val="dotted" w:sz="4" w:space="0" w:color="auto"/>
              <w:right w:val="single" w:sz="2" w:space="0" w:color="auto"/>
            </w:tcBorders>
            <w:vAlign w:val="center"/>
          </w:tcPr>
          <w:p w14:paraId="1CEA8EBA"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06DA8A51"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33B196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D49D417" w14:textId="77777777" w:rsidR="00F9591F" w:rsidRPr="00493FCD" w:rsidRDefault="00F9591F" w:rsidP="00BB483E">
            <w:pPr>
              <w:pStyle w:val="Tab--"/>
              <w:rPr>
                <w:color w:val="000000" w:themeColor="text1"/>
              </w:rPr>
            </w:pPr>
            <w:r w:rsidRPr="00493FCD">
              <w:rPr>
                <w:color w:val="000000" w:themeColor="text1"/>
              </w:rPr>
              <w:t>Controllo ed eventuale riparazione delle tubazioni che presentino perdite negli impianti di regolazione pneumatica</w:t>
            </w:r>
          </w:p>
        </w:tc>
        <w:tc>
          <w:tcPr>
            <w:tcW w:w="747" w:type="dxa"/>
            <w:tcBorders>
              <w:top w:val="dotted" w:sz="4" w:space="0" w:color="auto"/>
              <w:left w:val="single" w:sz="2" w:space="0" w:color="auto"/>
              <w:bottom w:val="dotted" w:sz="4" w:space="0" w:color="auto"/>
              <w:right w:val="single" w:sz="2" w:space="0" w:color="auto"/>
            </w:tcBorders>
            <w:vAlign w:val="center"/>
          </w:tcPr>
          <w:p w14:paraId="345A4A20"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37DBFDF"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8F8ECF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0A87C27" w14:textId="77777777" w:rsidR="00F9591F" w:rsidRPr="00493FCD" w:rsidRDefault="00F9591F" w:rsidP="00BB483E">
            <w:pPr>
              <w:pStyle w:val="Tab--"/>
              <w:rPr>
                <w:color w:val="000000" w:themeColor="text1"/>
              </w:rPr>
            </w:pPr>
            <w:r w:rsidRPr="00493FCD">
              <w:rPr>
                <w:color w:val="000000" w:themeColor="text1"/>
              </w:rPr>
              <w:t>Pulizia dei filtri raccoglitori di impurità</w:t>
            </w:r>
          </w:p>
        </w:tc>
        <w:tc>
          <w:tcPr>
            <w:tcW w:w="747" w:type="dxa"/>
            <w:tcBorders>
              <w:top w:val="dotted" w:sz="4" w:space="0" w:color="auto"/>
              <w:left w:val="single" w:sz="2" w:space="0" w:color="auto"/>
              <w:bottom w:val="dotted" w:sz="4" w:space="0" w:color="auto"/>
              <w:right w:val="single" w:sz="2" w:space="0" w:color="auto"/>
            </w:tcBorders>
            <w:vAlign w:val="center"/>
          </w:tcPr>
          <w:p w14:paraId="6AAFC0A1"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3EEF7A95"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A36B09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F2278BC" w14:textId="77777777" w:rsidR="00F9591F" w:rsidRPr="00493FCD" w:rsidRDefault="00F9591F" w:rsidP="00BB483E">
            <w:pPr>
              <w:pStyle w:val="Tab--"/>
              <w:rPr>
                <w:color w:val="000000" w:themeColor="text1"/>
              </w:rPr>
            </w:pPr>
            <w:r w:rsidRPr="00493FCD">
              <w:rPr>
                <w:color w:val="000000" w:themeColor="text1"/>
              </w:rPr>
              <w:t>Pulizie degli ugelli e dei levismi delle valvole servocomandate pneumaticamente</w:t>
            </w:r>
          </w:p>
        </w:tc>
        <w:tc>
          <w:tcPr>
            <w:tcW w:w="747" w:type="dxa"/>
            <w:tcBorders>
              <w:top w:val="dotted" w:sz="4" w:space="0" w:color="auto"/>
              <w:left w:val="single" w:sz="2" w:space="0" w:color="auto"/>
              <w:bottom w:val="dotted" w:sz="4" w:space="0" w:color="auto"/>
              <w:right w:val="single" w:sz="2" w:space="0" w:color="auto"/>
            </w:tcBorders>
            <w:vAlign w:val="center"/>
          </w:tcPr>
          <w:p w14:paraId="487EAE3F"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23624072"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43E7BD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C2205E0" w14:textId="77777777" w:rsidR="00F9591F" w:rsidRPr="00493FCD" w:rsidRDefault="00F9591F" w:rsidP="00BB483E">
            <w:pPr>
              <w:pStyle w:val="Tab--"/>
              <w:rPr>
                <w:color w:val="000000" w:themeColor="text1"/>
              </w:rPr>
            </w:pPr>
            <w:r w:rsidRPr="00493FCD">
              <w:rPr>
                <w:color w:val="000000" w:themeColor="text1"/>
              </w:rPr>
              <w:t>Smontaggio dei pistoni che non funzionano correttamente con l'eventuale sostituzione dei diaframmi elastici nei servocomandi pneumatici</w:t>
            </w:r>
          </w:p>
        </w:tc>
        <w:tc>
          <w:tcPr>
            <w:tcW w:w="747" w:type="dxa"/>
            <w:tcBorders>
              <w:top w:val="dotted" w:sz="4" w:space="0" w:color="auto"/>
              <w:left w:val="single" w:sz="2" w:space="0" w:color="auto"/>
              <w:bottom w:val="dotted" w:sz="4" w:space="0" w:color="auto"/>
              <w:right w:val="single" w:sz="2" w:space="0" w:color="auto"/>
            </w:tcBorders>
            <w:vAlign w:val="center"/>
          </w:tcPr>
          <w:p w14:paraId="70485E9A"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20BE0CFF"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B4F0AB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7259E165" w14:textId="77777777" w:rsidR="00F9591F" w:rsidRPr="00493FCD" w:rsidRDefault="00F9591F" w:rsidP="00BB483E">
            <w:pPr>
              <w:pStyle w:val="Tab--"/>
              <w:rPr>
                <w:color w:val="000000" w:themeColor="text1"/>
              </w:rPr>
            </w:pPr>
            <w:r w:rsidRPr="00493FCD">
              <w:rPr>
                <w:color w:val="000000" w:themeColor="text1"/>
              </w:rPr>
              <w:t>Controllare che non vi siano perdite in corrispondenza agli attacchi e attorno allo stelo degli otturatori a causa del premistoppa.</w:t>
            </w:r>
          </w:p>
        </w:tc>
        <w:tc>
          <w:tcPr>
            <w:tcW w:w="747" w:type="dxa"/>
            <w:tcBorders>
              <w:top w:val="dotted" w:sz="4" w:space="0" w:color="auto"/>
              <w:left w:val="single" w:sz="2" w:space="0" w:color="auto"/>
              <w:bottom w:val="dotted" w:sz="4" w:space="0" w:color="auto"/>
              <w:right w:val="single" w:sz="2" w:space="0" w:color="auto"/>
            </w:tcBorders>
            <w:vAlign w:val="center"/>
          </w:tcPr>
          <w:p w14:paraId="7D28C943"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DBBFAA4"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6055DA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6E62F9A" w14:textId="77777777" w:rsidR="00F9591F" w:rsidRPr="00493FCD" w:rsidRDefault="00F9591F" w:rsidP="00BB483E">
            <w:pPr>
              <w:pStyle w:val="TabN10"/>
              <w:rPr>
                <w:color w:val="000000" w:themeColor="text1"/>
              </w:rPr>
            </w:pPr>
            <w:r w:rsidRPr="00493FCD">
              <w:rPr>
                <w:color w:val="000000" w:themeColor="text1"/>
              </w:rPr>
              <w:t xml:space="preserve">Operazioni di controllo funzionali prima di ogni avviamento stagionale: </w:t>
            </w:r>
          </w:p>
          <w:p w14:paraId="47BCE450" w14:textId="77777777" w:rsidR="00F9591F" w:rsidRPr="00493FCD" w:rsidRDefault="00F9591F" w:rsidP="00BB483E">
            <w:pPr>
              <w:pStyle w:val="Tab--"/>
              <w:rPr>
                <w:color w:val="000000" w:themeColor="text1"/>
              </w:rPr>
            </w:pPr>
            <w:r w:rsidRPr="00493FCD">
              <w:rPr>
                <w:color w:val="000000" w:themeColor="text1"/>
              </w:rPr>
              <w:t xml:space="preserve">Prima di alimentare il sistema, verifica manuale che le valvole ruotino senza resistenza o attriti anomali nei due sensi effettuare la prova agendo almeno 5 volte consecutivamente nei due sensi </w:t>
            </w:r>
          </w:p>
          <w:p w14:paraId="348FA1D6" w14:textId="77777777" w:rsidR="00F9591F" w:rsidRPr="00493FCD" w:rsidRDefault="00F9591F" w:rsidP="00BB483E">
            <w:pPr>
              <w:pStyle w:val="Tab--"/>
              <w:rPr>
                <w:color w:val="000000" w:themeColor="text1"/>
              </w:rPr>
            </w:pPr>
            <w:r w:rsidRPr="00493FCD">
              <w:rPr>
                <w:color w:val="000000" w:themeColor="text1"/>
              </w:rPr>
              <w:t>Dopo aver alimentato il sistema, verifica della corretta risposta della valvola servocomandata (senso ed ampiezza di rotazione, azione del fine corsa) alle opportune manipolazioni dell'organo di impostazione del valore prescritto</w:t>
            </w:r>
          </w:p>
          <w:p w14:paraId="0540613E" w14:textId="77777777" w:rsidR="00F9591F" w:rsidRPr="00493FCD" w:rsidRDefault="00F9591F" w:rsidP="00BB483E">
            <w:pPr>
              <w:pStyle w:val="Tab--"/>
              <w:rPr>
                <w:color w:val="000000" w:themeColor="text1"/>
              </w:rPr>
            </w:pPr>
            <w:r w:rsidRPr="00493FCD">
              <w:rPr>
                <w:color w:val="000000" w:themeColor="text1"/>
              </w:rPr>
              <w:t>verifica dell'assenza di trafilamenti attraverso gli organi di tenuta sullo stelo della valvola</w:t>
            </w:r>
          </w:p>
          <w:p w14:paraId="11DF3A7A" w14:textId="77777777" w:rsidR="00F9591F" w:rsidRPr="00493FCD" w:rsidRDefault="00F9591F" w:rsidP="00BB483E">
            <w:pPr>
              <w:pStyle w:val="Tab--"/>
              <w:rPr>
                <w:color w:val="000000" w:themeColor="text1"/>
              </w:rPr>
            </w:pPr>
            <w:r w:rsidRPr="00493FCD">
              <w:rPr>
                <w:color w:val="000000" w:themeColor="text1"/>
              </w:rPr>
              <w:t>verifica della taratura in condizioni di regime</w:t>
            </w:r>
          </w:p>
        </w:tc>
        <w:tc>
          <w:tcPr>
            <w:tcW w:w="747" w:type="dxa"/>
            <w:tcBorders>
              <w:top w:val="dotted" w:sz="4" w:space="0" w:color="auto"/>
              <w:left w:val="single" w:sz="2" w:space="0" w:color="auto"/>
              <w:bottom w:val="dotted" w:sz="4" w:space="0" w:color="auto"/>
              <w:right w:val="single" w:sz="2" w:space="0" w:color="auto"/>
            </w:tcBorders>
            <w:vAlign w:val="center"/>
          </w:tcPr>
          <w:p w14:paraId="3BD32194"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5DB25694"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F8B312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9EA961E" w14:textId="77777777" w:rsidR="00F9591F" w:rsidRPr="00493FCD" w:rsidRDefault="00F9591F" w:rsidP="009A47EF">
            <w:pPr>
              <w:pStyle w:val="TabN10"/>
              <w:rPr>
                <w:color w:val="000000" w:themeColor="text1"/>
              </w:rPr>
            </w:pPr>
            <w:r w:rsidRPr="00493FCD">
              <w:rPr>
                <w:color w:val="000000" w:themeColor="text1"/>
              </w:rPr>
              <w:t>Termoregolazione climatica:</w:t>
            </w:r>
          </w:p>
          <w:p w14:paraId="778DBFA8" w14:textId="77777777" w:rsidR="00F9591F" w:rsidRPr="00493FCD" w:rsidRDefault="00F9591F" w:rsidP="00BB483E">
            <w:pPr>
              <w:pStyle w:val="Tab--"/>
              <w:rPr>
                <w:color w:val="000000" w:themeColor="text1"/>
              </w:rPr>
            </w:pPr>
            <w:r w:rsidRPr="00493FCD">
              <w:rPr>
                <w:color w:val="000000" w:themeColor="text1"/>
              </w:rPr>
              <w:t>misura a stabilità raggiunta, della temperatura di mandata e misura della temperatura esterna in prossimità della sonda corrispondente;</w:t>
            </w:r>
          </w:p>
          <w:p w14:paraId="13FE8A2B" w14:textId="77777777" w:rsidR="00F9591F" w:rsidRPr="00493FCD" w:rsidRDefault="00F9591F" w:rsidP="009A47EF">
            <w:pPr>
              <w:pStyle w:val="Tab--"/>
              <w:rPr>
                <w:color w:val="000000" w:themeColor="text1"/>
              </w:rPr>
            </w:pPr>
            <w:r w:rsidRPr="00493FCD">
              <w:rPr>
                <w:color w:val="000000" w:themeColor="text1"/>
              </w:rPr>
              <w:t>individuazione, in base alla curva caratteristica impostata, della temperatura di mandata corrispondente alla temperatura esterna misurata (la differenza tra valore misurato e valore impostato della temperatura di mandata non deve superare i limiti di tolleranza previsti dalle norme di omologazione)</w:t>
            </w:r>
          </w:p>
        </w:tc>
        <w:tc>
          <w:tcPr>
            <w:tcW w:w="747" w:type="dxa"/>
            <w:tcBorders>
              <w:top w:val="dotted" w:sz="4" w:space="0" w:color="auto"/>
              <w:left w:val="single" w:sz="2" w:space="0" w:color="auto"/>
              <w:bottom w:val="dotted" w:sz="4" w:space="0" w:color="auto"/>
              <w:right w:val="single" w:sz="2" w:space="0" w:color="auto"/>
            </w:tcBorders>
            <w:vAlign w:val="center"/>
          </w:tcPr>
          <w:p w14:paraId="27074A19"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53479768"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DB0602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264AF34" w14:textId="77777777" w:rsidR="00F9591F" w:rsidRPr="00493FCD" w:rsidRDefault="00F9591F" w:rsidP="00BB483E">
            <w:pPr>
              <w:pStyle w:val="Tab--"/>
              <w:rPr>
                <w:color w:val="000000" w:themeColor="text1"/>
              </w:rPr>
            </w:pPr>
            <w:r w:rsidRPr="00493FCD">
              <w:rPr>
                <w:color w:val="000000" w:themeColor="text1"/>
              </w:rPr>
              <w:t>Messa a riposo per l' eventuale arresto stagionale seguendo le istruzioni del costruttore</w:t>
            </w:r>
          </w:p>
        </w:tc>
        <w:tc>
          <w:tcPr>
            <w:tcW w:w="747" w:type="dxa"/>
            <w:tcBorders>
              <w:top w:val="dotted" w:sz="4" w:space="0" w:color="auto"/>
              <w:left w:val="single" w:sz="2" w:space="0" w:color="auto"/>
              <w:bottom w:val="dotted" w:sz="4" w:space="0" w:color="auto"/>
              <w:right w:val="single" w:sz="2" w:space="0" w:color="auto"/>
            </w:tcBorders>
            <w:vAlign w:val="center"/>
          </w:tcPr>
          <w:p w14:paraId="3BA20FDE"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1B0DD6E7"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C884FD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46CBE62" w14:textId="77777777" w:rsidR="00F9591F" w:rsidRPr="00493FCD" w:rsidRDefault="00F9591F" w:rsidP="009A47EF">
            <w:pPr>
              <w:pStyle w:val="Tab--"/>
              <w:rPr>
                <w:color w:val="000000" w:themeColor="text1"/>
              </w:rPr>
            </w:pPr>
            <w:r w:rsidRPr="00493FCD">
              <w:rPr>
                <w:color w:val="000000" w:themeColor="text1"/>
              </w:rPr>
              <w:t xml:space="preserve">Sistemi di contabilizzazione mediante integrazione meccanica, elettrica o elettronica: verifica del funzionamento secondo le istruzioni del costruttore; per gli integratori di tempo, verifica </w:t>
            </w:r>
            <w:r w:rsidRPr="00493FCD">
              <w:rPr>
                <w:color w:val="000000" w:themeColor="text1"/>
              </w:rPr>
              <w:lastRenderedPageBreak/>
              <w:t>della marcia del numeratore</w:t>
            </w:r>
          </w:p>
        </w:tc>
        <w:tc>
          <w:tcPr>
            <w:tcW w:w="747" w:type="dxa"/>
            <w:tcBorders>
              <w:top w:val="dotted" w:sz="4" w:space="0" w:color="auto"/>
              <w:left w:val="single" w:sz="2" w:space="0" w:color="auto"/>
              <w:bottom w:val="dotted" w:sz="4" w:space="0" w:color="auto"/>
              <w:right w:val="single" w:sz="2" w:space="0" w:color="auto"/>
            </w:tcBorders>
            <w:vAlign w:val="center"/>
          </w:tcPr>
          <w:p w14:paraId="2AD07B10" w14:textId="77777777" w:rsidR="00F9591F" w:rsidRPr="00493FCD" w:rsidRDefault="00F9591F" w:rsidP="00BB483E">
            <w:pPr>
              <w:pStyle w:val="TabN10centr"/>
              <w:rPr>
                <w:b/>
                <w:color w:val="000000" w:themeColor="text1"/>
              </w:rPr>
            </w:pPr>
            <w:r w:rsidRPr="00493FCD">
              <w:rPr>
                <w:color w:val="000000" w:themeColor="text1"/>
              </w:rPr>
              <w:lastRenderedPageBreak/>
              <w:t>6M</w:t>
            </w:r>
          </w:p>
        </w:tc>
      </w:tr>
      <w:tr w:rsidR="00493FCD" w:rsidRPr="00493FCD" w14:paraId="4A2815A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CFA175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215E19A8" w14:textId="77777777" w:rsidR="00F9591F" w:rsidRPr="00493FCD" w:rsidRDefault="00F9591F" w:rsidP="00BB483E">
            <w:pPr>
              <w:pStyle w:val="TabN10"/>
              <w:rPr>
                <w:color w:val="000000" w:themeColor="text1"/>
              </w:rPr>
            </w:pPr>
            <w:r w:rsidRPr="00493FCD">
              <w:rPr>
                <w:color w:val="000000" w:themeColor="text1"/>
              </w:rPr>
              <w:t>Operazioni di controllo della taratura prima di ogni avviamento stagionale:</w:t>
            </w:r>
          </w:p>
          <w:p w14:paraId="320B0C96" w14:textId="77777777" w:rsidR="00F9591F" w:rsidRPr="00493FCD" w:rsidRDefault="00F9591F" w:rsidP="00BB483E">
            <w:pPr>
              <w:pStyle w:val="Tab--"/>
              <w:rPr>
                <w:color w:val="000000" w:themeColor="text1"/>
              </w:rPr>
            </w:pPr>
            <w:r w:rsidRPr="00493FCD">
              <w:rPr>
                <w:color w:val="000000" w:themeColor="text1"/>
              </w:rPr>
              <w:t>verifica dell'esatta posizione dell'eventuale commutatore estate/inverno</w:t>
            </w:r>
          </w:p>
          <w:p w14:paraId="6CEEA610" w14:textId="77777777" w:rsidR="00F9591F" w:rsidRPr="00493FCD" w:rsidRDefault="00F9591F" w:rsidP="00BB483E">
            <w:pPr>
              <w:pStyle w:val="Tab--"/>
              <w:rPr>
                <w:color w:val="000000" w:themeColor="text1"/>
              </w:rPr>
            </w:pPr>
            <w:r w:rsidRPr="00493FCD">
              <w:rPr>
                <w:color w:val="000000" w:themeColor="text1"/>
              </w:rPr>
              <w:t>nel caso esista un orologio programmatore, verifica della messa a orario, della marcia regolare e del corretto intervento</w:t>
            </w:r>
          </w:p>
        </w:tc>
        <w:tc>
          <w:tcPr>
            <w:tcW w:w="747" w:type="dxa"/>
            <w:tcBorders>
              <w:top w:val="dotted" w:sz="4" w:space="0" w:color="auto"/>
              <w:left w:val="single" w:sz="2" w:space="0" w:color="auto"/>
              <w:bottom w:val="single" w:sz="2" w:space="0" w:color="auto"/>
              <w:right w:val="single" w:sz="2" w:space="0" w:color="auto"/>
            </w:tcBorders>
            <w:vAlign w:val="center"/>
          </w:tcPr>
          <w:p w14:paraId="1A65B045"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3F1932A0"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ED40959" w14:textId="77777777" w:rsidR="00F9591F" w:rsidRPr="00493FCD" w:rsidRDefault="00F9591F" w:rsidP="00BB483E">
            <w:pPr>
              <w:pStyle w:val="TabG"/>
              <w:rPr>
                <w:color w:val="000000" w:themeColor="text1"/>
              </w:rPr>
            </w:pPr>
            <w:r w:rsidRPr="00493FCD">
              <w:rPr>
                <w:color w:val="000000" w:themeColor="text1"/>
              </w:rPr>
              <w:t>Apparecchiature di regolazione automatica  a riaccensione proporzionale</w:t>
            </w:r>
          </w:p>
        </w:tc>
        <w:tc>
          <w:tcPr>
            <w:tcW w:w="5468" w:type="dxa"/>
            <w:tcBorders>
              <w:top w:val="single" w:sz="2" w:space="0" w:color="auto"/>
              <w:left w:val="single" w:sz="2" w:space="0" w:color="auto"/>
              <w:bottom w:val="dotted" w:sz="4" w:space="0" w:color="auto"/>
              <w:right w:val="single" w:sz="2" w:space="0" w:color="auto"/>
            </w:tcBorders>
          </w:tcPr>
          <w:p w14:paraId="27779F6F" w14:textId="77777777" w:rsidR="00F9591F" w:rsidRPr="00493FCD" w:rsidRDefault="00F9591F" w:rsidP="003E1C9C">
            <w:pPr>
              <w:pStyle w:val="Tab--"/>
              <w:rPr>
                <w:color w:val="000000" w:themeColor="text1"/>
              </w:rPr>
            </w:pPr>
            <w:r w:rsidRPr="00493FCD">
              <w:rPr>
                <w:color w:val="000000" w:themeColor="text1"/>
              </w:rPr>
              <w:t>Lubrificazione degli steli delle valvole a sede e otturatore e dei perni delle valvole a settore con lubrificanti prescritti dal costruttore, sempre che gli organi di tenuta non siano autolubrificanti o a lubrificazione permanente</w:t>
            </w:r>
          </w:p>
        </w:tc>
        <w:tc>
          <w:tcPr>
            <w:tcW w:w="747" w:type="dxa"/>
            <w:tcBorders>
              <w:top w:val="single" w:sz="2" w:space="0" w:color="auto"/>
              <w:left w:val="single" w:sz="2" w:space="0" w:color="auto"/>
              <w:bottom w:val="dotted" w:sz="4" w:space="0" w:color="auto"/>
              <w:right w:val="single" w:sz="2" w:space="0" w:color="auto"/>
            </w:tcBorders>
            <w:shd w:val="clear" w:color="auto" w:fill="FFFFFF"/>
            <w:vAlign w:val="center"/>
          </w:tcPr>
          <w:p w14:paraId="332C21CB"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7AAD38F"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44B801B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22677EF" w14:textId="77777777" w:rsidR="00F9591F" w:rsidRPr="00493FCD" w:rsidRDefault="00F9591F" w:rsidP="003E1C9C">
            <w:pPr>
              <w:pStyle w:val="Tab--"/>
              <w:rPr>
                <w:color w:val="000000" w:themeColor="text1"/>
              </w:rPr>
            </w:pPr>
            <w:r w:rsidRPr="00493FCD">
              <w:rPr>
                <w:color w:val="000000" w:themeColor="text1"/>
              </w:rPr>
              <w:t xml:space="preserve">lubrificazione dei perni delle serrande </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78D3FD56"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CD8EBFD"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6F8316F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31447D0" w14:textId="77777777" w:rsidR="00F9591F" w:rsidRPr="00493FCD" w:rsidRDefault="00F9591F" w:rsidP="003E1C9C">
            <w:pPr>
              <w:pStyle w:val="Tab--"/>
              <w:rPr>
                <w:color w:val="000000" w:themeColor="text1"/>
              </w:rPr>
            </w:pPr>
            <w:r w:rsidRPr="00493FCD">
              <w:rPr>
                <w:color w:val="000000" w:themeColor="text1"/>
              </w:rPr>
              <w:t>Rabbocco dei treni di ingranaggi a bagno d'olio</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0C13C0D2"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00F195B7"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58E22F7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8449B82" w14:textId="77777777" w:rsidR="00F9591F" w:rsidRPr="00493FCD" w:rsidRDefault="00F9591F" w:rsidP="003E1C9C">
            <w:pPr>
              <w:pStyle w:val="Tab--"/>
              <w:rPr>
                <w:color w:val="000000" w:themeColor="text1"/>
              </w:rPr>
            </w:pPr>
            <w:r w:rsidRPr="00493FCD">
              <w:rPr>
                <w:color w:val="000000" w:themeColor="text1"/>
              </w:rPr>
              <w:t>Pulizia delle morsettiere</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7B0EC6E7"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5B7F8A7"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4F09427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1474617" w14:textId="77777777" w:rsidR="00F9591F" w:rsidRPr="00493FCD" w:rsidRDefault="00F9591F" w:rsidP="003E1C9C">
            <w:pPr>
              <w:pStyle w:val="Tab--"/>
              <w:rPr>
                <w:color w:val="000000" w:themeColor="text1"/>
              </w:rPr>
            </w:pPr>
            <w:r w:rsidRPr="00493FCD">
              <w:rPr>
                <w:color w:val="000000" w:themeColor="text1"/>
              </w:rPr>
              <w:t>Serraggio dei morsetti eventualmente non serrati</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1658BF84"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0A959BA8"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5DCB065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0C02CF9" w14:textId="77777777" w:rsidR="00F9591F" w:rsidRPr="00493FCD" w:rsidRDefault="00F9591F" w:rsidP="003E1C9C">
            <w:pPr>
              <w:pStyle w:val="Tab--"/>
              <w:rPr>
                <w:color w:val="000000" w:themeColor="text1"/>
              </w:rPr>
            </w:pPr>
            <w:r w:rsidRPr="00493FCD">
              <w:rPr>
                <w:color w:val="000000" w:themeColor="text1"/>
              </w:rPr>
              <w:t>Controllo dei conduttori e sostituzione di quelli danneggiati o male isolati</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778A2AB7"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02E6F520"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2881222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7D08B6EA" w14:textId="77777777" w:rsidR="00F9591F" w:rsidRPr="00493FCD" w:rsidRDefault="00F9591F" w:rsidP="003E1C9C">
            <w:pPr>
              <w:pStyle w:val="Tab--"/>
              <w:rPr>
                <w:color w:val="000000" w:themeColor="text1"/>
              </w:rPr>
            </w:pPr>
            <w:r w:rsidRPr="00493FCD">
              <w:rPr>
                <w:color w:val="000000" w:themeColor="text1"/>
              </w:rPr>
              <w:t>Controllo ed eventuale riparazione delle tubazioni che Presentino perdite negli impianti di regolazione pneumatica</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525E3368"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65F446C"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7156860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1F604CE8" w14:textId="77777777" w:rsidR="00F9591F" w:rsidRPr="00493FCD" w:rsidRDefault="00F9591F" w:rsidP="003E1C9C">
            <w:pPr>
              <w:pStyle w:val="Tab--"/>
              <w:rPr>
                <w:color w:val="000000" w:themeColor="text1"/>
              </w:rPr>
            </w:pPr>
            <w:r w:rsidRPr="00493FCD">
              <w:rPr>
                <w:color w:val="000000" w:themeColor="text1"/>
              </w:rPr>
              <w:t>Pulizia dei filtri raccoglitori di impurità</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4C7317A7"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94FB8A1"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3FD0CC8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48427902" w14:textId="77777777" w:rsidR="00F9591F" w:rsidRPr="00493FCD" w:rsidRDefault="00F9591F" w:rsidP="003E1C9C">
            <w:pPr>
              <w:pStyle w:val="Tab--"/>
              <w:rPr>
                <w:color w:val="000000" w:themeColor="text1"/>
              </w:rPr>
            </w:pPr>
            <w:r w:rsidRPr="00493FCD">
              <w:rPr>
                <w:color w:val="000000" w:themeColor="text1"/>
              </w:rPr>
              <w:t>Pulizie degli ugelli e dei levismi delle valvole servocomandate pneumaticamente</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39291D24"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53275E10"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026AEE6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B49A1D7" w14:textId="77777777" w:rsidR="00F9591F" w:rsidRPr="00493FCD" w:rsidRDefault="00F9591F" w:rsidP="003E1C9C">
            <w:pPr>
              <w:pStyle w:val="Tab--"/>
              <w:rPr>
                <w:color w:val="000000" w:themeColor="text1"/>
              </w:rPr>
            </w:pPr>
            <w:r w:rsidRPr="00493FCD">
              <w:rPr>
                <w:color w:val="000000" w:themeColor="text1"/>
              </w:rPr>
              <w:t>Smontaggio dei pistoni che non funzionano correttamente con l'eventuale sostituzione dei diaframmi elastici nei servocomandi pneumatici</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32D29192"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7E9D6F0C"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2850655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shd w:val="clear" w:color="auto" w:fill="FFFFFF"/>
            <w:vAlign w:val="center"/>
          </w:tcPr>
          <w:p w14:paraId="2F4D09DC" w14:textId="77777777" w:rsidR="00F9591F" w:rsidRPr="00493FCD" w:rsidRDefault="00F9591F" w:rsidP="00BB483E">
            <w:pPr>
              <w:pStyle w:val="Tab--"/>
              <w:rPr>
                <w:color w:val="000000" w:themeColor="text1"/>
              </w:rPr>
            </w:pPr>
            <w:r w:rsidRPr="00493FCD">
              <w:rPr>
                <w:color w:val="000000" w:themeColor="text1"/>
              </w:rPr>
              <w:t>Controllare che non vi siano perdite in corrispondenza agli attacchi e attorno allo stelo degli otturatori a causa del premistoppa.</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3980006F"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EA614E3"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78BA1F8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shd w:val="clear" w:color="auto" w:fill="FFFFFF"/>
          </w:tcPr>
          <w:p w14:paraId="1759A910" w14:textId="77777777" w:rsidR="00F9591F" w:rsidRPr="00493FCD" w:rsidRDefault="00F9591F" w:rsidP="009A47EF">
            <w:pPr>
              <w:pStyle w:val="TabN10"/>
              <w:rPr>
                <w:color w:val="000000" w:themeColor="text1"/>
              </w:rPr>
            </w:pPr>
            <w:r w:rsidRPr="00493FCD">
              <w:rPr>
                <w:color w:val="000000" w:themeColor="text1"/>
              </w:rPr>
              <w:t>Operazioni di controllo funzionali prima di ogni avviamento stagionale:</w:t>
            </w:r>
          </w:p>
          <w:p w14:paraId="65B784E1" w14:textId="77777777" w:rsidR="00F9591F" w:rsidRPr="00493FCD" w:rsidRDefault="00F9591F" w:rsidP="00BB483E">
            <w:pPr>
              <w:pStyle w:val="Tab--"/>
              <w:rPr>
                <w:color w:val="000000" w:themeColor="text1"/>
              </w:rPr>
            </w:pPr>
            <w:r w:rsidRPr="00493FCD">
              <w:rPr>
                <w:color w:val="000000" w:themeColor="text1"/>
              </w:rPr>
              <w:t>verifica dell'organo regolante simulando i due stati finali del regolatore</w:t>
            </w:r>
          </w:p>
          <w:p w14:paraId="4C71A32C" w14:textId="77777777" w:rsidR="00F9591F" w:rsidRPr="00493FCD" w:rsidRDefault="00F9591F" w:rsidP="00BB483E">
            <w:pPr>
              <w:pStyle w:val="Tab--"/>
              <w:rPr>
                <w:color w:val="000000" w:themeColor="text1"/>
              </w:rPr>
            </w:pPr>
            <w:r w:rsidRPr="00493FCD">
              <w:rPr>
                <w:color w:val="000000" w:themeColor="text1"/>
              </w:rPr>
              <w:t>verifica della taratura in condizioni di regime</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3E8DBD5B"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1D5CEDE2"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shd w:val="clear" w:color="auto" w:fill="FFFFFF"/>
            <w:vAlign w:val="center"/>
          </w:tcPr>
          <w:p w14:paraId="247C379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shd w:val="clear" w:color="auto" w:fill="FFFFFF"/>
          </w:tcPr>
          <w:p w14:paraId="4C6D3747" w14:textId="77777777" w:rsidR="00F9591F" w:rsidRPr="00493FCD" w:rsidRDefault="00F9591F" w:rsidP="00BB483E">
            <w:pPr>
              <w:pStyle w:val="TabN10"/>
              <w:rPr>
                <w:color w:val="000000" w:themeColor="text1"/>
              </w:rPr>
            </w:pPr>
            <w:r w:rsidRPr="00493FCD">
              <w:rPr>
                <w:color w:val="000000" w:themeColor="text1"/>
              </w:rPr>
              <w:t>Termoregolazione climatica:</w:t>
            </w:r>
          </w:p>
          <w:p w14:paraId="14EE8B11" w14:textId="77777777" w:rsidR="00F9591F" w:rsidRPr="00493FCD" w:rsidRDefault="00F9591F" w:rsidP="00BB483E">
            <w:pPr>
              <w:pStyle w:val="Tab--"/>
              <w:rPr>
                <w:color w:val="000000" w:themeColor="text1"/>
              </w:rPr>
            </w:pPr>
            <w:r w:rsidRPr="00493FCD">
              <w:rPr>
                <w:color w:val="000000" w:themeColor="text1"/>
              </w:rPr>
              <w:t>misura a stabilità raggiunta, della temperatura di mandata e misura della temperatura esterna in prossimità della sonda corrispondente;</w:t>
            </w:r>
          </w:p>
          <w:p w14:paraId="1E59D0B6" w14:textId="77777777" w:rsidR="00F9591F" w:rsidRPr="00493FCD" w:rsidRDefault="00F9591F" w:rsidP="00BB483E">
            <w:pPr>
              <w:pStyle w:val="Tab--"/>
              <w:rPr>
                <w:color w:val="000000" w:themeColor="text1"/>
              </w:rPr>
            </w:pPr>
            <w:r w:rsidRPr="00493FCD">
              <w:rPr>
                <w:color w:val="000000" w:themeColor="text1"/>
              </w:rPr>
              <w:t>individuazione, in base alla curva caratteristica impostata, della temperatura di mandata corrispondente alla temperatura esterna misurata.</w:t>
            </w:r>
          </w:p>
          <w:p w14:paraId="76A89F2B" w14:textId="77777777" w:rsidR="00F9591F" w:rsidRPr="00493FCD" w:rsidRDefault="00F9591F" w:rsidP="00BB483E">
            <w:pPr>
              <w:pStyle w:val="Tab--"/>
              <w:rPr>
                <w:color w:val="000000" w:themeColor="text1"/>
              </w:rPr>
            </w:pPr>
            <w:r w:rsidRPr="00493FCD">
              <w:rPr>
                <w:color w:val="000000" w:themeColor="text1"/>
              </w:rPr>
              <w:t>la differenza tra valore misurato e valore impostato della temperatura di mandata non deve superare i limiti di tolleranza previsti dalle norme di omologazione</w:t>
            </w:r>
          </w:p>
        </w:tc>
        <w:tc>
          <w:tcPr>
            <w:tcW w:w="747" w:type="dxa"/>
            <w:tcBorders>
              <w:top w:val="dotted" w:sz="4" w:space="0" w:color="auto"/>
              <w:left w:val="single" w:sz="2" w:space="0" w:color="auto"/>
              <w:bottom w:val="dotted" w:sz="4" w:space="0" w:color="auto"/>
              <w:right w:val="single" w:sz="2" w:space="0" w:color="auto"/>
            </w:tcBorders>
            <w:shd w:val="clear" w:color="auto" w:fill="FFFFFF"/>
            <w:vAlign w:val="center"/>
          </w:tcPr>
          <w:p w14:paraId="3DEF38A5"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52A5D34F"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11EA5B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FC7E9D8" w14:textId="77777777" w:rsidR="00F9591F" w:rsidRPr="00493FCD" w:rsidRDefault="00F9591F" w:rsidP="00BB483E">
            <w:pPr>
              <w:pStyle w:val="Tab--"/>
              <w:rPr>
                <w:color w:val="000000" w:themeColor="text1"/>
              </w:rPr>
            </w:pPr>
            <w:r w:rsidRPr="00493FCD">
              <w:rPr>
                <w:color w:val="000000" w:themeColor="text1"/>
              </w:rPr>
              <w:t>Sistemi di contabilizzazione mediante integrazione meccanica, elettrica o elettronica: verifica del funzionamento secondo le istruzioni del costruttore; per gli integratori di tempo, verifica della marcia del numeratore</w:t>
            </w:r>
          </w:p>
        </w:tc>
        <w:tc>
          <w:tcPr>
            <w:tcW w:w="747" w:type="dxa"/>
            <w:tcBorders>
              <w:top w:val="dotted" w:sz="4" w:space="0" w:color="auto"/>
              <w:left w:val="single" w:sz="2" w:space="0" w:color="auto"/>
              <w:bottom w:val="dotted" w:sz="4" w:space="0" w:color="auto"/>
              <w:right w:val="single" w:sz="2" w:space="0" w:color="auto"/>
            </w:tcBorders>
            <w:vAlign w:val="center"/>
          </w:tcPr>
          <w:p w14:paraId="1362DC30"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5BEC940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EA86E8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EA5931A" w14:textId="77777777" w:rsidR="00F9591F" w:rsidRPr="00493FCD" w:rsidRDefault="00F9591F" w:rsidP="00BB483E">
            <w:pPr>
              <w:pStyle w:val="TabN10"/>
              <w:rPr>
                <w:color w:val="000000" w:themeColor="text1"/>
              </w:rPr>
            </w:pPr>
            <w:r w:rsidRPr="00493FCD">
              <w:rPr>
                <w:color w:val="000000" w:themeColor="text1"/>
              </w:rPr>
              <w:t xml:space="preserve">Operazioni di controllo della taratura prima di ogni avviamento stagionale: </w:t>
            </w:r>
          </w:p>
          <w:p w14:paraId="110926AA" w14:textId="77777777" w:rsidR="00F9591F" w:rsidRPr="00493FCD" w:rsidRDefault="00F9591F" w:rsidP="00BB483E">
            <w:pPr>
              <w:pStyle w:val="Tab--"/>
              <w:rPr>
                <w:color w:val="000000" w:themeColor="text1"/>
              </w:rPr>
            </w:pPr>
            <w:r w:rsidRPr="00493FCD">
              <w:rPr>
                <w:color w:val="000000" w:themeColor="text1"/>
              </w:rPr>
              <w:t>verifica dell'esatta posizione dell'eventuale commutatore estate/inverno</w:t>
            </w:r>
          </w:p>
          <w:p w14:paraId="271CEF8C" w14:textId="77777777" w:rsidR="00F9591F" w:rsidRPr="00493FCD" w:rsidRDefault="00F9591F" w:rsidP="00BB483E">
            <w:pPr>
              <w:pStyle w:val="Tab--"/>
              <w:rPr>
                <w:color w:val="000000" w:themeColor="text1"/>
              </w:rPr>
            </w:pPr>
            <w:r w:rsidRPr="00493FCD">
              <w:rPr>
                <w:color w:val="000000" w:themeColor="text1"/>
              </w:rPr>
              <w:t>nel caso esista un orologio programmatore, verifica della messa a orario, della marcia regolare e del corretto intervento</w:t>
            </w:r>
          </w:p>
        </w:tc>
        <w:tc>
          <w:tcPr>
            <w:tcW w:w="747" w:type="dxa"/>
            <w:tcBorders>
              <w:top w:val="dotted" w:sz="4" w:space="0" w:color="auto"/>
              <w:left w:val="single" w:sz="2" w:space="0" w:color="auto"/>
              <w:bottom w:val="dotted" w:sz="4" w:space="0" w:color="auto"/>
              <w:right w:val="single" w:sz="2" w:space="0" w:color="auto"/>
            </w:tcBorders>
            <w:vAlign w:val="center"/>
          </w:tcPr>
          <w:p w14:paraId="1C1E92A5"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5F4F3902"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DF8242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538F511E" w14:textId="77777777" w:rsidR="00F9591F" w:rsidRPr="00493FCD" w:rsidRDefault="00F9591F" w:rsidP="00BB483E">
            <w:pPr>
              <w:pStyle w:val="Tab--"/>
              <w:rPr>
                <w:color w:val="000000" w:themeColor="text1"/>
              </w:rPr>
            </w:pPr>
            <w:r w:rsidRPr="00493FCD">
              <w:rPr>
                <w:color w:val="000000" w:themeColor="text1"/>
              </w:rPr>
              <w:t>Messa a riposo per l' eventuale arresto stagionale seguendo le istruzioni del costruttore</w:t>
            </w:r>
          </w:p>
        </w:tc>
        <w:tc>
          <w:tcPr>
            <w:tcW w:w="747" w:type="dxa"/>
            <w:tcBorders>
              <w:top w:val="dotted" w:sz="4" w:space="0" w:color="auto"/>
              <w:left w:val="single" w:sz="2" w:space="0" w:color="auto"/>
              <w:bottom w:val="single" w:sz="2" w:space="0" w:color="auto"/>
              <w:right w:val="single" w:sz="2" w:space="0" w:color="auto"/>
            </w:tcBorders>
            <w:vAlign w:val="center"/>
          </w:tcPr>
          <w:p w14:paraId="3C27D626"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C96B36B" w14:textId="77777777" w:rsidTr="003E1C9C">
        <w:trPr>
          <w:cantSplit/>
          <w:trHeight w:val="737"/>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7D4AED52" w14:textId="57BF2796" w:rsidR="00F9591F" w:rsidRPr="00493FCD" w:rsidRDefault="00F9591F" w:rsidP="00BB483E">
            <w:pPr>
              <w:pStyle w:val="TabG"/>
              <w:rPr>
                <w:color w:val="000000" w:themeColor="text1"/>
              </w:rPr>
            </w:pPr>
            <w:r w:rsidRPr="00493FCD">
              <w:rPr>
                <w:color w:val="000000" w:themeColor="text1"/>
              </w:rPr>
              <w:t xml:space="preserve">Scambiatori di calore </w:t>
            </w:r>
            <w:r w:rsidR="00F252C5" w:rsidRPr="00493FCD">
              <w:rPr>
                <w:color w:val="000000" w:themeColor="text1"/>
              </w:rPr>
              <w:t xml:space="preserve">acqua-acqua </w:t>
            </w:r>
            <w:r w:rsidRPr="00493FCD">
              <w:rPr>
                <w:color w:val="000000" w:themeColor="text1"/>
              </w:rPr>
              <w:t>a piastre o a fascio tubiero</w:t>
            </w:r>
          </w:p>
          <w:p w14:paraId="3E7F5CB3" w14:textId="77777777" w:rsidR="00F9591F" w:rsidRPr="00493FCD" w:rsidRDefault="00F9591F" w:rsidP="00BB483E">
            <w:pPr>
              <w:pStyle w:val="TabN8"/>
              <w:rPr>
                <w:color w:val="000000" w:themeColor="text1"/>
              </w:rPr>
            </w:pPr>
            <w:r w:rsidRPr="00493FCD">
              <w:rPr>
                <w:color w:val="000000" w:themeColor="text1"/>
              </w:rPr>
              <w:t>Componenti dell’impianto che hanno la funzione di modificare la temperature dei fluidi termovettori sia in fase di generazione (teleriscaldamento) che nello scambio primario e secondario. Si intendono (ad esclusione di quelli eventualmente ricompresi negli altri impianti delle altre voci), sia gli scambiatori di calore a superficie che quelli a fascio tubiero, costituiti principalmente da una superficie di scambio ovvero da un fascio di tubi collocato all'interno di un recipiente di forma più o meno cilindrica (chiamato mantello). Tale dispositivo è attraversato da due correnti fluide a temperatura diversa che scambiano il loro contenuto termico.</w:t>
            </w:r>
          </w:p>
        </w:tc>
        <w:tc>
          <w:tcPr>
            <w:tcW w:w="5468" w:type="dxa"/>
            <w:tcBorders>
              <w:top w:val="single" w:sz="2" w:space="0" w:color="auto"/>
              <w:left w:val="single" w:sz="2" w:space="0" w:color="auto"/>
              <w:bottom w:val="dotted" w:sz="4" w:space="0" w:color="auto"/>
              <w:right w:val="single" w:sz="2" w:space="0" w:color="auto"/>
            </w:tcBorders>
          </w:tcPr>
          <w:p w14:paraId="371406E2" w14:textId="77777777" w:rsidR="00F9591F" w:rsidRPr="00493FCD" w:rsidRDefault="00F9591F" w:rsidP="00BB483E">
            <w:pPr>
              <w:pStyle w:val="Tab--"/>
              <w:rPr>
                <w:color w:val="000000" w:themeColor="text1"/>
              </w:rPr>
            </w:pPr>
            <w:r w:rsidRPr="00493FCD">
              <w:rPr>
                <w:color w:val="000000" w:themeColor="text1"/>
              </w:rPr>
              <w:t xml:space="preserve">Verifica efficienza di scambio alle condizioni di esercizio. </w:t>
            </w:r>
          </w:p>
        </w:tc>
        <w:tc>
          <w:tcPr>
            <w:tcW w:w="747" w:type="dxa"/>
            <w:tcBorders>
              <w:top w:val="single" w:sz="2" w:space="0" w:color="auto"/>
              <w:left w:val="single" w:sz="2" w:space="0" w:color="auto"/>
              <w:bottom w:val="dotted" w:sz="4" w:space="0" w:color="auto"/>
              <w:right w:val="single" w:sz="2" w:space="0" w:color="auto"/>
            </w:tcBorders>
            <w:vAlign w:val="center"/>
          </w:tcPr>
          <w:p w14:paraId="1658ED5D"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50E290BA" w14:textId="77777777" w:rsidTr="003E1C9C">
        <w:trPr>
          <w:cantSplit/>
          <w:trHeight w:val="737"/>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C6DF74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1B40561" w14:textId="77777777" w:rsidR="00F9591F" w:rsidRPr="00493FCD" w:rsidRDefault="00F9591F" w:rsidP="00BB483E">
            <w:pPr>
              <w:pStyle w:val="Tab--"/>
              <w:rPr>
                <w:color w:val="000000" w:themeColor="text1"/>
              </w:rPr>
            </w:pPr>
            <w:r w:rsidRPr="00493FCD">
              <w:rPr>
                <w:color w:val="000000" w:themeColor="text1"/>
              </w:rPr>
              <w:t xml:space="preserve">Controllo dei valori di durezza acqua di alimentazione scambiatori. </w:t>
            </w:r>
          </w:p>
        </w:tc>
        <w:tc>
          <w:tcPr>
            <w:tcW w:w="747" w:type="dxa"/>
            <w:tcBorders>
              <w:top w:val="dotted" w:sz="4" w:space="0" w:color="auto"/>
              <w:left w:val="single" w:sz="2" w:space="0" w:color="auto"/>
              <w:bottom w:val="dotted" w:sz="4" w:space="0" w:color="auto"/>
              <w:right w:val="single" w:sz="2" w:space="0" w:color="auto"/>
            </w:tcBorders>
            <w:vAlign w:val="center"/>
          </w:tcPr>
          <w:p w14:paraId="023F4910"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440005C2" w14:textId="77777777" w:rsidTr="003E1C9C">
        <w:trPr>
          <w:cantSplit/>
          <w:trHeight w:val="737"/>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ED705F8"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3A0CAFC5" w14:textId="77777777" w:rsidR="00F9591F" w:rsidRPr="00493FCD" w:rsidRDefault="00F9591F" w:rsidP="00BB483E">
            <w:pPr>
              <w:pStyle w:val="Tab--"/>
              <w:rPr>
                <w:color w:val="000000" w:themeColor="text1"/>
              </w:rPr>
            </w:pPr>
            <w:r w:rsidRPr="00493FCD">
              <w:rPr>
                <w:color w:val="000000" w:themeColor="text1"/>
              </w:rPr>
              <w:t>Smontaggio dell'apparecchio così da mettere a nudo il primario ed il secondario e procedere alla disincrostazione ed alla eliminazione di eventuali fanghiglie</w:t>
            </w:r>
          </w:p>
        </w:tc>
        <w:tc>
          <w:tcPr>
            <w:tcW w:w="747" w:type="dxa"/>
            <w:tcBorders>
              <w:top w:val="dotted" w:sz="4" w:space="0" w:color="auto"/>
              <w:left w:val="single" w:sz="2" w:space="0" w:color="auto"/>
              <w:bottom w:val="dotted" w:sz="4" w:space="0" w:color="auto"/>
              <w:right w:val="single" w:sz="2" w:space="0" w:color="auto"/>
            </w:tcBorders>
            <w:vAlign w:val="center"/>
          </w:tcPr>
          <w:p w14:paraId="13BFE6A5"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00CB6F9" w14:textId="77777777" w:rsidTr="003E1C9C">
        <w:trPr>
          <w:cantSplit/>
          <w:trHeight w:val="737"/>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FE9B7B2"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43907CC" w14:textId="77777777" w:rsidR="00F9591F" w:rsidRPr="00493FCD" w:rsidRDefault="00F9591F" w:rsidP="00BB483E">
            <w:pPr>
              <w:pStyle w:val="Tab--"/>
              <w:rPr>
                <w:color w:val="000000" w:themeColor="text1"/>
              </w:rPr>
            </w:pPr>
            <w:r w:rsidRPr="00493FCD">
              <w:rPr>
                <w:color w:val="000000" w:themeColor="text1"/>
              </w:rPr>
              <w:t>Controllo delle temperature di entrata e uscita del circuito primario e secondario</w:t>
            </w:r>
          </w:p>
        </w:tc>
        <w:tc>
          <w:tcPr>
            <w:tcW w:w="747" w:type="dxa"/>
            <w:tcBorders>
              <w:top w:val="dotted" w:sz="4" w:space="0" w:color="auto"/>
              <w:left w:val="single" w:sz="2" w:space="0" w:color="auto"/>
              <w:bottom w:val="dotted" w:sz="4" w:space="0" w:color="auto"/>
              <w:right w:val="single" w:sz="2" w:space="0" w:color="auto"/>
            </w:tcBorders>
            <w:vAlign w:val="center"/>
          </w:tcPr>
          <w:p w14:paraId="2AECF8AC"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D710AD2" w14:textId="77777777" w:rsidTr="003E1C9C">
        <w:trPr>
          <w:cantSplit/>
          <w:trHeight w:val="68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2D45C26"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07E01B03" w14:textId="77777777" w:rsidR="00F9591F" w:rsidRPr="00493FCD" w:rsidRDefault="00F9591F" w:rsidP="00BB483E">
            <w:pPr>
              <w:pStyle w:val="Tab--"/>
              <w:rPr>
                <w:color w:val="000000" w:themeColor="text1"/>
              </w:rPr>
            </w:pPr>
            <w:r w:rsidRPr="00493FCD">
              <w:rPr>
                <w:color w:val="000000" w:themeColor="text1"/>
              </w:rPr>
              <w:t>Controllo collegamenti elettrici e contatti apparecchi di sicurezza</w:t>
            </w:r>
          </w:p>
        </w:tc>
        <w:tc>
          <w:tcPr>
            <w:tcW w:w="747" w:type="dxa"/>
            <w:tcBorders>
              <w:top w:val="dotted" w:sz="4" w:space="0" w:color="auto"/>
              <w:left w:val="single" w:sz="2" w:space="0" w:color="auto"/>
              <w:bottom w:val="dotted" w:sz="4" w:space="0" w:color="auto"/>
              <w:right w:val="single" w:sz="2" w:space="0" w:color="auto"/>
            </w:tcBorders>
            <w:vAlign w:val="center"/>
          </w:tcPr>
          <w:p w14:paraId="3B790992"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CE39042" w14:textId="77777777" w:rsidTr="003E1C9C">
        <w:trPr>
          <w:cantSplit/>
          <w:trHeight w:val="96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4B8D987"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27DF593" w14:textId="77777777" w:rsidR="00F9591F" w:rsidRPr="00493FCD" w:rsidRDefault="00F9591F" w:rsidP="00BB483E">
            <w:pPr>
              <w:pStyle w:val="Tab--"/>
              <w:rPr>
                <w:color w:val="000000" w:themeColor="text1"/>
              </w:rPr>
            </w:pPr>
            <w:r w:rsidRPr="00493FCD">
              <w:rPr>
                <w:color w:val="000000" w:themeColor="text1"/>
              </w:rPr>
              <w:t>Pulizia della superficie di scambio delle singole piastre mediante lavaggio controcorrente con apposito detergente chimico compresa la fornitura dl detergente e lo smaltimento finale del liquido di risulta</w:t>
            </w:r>
          </w:p>
        </w:tc>
        <w:tc>
          <w:tcPr>
            <w:tcW w:w="747" w:type="dxa"/>
            <w:tcBorders>
              <w:top w:val="dotted" w:sz="4" w:space="0" w:color="auto"/>
              <w:left w:val="single" w:sz="2" w:space="0" w:color="auto"/>
              <w:bottom w:val="dotted" w:sz="4" w:space="0" w:color="auto"/>
              <w:right w:val="single" w:sz="2" w:space="0" w:color="auto"/>
            </w:tcBorders>
            <w:vAlign w:val="center"/>
          </w:tcPr>
          <w:p w14:paraId="5542C099"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73359769" w14:textId="77777777" w:rsidTr="003E1C9C">
        <w:trPr>
          <w:cantSplit/>
          <w:trHeight w:val="5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1223CA5"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597D6BC5" w14:textId="77777777" w:rsidR="00F9591F" w:rsidRPr="00493FCD" w:rsidRDefault="00F9591F" w:rsidP="00BB483E">
            <w:pPr>
              <w:pStyle w:val="Tab--"/>
              <w:rPr>
                <w:color w:val="000000" w:themeColor="text1"/>
              </w:rPr>
            </w:pPr>
            <w:r w:rsidRPr="00493FCD">
              <w:rPr>
                <w:color w:val="000000" w:themeColor="text1"/>
              </w:rPr>
              <w:t>Controllo superficie di scorrimento, serraggio e lubrificazione filettature tiranti di assemblaggio</w:t>
            </w:r>
          </w:p>
        </w:tc>
        <w:tc>
          <w:tcPr>
            <w:tcW w:w="747" w:type="dxa"/>
            <w:tcBorders>
              <w:top w:val="dotted" w:sz="4" w:space="0" w:color="auto"/>
              <w:left w:val="single" w:sz="2" w:space="0" w:color="auto"/>
              <w:bottom w:val="dotted" w:sz="4" w:space="0" w:color="auto"/>
              <w:right w:val="single" w:sz="2" w:space="0" w:color="auto"/>
            </w:tcBorders>
            <w:vAlign w:val="center"/>
          </w:tcPr>
          <w:p w14:paraId="3B9C38A3"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6C3FB7D" w14:textId="77777777" w:rsidTr="003E1C9C">
        <w:trPr>
          <w:cantSplit/>
          <w:trHeight w:val="737"/>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9FE7AF2"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2BF9404" w14:textId="77777777" w:rsidR="00F9591F" w:rsidRPr="00493FCD" w:rsidRDefault="00F9591F" w:rsidP="00BB483E">
            <w:pPr>
              <w:pStyle w:val="Tab--"/>
              <w:rPr>
                <w:color w:val="000000" w:themeColor="text1"/>
              </w:rPr>
            </w:pPr>
            <w:r w:rsidRPr="00493FCD">
              <w:rPr>
                <w:color w:val="000000" w:themeColor="text1"/>
              </w:rPr>
              <w:t>Controllo di tenuta idraulica, verifica dello stato di usura delle guarnizioni di tenuta ed eventuale sostituzione delle stesse</w:t>
            </w:r>
          </w:p>
        </w:tc>
        <w:tc>
          <w:tcPr>
            <w:tcW w:w="747" w:type="dxa"/>
            <w:tcBorders>
              <w:top w:val="dotted" w:sz="4" w:space="0" w:color="auto"/>
              <w:left w:val="single" w:sz="2" w:space="0" w:color="auto"/>
              <w:bottom w:val="dotted" w:sz="4" w:space="0" w:color="auto"/>
              <w:right w:val="single" w:sz="2" w:space="0" w:color="auto"/>
            </w:tcBorders>
            <w:vAlign w:val="center"/>
          </w:tcPr>
          <w:p w14:paraId="6A9E5230"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69D20CD9" w14:textId="77777777" w:rsidTr="003E1C9C">
        <w:trPr>
          <w:cantSplit/>
          <w:trHeight w:val="25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793D482"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3D4C60DC" w14:textId="77777777" w:rsidR="00F9591F" w:rsidRPr="00493FCD" w:rsidRDefault="00F9591F" w:rsidP="00BB483E">
            <w:pPr>
              <w:pStyle w:val="Tab--"/>
              <w:rPr>
                <w:color w:val="000000" w:themeColor="text1"/>
              </w:rPr>
            </w:pPr>
            <w:r w:rsidRPr="00493FCD">
              <w:rPr>
                <w:color w:val="000000" w:themeColor="text1"/>
              </w:rPr>
              <w:t>Verifica e controllo delle valvole di sicurezza di regolazione</w:t>
            </w:r>
          </w:p>
        </w:tc>
        <w:tc>
          <w:tcPr>
            <w:tcW w:w="747" w:type="dxa"/>
            <w:tcBorders>
              <w:top w:val="dotted" w:sz="4" w:space="0" w:color="auto"/>
              <w:left w:val="single" w:sz="2" w:space="0" w:color="auto"/>
              <w:bottom w:val="single" w:sz="2" w:space="0" w:color="auto"/>
              <w:right w:val="single" w:sz="2" w:space="0" w:color="auto"/>
            </w:tcBorders>
            <w:vAlign w:val="center"/>
          </w:tcPr>
          <w:p w14:paraId="362CA566"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308DFAE1" w14:textId="77777777" w:rsidTr="003E1C9C">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3A43D605" w14:textId="77777777" w:rsidR="00F9591F" w:rsidRPr="00493FCD" w:rsidRDefault="00F9591F" w:rsidP="00BB483E">
            <w:pPr>
              <w:pStyle w:val="TabG"/>
              <w:rPr>
                <w:color w:val="000000" w:themeColor="text1"/>
              </w:rPr>
            </w:pPr>
            <w:r w:rsidRPr="00493FCD">
              <w:rPr>
                <w:color w:val="000000" w:themeColor="text1"/>
              </w:rPr>
              <w:t>Unità a prevalente scambio termico convettivo naturale</w:t>
            </w:r>
          </w:p>
          <w:p w14:paraId="57765AF3" w14:textId="77777777" w:rsidR="00F9591F" w:rsidRPr="00493FCD" w:rsidRDefault="00F9591F" w:rsidP="00BB483E">
            <w:pPr>
              <w:pStyle w:val="TabN8"/>
              <w:rPr>
                <w:color w:val="000000" w:themeColor="text1"/>
              </w:rPr>
            </w:pPr>
            <w:r w:rsidRPr="00493FCD">
              <w:rPr>
                <w:color w:val="000000" w:themeColor="text1"/>
              </w:rPr>
              <w:t>Per Unità a prevalente scambio termico convettivo naturale si intendono gli elementi terminali quali: radiatori, termoconvettori ed eventuali altri elementi che cedono calore all’ambiente mediante convezione naturale.</w:t>
            </w:r>
          </w:p>
        </w:tc>
        <w:tc>
          <w:tcPr>
            <w:tcW w:w="5468" w:type="dxa"/>
            <w:tcBorders>
              <w:top w:val="single" w:sz="2" w:space="0" w:color="auto"/>
              <w:left w:val="single" w:sz="2" w:space="0" w:color="auto"/>
              <w:bottom w:val="dotted" w:sz="4" w:space="0" w:color="auto"/>
              <w:right w:val="single" w:sz="2" w:space="0" w:color="auto"/>
            </w:tcBorders>
            <w:vAlign w:val="center"/>
          </w:tcPr>
          <w:p w14:paraId="728C1403" w14:textId="77777777" w:rsidR="00F9591F" w:rsidRPr="00493FCD" w:rsidRDefault="00F9591F" w:rsidP="00BB483E">
            <w:pPr>
              <w:pStyle w:val="Tab--"/>
              <w:rPr>
                <w:color w:val="000000" w:themeColor="text1"/>
              </w:rPr>
            </w:pPr>
            <w:r w:rsidRPr="00493FCD">
              <w:rPr>
                <w:color w:val="000000" w:themeColor="text1"/>
              </w:rPr>
              <w:t>Verifica stabilità dei sostegni e ancoraggio a muro/soffitto e loro eventuale riparazione</w:t>
            </w:r>
          </w:p>
        </w:tc>
        <w:tc>
          <w:tcPr>
            <w:tcW w:w="747" w:type="dxa"/>
            <w:tcBorders>
              <w:top w:val="single" w:sz="2" w:space="0" w:color="auto"/>
              <w:left w:val="single" w:sz="2" w:space="0" w:color="auto"/>
              <w:bottom w:val="dotted" w:sz="4" w:space="0" w:color="auto"/>
              <w:right w:val="single" w:sz="2" w:space="0" w:color="auto"/>
            </w:tcBorders>
            <w:vAlign w:val="center"/>
          </w:tcPr>
          <w:p w14:paraId="02E89AF9"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7375C29A"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1DE5AF6"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A547C50" w14:textId="77777777" w:rsidR="00F9591F" w:rsidRPr="00493FCD" w:rsidRDefault="00F9591F" w:rsidP="00BB483E">
            <w:pPr>
              <w:pStyle w:val="Tab--"/>
              <w:rPr>
                <w:color w:val="000000" w:themeColor="text1"/>
              </w:rPr>
            </w:pPr>
            <w:r w:rsidRPr="00493FCD">
              <w:rPr>
                <w:color w:val="000000" w:themeColor="text1"/>
              </w:rPr>
              <w:t>Verifica corretto funzionamento ed efficienza valvole termostatiche</w:t>
            </w:r>
          </w:p>
        </w:tc>
        <w:tc>
          <w:tcPr>
            <w:tcW w:w="747" w:type="dxa"/>
            <w:tcBorders>
              <w:top w:val="dotted" w:sz="4" w:space="0" w:color="auto"/>
              <w:left w:val="single" w:sz="2" w:space="0" w:color="auto"/>
              <w:bottom w:val="dotted" w:sz="4" w:space="0" w:color="auto"/>
              <w:right w:val="single" w:sz="2" w:space="0" w:color="auto"/>
            </w:tcBorders>
            <w:vAlign w:val="center"/>
          </w:tcPr>
          <w:p w14:paraId="7631E6F2"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00072FB4" w14:textId="77777777" w:rsidTr="003E1C9C">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7B79558"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28E90D23" w14:textId="77777777" w:rsidR="00F9591F" w:rsidRPr="00493FCD" w:rsidRDefault="00F9591F" w:rsidP="00BB483E">
            <w:pPr>
              <w:pStyle w:val="Tab--"/>
              <w:rPr>
                <w:color w:val="000000" w:themeColor="text1"/>
              </w:rPr>
            </w:pPr>
            <w:r w:rsidRPr="00493FCD">
              <w:rPr>
                <w:color w:val="000000" w:themeColor="text1"/>
              </w:rPr>
              <w:t>Controllare che la temperatura (superficiale di progetto) sia regolare su tutta la superficie degli elementi radianti. In caso contrario eliminare le sacche di aria presenti all'interno dei corpi scaldanti aprendo l'apposita valvola di spurgo</w:t>
            </w:r>
          </w:p>
        </w:tc>
        <w:tc>
          <w:tcPr>
            <w:tcW w:w="747" w:type="dxa"/>
            <w:tcBorders>
              <w:top w:val="dotted" w:sz="4" w:space="0" w:color="auto"/>
              <w:left w:val="single" w:sz="2" w:space="0" w:color="auto"/>
              <w:bottom w:val="dotted" w:sz="4" w:space="0" w:color="auto"/>
              <w:right w:val="single" w:sz="2" w:space="0" w:color="auto"/>
            </w:tcBorders>
            <w:vAlign w:val="center"/>
          </w:tcPr>
          <w:p w14:paraId="0FA9CC16" w14:textId="77777777" w:rsidR="00F9591F" w:rsidRPr="00493FCD" w:rsidRDefault="00F9591F" w:rsidP="009A47EF">
            <w:pPr>
              <w:pStyle w:val="TabN10centr"/>
              <w:rPr>
                <w:color w:val="000000" w:themeColor="text1"/>
              </w:rPr>
            </w:pPr>
            <w:r w:rsidRPr="00493FCD">
              <w:rPr>
                <w:color w:val="000000" w:themeColor="text1"/>
              </w:rPr>
              <w:t>M</w:t>
            </w:r>
          </w:p>
        </w:tc>
      </w:tr>
      <w:tr w:rsidR="00493FCD" w:rsidRPr="00493FCD" w14:paraId="6CDD51C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EBDB959"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single" w:sz="2" w:space="0" w:color="auto"/>
              <w:right w:val="single" w:sz="2" w:space="0" w:color="auto"/>
            </w:tcBorders>
            <w:vAlign w:val="center"/>
          </w:tcPr>
          <w:p w14:paraId="3F7C6493" w14:textId="77777777" w:rsidR="00F9591F" w:rsidRPr="00493FCD" w:rsidRDefault="00F9591F" w:rsidP="00BB483E">
            <w:pPr>
              <w:pStyle w:val="Tab--"/>
              <w:rPr>
                <w:color w:val="000000" w:themeColor="text1"/>
              </w:rPr>
            </w:pPr>
            <w:r w:rsidRPr="00493FCD">
              <w:rPr>
                <w:color w:val="000000" w:themeColor="text1"/>
              </w:rPr>
              <w:t>Verifica degli apparati elettrici e di controllo del termoconvettore, pulire e disinfettare il radiante e la vaschetta che raccoglie la condensa e pulire gli eventuali filtri (sostituire secondo manuale d'uso)</w:t>
            </w:r>
          </w:p>
        </w:tc>
        <w:tc>
          <w:tcPr>
            <w:tcW w:w="747" w:type="dxa"/>
            <w:tcBorders>
              <w:top w:val="dotted" w:sz="4" w:space="0" w:color="auto"/>
              <w:left w:val="single" w:sz="2" w:space="0" w:color="auto"/>
              <w:bottom w:val="single" w:sz="2" w:space="0" w:color="auto"/>
              <w:right w:val="single" w:sz="2" w:space="0" w:color="auto"/>
            </w:tcBorders>
            <w:vAlign w:val="center"/>
          </w:tcPr>
          <w:p w14:paraId="222B2954"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44F20B2D" w14:textId="77777777" w:rsidTr="009C3922">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01965BF1" w14:textId="147989BF" w:rsidR="00F9591F" w:rsidRPr="00493FCD" w:rsidRDefault="00F9591F" w:rsidP="00BB483E">
            <w:pPr>
              <w:pStyle w:val="TabG"/>
              <w:rPr>
                <w:i/>
                <w:iCs/>
                <w:color w:val="000000" w:themeColor="text1"/>
                <w:u w:val="single"/>
              </w:rPr>
            </w:pPr>
            <w:r w:rsidRPr="00493FCD">
              <w:rPr>
                <w:color w:val="000000" w:themeColor="text1"/>
              </w:rPr>
              <w:t xml:space="preserve">Unità a prevalente scambio termico </w:t>
            </w:r>
            <w:r w:rsidRPr="00493FCD">
              <w:rPr>
                <w:color w:val="000000" w:themeColor="text1"/>
              </w:rPr>
              <w:lastRenderedPageBreak/>
              <w:t>convettivo forzat</w:t>
            </w:r>
            <w:r w:rsidR="00607BB0" w:rsidRPr="00493FCD">
              <w:rPr>
                <w:color w:val="000000" w:themeColor="text1"/>
              </w:rPr>
              <w:t>o</w:t>
            </w:r>
            <w:r w:rsidRPr="00493FCD">
              <w:rPr>
                <w:color w:val="000000" w:themeColor="text1"/>
              </w:rPr>
              <w:t xml:space="preserve">: </w:t>
            </w:r>
            <w:r w:rsidRPr="00493FCD">
              <w:rPr>
                <w:i/>
                <w:iCs/>
                <w:color w:val="000000" w:themeColor="text1"/>
                <w:u w:val="single"/>
              </w:rPr>
              <w:t xml:space="preserve"> </w:t>
            </w:r>
            <w:r w:rsidRPr="00493FCD">
              <w:rPr>
                <w:color w:val="000000" w:themeColor="text1"/>
              </w:rPr>
              <w:t>Ventilconvettore</w:t>
            </w:r>
          </w:p>
          <w:p w14:paraId="0051E5BA" w14:textId="22135242" w:rsidR="00F9591F" w:rsidRPr="00493FCD" w:rsidRDefault="00F9591F" w:rsidP="00BB483E">
            <w:pPr>
              <w:pStyle w:val="TabN8"/>
              <w:rPr>
                <w:b/>
                <w:bCs/>
                <w:i/>
                <w:iCs/>
                <w:color w:val="000000" w:themeColor="text1"/>
                <w:sz w:val="20"/>
                <w:szCs w:val="12"/>
                <w:u w:val="single"/>
              </w:rPr>
            </w:pPr>
            <w:r w:rsidRPr="00493FCD">
              <w:rPr>
                <w:color w:val="000000" w:themeColor="text1"/>
              </w:rPr>
              <w:t>Per Unità a prevalente scambio termico convettivo forzat</w:t>
            </w:r>
            <w:r w:rsidR="00607BB0" w:rsidRPr="00493FCD">
              <w:rPr>
                <w:color w:val="000000" w:themeColor="text1"/>
              </w:rPr>
              <w:t>o</w:t>
            </w:r>
            <w:r w:rsidRPr="00493FCD">
              <w:rPr>
                <w:color w:val="000000" w:themeColor="text1"/>
              </w:rPr>
              <w:t xml:space="preserve"> si intendono gli elementi terminali quali, a titolo esemplificativo e non esaustivo, ventilconvettori, lame d’aria, ecc.</w:t>
            </w:r>
          </w:p>
        </w:tc>
        <w:tc>
          <w:tcPr>
            <w:tcW w:w="5468" w:type="dxa"/>
            <w:tcBorders>
              <w:top w:val="single" w:sz="2" w:space="0" w:color="auto"/>
              <w:left w:val="single" w:sz="2" w:space="0" w:color="auto"/>
              <w:bottom w:val="dotted" w:sz="4" w:space="0" w:color="auto"/>
              <w:right w:val="single" w:sz="2" w:space="0" w:color="auto"/>
            </w:tcBorders>
          </w:tcPr>
          <w:p w14:paraId="336FA2E4" w14:textId="77777777" w:rsidR="003E1C9C" w:rsidRPr="00493FCD" w:rsidRDefault="00F9591F" w:rsidP="009C3922">
            <w:pPr>
              <w:pStyle w:val="TabN10"/>
              <w:rPr>
                <w:color w:val="000000" w:themeColor="text1"/>
              </w:rPr>
            </w:pPr>
            <w:r w:rsidRPr="00493FCD">
              <w:rPr>
                <w:color w:val="000000" w:themeColor="text1"/>
              </w:rPr>
              <w:lastRenderedPageBreak/>
              <w:t>Con batterie alettate:</w:t>
            </w:r>
          </w:p>
          <w:p w14:paraId="60E6B463" w14:textId="281E39ED" w:rsidR="00F9591F" w:rsidRPr="00493FCD" w:rsidRDefault="00F9591F" w:rsidP="00BB483E">
            <w:pPr>
              <w:pStyle w:val="Tab--"/>
              <w:rPr>
                <w:color w:val="000000" w:themeColor="text1"/>
              </w:rPr>
            </w:pPr>
            <w:r w:rsidRPr="00493FCD">
              <w:rPr>
                <w:color w:val="000000" w:themeColor="text1"/>
              </w:rPr>
              <w:t>pulizia tra le alette di tutti i corpi scaldanti</w:t>
            </w:r>
          </w:p>
        </w:tc>
        <w:tc>
          <w:tcPr>
            <w:tcW w:w="747" w:type="dxa"/>
            <w:tcBorders>
              <w:top w:val="single" w:sz="2" w:space="0" w:color="auto"/>
              <w:left w:val="single" w:sz="2" w:space="0" w:color="auto"/>
              <w:bottom w:val="dotted" w:sz="4" w:space="0" w:color="auto"/>
              <w:right w:val="single" w:sz="2" w:space="0" w:color="auto"/>
            </w:tcBorders>
            <w:vAlign w:val="center"/>
          </w:tcPr>
          <w:p w14:paraId="0DA31890"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059048B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4A3A666"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653363DB" w14:textId="77777777" w:rsidR="00F9591F" w:rsidRPr="00493FCD" w:rsidRDefault="00F9591F" w:rsidP="00BB483E">
            <w:pPr>
              <w:pStyle w:val="Tab--"/>
              <w:rPr>
                <w:color w:val="000000" w:themeColor="text1"/>
              </w:rPr>
            </w:pPr>
            <w:r w:rsidRPr="00493FCD">
              <w:rPr>
                <w:color w:val="000000" w:themeColor="text1"/>
              </w:rPr>
              <w:t>Senza batterie alettate:</w:t>
            </w:r>
            <w:r w:rsidRPr="00493FCD">
              <w:rPr>
                <w:color w:val="000000" w:themeColor="text1"/>
              </w:rPr>
              <w:br/>
              <w:t>ripresa della verniciatura ove necessita, soprattutto in locali umidi e per apparecchi in lamiera suscettibili di corrosione esterna</w:t>
            </w:r>
          </w:p>
        </w:tc>
        <w:tc>
          <w:tcPr>
            <w:tcW w:w="747" w:type="dxa"/>
            <w:tcBorders>
              <w:top w:val="dotted" w:sz="4" w:space="0" w:color="auto"/>
              <w:left w:val="single" w:sz="2" w:space="0" w:color="auto"/>
              <w:bottom w:val="dotted" w:sz="4" w:space="0" w:color="auto"/>
              <w:right w:val="single" w:sz="2" w:space="0" w:color="auto"/>
            </w:tcBorders>
            <w:vAlign w:val="center"/>
          </w:tcPr>
          <w:p w14:paraId="7F8AA95D"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7BDD403"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B41D4DF"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77901A51" w14:textId="77777777" w:rsidR="00F9591F" w:rsidRPr="00493FCD" w:rsidRDefault="00F9591F" w:rsidP="00BB483E">
            <w:pPr>
              <w:pStyle w:val="Tab--"/>
              <w:rPr>
                <w:color w:val="000000" w:themeColor="text1"/>
              </w:rPr>
            </w:pPr>
            <w:r w:rsidRPr="00493FCD">
              <w:rPr>
                <w:color w:val="000000" w:themeColor="text1"/>
              </w:rPr>
              <w:t>Verifica stabilità dei sostegni e ancoraggio a muro/soffitto e loro eventuale riparazione</w:t>
            </w:r>
          </w:p>
        </w:tc>
        <w:tc>
          <w:tcPr>
            <w:tcW w:w="747" w:type="dxa"/>
            <w:tcBorders>
              <w:top w:val="dotted" w:sz="4" w:space="0" w:color="auto"/>
              <w:left w:val="single" w:sz="2" w:space="0" w:color="auto"/>
              <w:bottom w:val="dotted" w:sz="4" w:space="0" w:color="auto"/>
              <w:right w:val="single" w:sz="2" w:space="0" w:color="auto"/>
            </w:tcBorders>
            <w:vAlign w:val="center"/>
          </w:tcPr>
          <w:p w14:paraId="6E4E952D"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1DF44D3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87B49E3"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1CCE584B" w14:textId="77777777" w:rsidR="00F9591F" w:rsidRPr="00493FCD" w:rsidRDefault="00F9591F" w:rsidP="00BB483E">
            <w:pPr>
              <w:pStyle w:val="Tab--"/>
              <w:rPr>
                <w:color w:val="000000" w:themeColor="text1"/>
              </w:rPr>
            </w:pPr>
            <w:r w:rsidRPr="00493FCD">
              <w:rPr>
                <w:color w:val="000000" w:themeColor="text1"/>
              </w:rPr>
              <w:t>Effettuare un controllo generale dei dispositivi di comando dei ventilconvettori; in particolare verificare il corretto funzionamento dei dispositivi di comando quali termostato, interruttore, commutatore di velocità; l'integrità delle batterie di scambio, delle griglie di ripresa e di mandata;</w:t>
            </w:r>
          </w:p>
        </w:tc>
        <w:tc>
          <w:tcPr>
            <w:tcW w:w="747" w:type="dxa"/>
            <w:tcBorders>
              <w:top w:val="dotted" w:sz="4" w:space="0" w:color="auto"/>
              <w:left w:val="single" w:sz="2" w:space="0" w:color="auto"/>
              <w:bottom w:val="dotted" w:sz="4" w:space="0" w:color="auto"/>
              <w:right w:val="single" w:sz="2" w:space="0" w:color="auto"/>
            </w:tcBorders>
            <w:vAlign w:val="center"/>
          </w:tcPr>
          <w:p w14:paraId="331DEC05" w14:textId="77777777" w:rsidR="00F9591F" w:rsidRPr="00493FCD" w:rsidRDefault="00F9591F" w:rsidP="009A47EF">
            <w:pPr>
              <w:pStyle w:val="TabN10centr"/>
              <w:rPr>
                <w:color w:val="000000" w:themeColor="text1"/>
              </w:rPr>
            </w:pPr>
            <w:r w:rsidRPr="00493FCD">
              <w:rPr>
                <w:color w:val="000000" w:themeColor="text1"/>
              </w:rPr>
              <w:t>3M</w:t>
            </w:r>
          </w:p>
        </w:tc>
      </w:tr>
      <w:tr w:rsidR="00493FCD" w:rsidRPr="00493FCD" w14:paraId="3F45C428"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0420E51"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412C1823" w14:textId="77777777" w:rsidR="00F9591F" w:rsidRPr="00493FCD" w:rsidRDefault="00F9591F" w:rsidP="00BB483E">
            <w:pPr>
              <w:pStyle w:val="Tab--"/>
              <w:rPr>
                <w:color w:val="000000" w:themeColor="text1"/>
              </w:rPr>
            </w:pPr>
            <w:r w:rsidRPr="00493FCD">
              <w:rPr>
                <w:color w:val="000000" w:themeColor="text1"/>
              </w:rPr>
              <w:t>Sistemi di regolazione automatica ambientale: verifica del comando di arresto o chiusura alla temperatura prefissata, con tolleranza di +/- 1°C riferita alla temperatura ambiente, e di quello di marcia o apertura con un differenziale non superiore a quello prescritto</w:t>
            </w:r>
          </w:p>
        </w:tc>
        <w:tc>
          <w:tcPr>
            <w:tcW w:w="747" w:type="dxa"/>
            <w:tcBorders>
              <w:top w:val="dotted" w:sz="4" w:space="0" w:color="auto"/>
              <w:left w:val="single" w:sz="2" w:space="0" w:color="auto"/>
              <w:bottom w:val="dotted" w:sz="4" w:space="0" w:color="auto"/>
              <w:right w:val="single" w:sz="2" w:space="0" w:color="auto"/>
            </w:tcBorders>
            <w:vAlign w:val="center"/>
          </w:tcPr>
          <w:p w14:paraId="53A6C0F8" w14:textId="77777777" w:rsidR="00F9591F" w:rsidRPr="00493FCD" w:rsidRDefault="00F9591F" w:rsidP="009A47EF">
            <w:pPr>
              <w:pStyle w:val="TabN10centr"/>
              <w:rPr>
                <w:color w:val="000000" w:themeColor="text1"/>
              </w:rPr>
            </w:pPr>
            <w:r w:rsidRPr="00493FCD">
              <w:rPr>
                <w:color w:val="000000" w:themeColor="text1"/>
              </w:rPr>
              <w:t>3M</w:t>
            </w:r>
          </w:p>
        </w:tc>
      </w:tr>
      <w:tr w:rsidR="00493FCD" w:rsidRPr="00493FCD" w14:paraId="4B60F3ED"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283191B"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2A671433" w14:textId="77777777" w:rsidR="00F9591F" w:rsidRPr="00493FCD" w:rsidRDefault="00F9591F" w:rsidP="00BB483E">
            <w:pPr>
              <w:pStyle w:val="Tab--"/>
              <w:rPr>
                <w:color w:val="000000" w:themeColor="text1"/>
              </w:rPr>
            </w:pPr>
            <w:r w:rsidRPr="00493FCD">
              <w:rPr>
                <w:color w:val="000000" w:themeColor="text1"/>
              </w:rPr>
              <w:t>Verifica degli apparati elettrici e di controllo, verifica della tenuta valvole e detentore, sfiato aria.</w:t>
            </w:r>
          </w:p>
        </w:tc>
        <w:tc>
          <w:tcPr>
            <w:tcW w:w="747" w:type="dxa"/>
            <w:tcBorders>
              <w:top w:val="dotted" w:sz="4" w:space="0" w:color="auto"/>
              <w:left w:val="single" w:sz="2" w:space="0" w:color="auto"/>
              <w:bottom w:val="dotted" w:sz="4" w:space="0" w:color="auto"/>
              <w:right w:val="single" w:sz="2" w:space="0" w:color="auto"/>
            </w:tcBorders>
            <w:vAlign w:val="center"/>
          </w:tcPr>
          <w:p w14:paraId="4F7EB7E0"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6E6A5720"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17AA5FC"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393E9B0D" w14:textId="77777777" w:rsidR="00F9591F" w:rsidRPr="00493FCD" w:rsidRDefault="00F9591F" w:rsidP="00BB483E">
            <w:pPr>
              <w:pStyle w:val="Tab--"/>
              <w:rPr>
                <w:color w:val="000000" w:themeColor="text1"/>
              </w:rPr>
            </w:pPr>
            <w:r w:rsidRPr="00493FCD">
              <w:rPr>
                <w:color w:val="000000" w:themeColor="text1"/>
              </w:rPr>
              <w:t>Controllo rumorosità</w:t>
            </w:r>
          </w:p>
        </w:tc>
        <w:tc>
          <w:tcPr>
            <w:tcW w:w="747" w:type="dxa"/>
            <w:tcBorders>
              <w:top w:val="dotted" w:sz="4" w:space="0" w:color="auto"/>
              <w:left w:val="single" w:sz="2" w:space="0" w:color="auto"/>
              <w:bottom w:val="dotted" w:sz="4" w:space="0" w:color="auto"/>
              <w:right w:val="single" w:sz="2" w:space="0" w:color="auto"/>
            </w:tcBorders>
            <w:vAlign w:val="center"/>
          </w:tcPr>
          <w:p w14:paraId="31CF07C8"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2307AF69"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09D4DCE"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2DBE8FF5" w14:textId="77777777" w:rsidR="00F9591F" w:rsidRPr="00493FCD" w:rsidRDefault="00F9591F" w:rsidP="00BB483E">
            <w:pPr>
              <w:pStyle w:val="Tab--"/>
              <w:rPr>
                <w:color w:val="000000" w:themeColor="text1"/>
              </w:rPr>
            </w:pPr>
            <w:r w:rsidRPr="00493FCD">
              <w:rPr>
                <w:color w:val="000000" w:themeColor="text1"/>
              </w:rPr>
              <w:t>Pulizia dei filtri e dei deidratatori e sostituzione come da manuale</w:t>
            </w:r>
          </w:p>
        </w:tc>
        <w:tc>
          <w:tcPr>
            <w:tcW w:w="747" w:type="dxa"/>
            <w:tcBorders>
              <w:top w:val="dotted" w:sz="4" w:space="0" w:color="auto"/>
              <w:left w:val="single" w:sz="2" w:space="0" w:color="auto"/>
              <w:bottom w:val="dotted" w:sz="4" w:space="0" w:color="auto"/>
              <w:right w:val="single" w:sz="2" w:space="0" w:color="auto"/>
            </w:tcBorders>
            <w:vAlign w:val="center"/>
          </w:tcPr>
          <w:p w14:paraId="02A585B9"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1C19BC39"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8E11CE2"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6F1DF91B" w14:textId="77777777" w:rsidR="00F9591F" w:rsidRPr="00493FCD" w:rsidRDefault="00F9591F" w:rsidP="00BB483E">
            <w:pPr>
              <w:pStyle w:val="Tab--"/>
              <w:rPr>
                <w:color w:val="000000" w:themeColor="text1"/>
              </w:rPr>
            </w:pPr>
            <w:r w:rsidRPr="00493FCD">
              <w:rPr>
                <w:color w:val="000000" w:themeColor="text1"/>
              </w:rPr>
              <w:t>Controllo e verifica della tenuta all'acqua, in particolare, verificare che le valvole ai detentori, agli attacchi tra gli elementi (compreso lo scarico della condensa) ed i rubinetti non consentano perdite di acqua</w:t>
            </w:r>
          </w:p>
        </w:tc>
        <w:tc>
          <w:tcPr>
            <w:tcW w:w="747" w:type="dxa"/>
            <w:tcBorders>
              <w:top w:val="dotted" w:sz="4" w:space="0" w:color="auto"/>
              <w:left w:val="single" w:sz="2" w:space="0" w:color="auto"/>
              <w:bottom w:val="dotted" w:sz="4" w:space="0" w:color="auto"/>
              <w:right w:val="single" w:sz="2" w:space="0" w:color="auto"/>
            </w:tcBorders>
            <w:vAlign w:val="center"/>
          </w:tcPr>
          <w:p w14:paraId="6BEA71B9"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7AD6F84" w14:textId="77777777" w:rsidTr="00FE7C2B">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2568D7B"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single" w:sz="2" w:space="0" w:color="auto"/>
              <w:right w:val="single" w:sz="2" w:space="0" w:color="auto"/>
            </w:tcBorders>
            <w:vAlign w:val="center"/>
          </w:tcPr>
          <w:p w14:paraId="6D7E790E" w14:textId="77777777" w:rsidR="00F9591F" w:rsidRPr="00493FCD" w:rsidRDefault="00F9591F" w:rsidP="00BB483E">
            <w:pPr>
              <w:pStyle w:val="Tab--"/>
              <w:rPr>
                <w:color w:val="000000" w:themeColor="text1"/>
              </w:rPr>
            </w:pPr>
            <w:r w:rsidRPr="00493FCD">
              <w:rPr>
                <w:color w:val="000000" w:themeColor="text1"/>
              </w:rPr>
              <w:t xml:space="preserve">Pulizia e sanificazione interna della batteria di scambio e della bacinella di scarico condensa </w:t>
            </w:r>
          </w:p>
        </w:tc>
        <w:tc>
          <w:tcPr>
            <w:tcW w:w="747" w:type="dxa"/>
            <w:tcBorders>
              <w:top w:val="dotted" w:sz="4" w:space="0" w:color="auto"/>
              <w:left w:val="single" w:sz="2" w:space="0" w:color="auto"/>
              <w:bottom w:val="single" w:sz="2" w:space="0" w:color="auto"/>
              <w:right w:val="single" w:sz="2" w:space="0" w:color="auto"/>
            </w:tcBorders>
            <w:vAlign w:val="center"/>
          </w:tcPr>
          <w:p w14:paraId="27F6F1F8" w14:textId="77777777" w:rsidR="00F9591F" w:rsidRPr="00493FCD" w:rsidRDefault="00F9591F" w:rsidP="009A47EF">
            <w:pPr>
              <w:pStyle w:val="TabN10centr"/>
              <w:rPr>
                <w:color w:val="000000" w:themeColor="text1"/>
              </w:rPr>
            </w:pPr>
            <w:r w:rsidRPr="00493FCD">
              <w:rPr>
                <w:color w:val="000000" w:themeColor="text1"/>
              </w:rPr>
              <w:t>6M</w:t>
            </w:r>
          </w:p>
        </w:tc>
      </w:tr>
      <w:tr w:rsidR="00493FCD" w:rsidRPr="00493FCD" w14:paraId="4AB5EE74" w14:textId="77777777" w:rsidTr="00FE7C2B">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639BEC2C" w14:textId="77777777" w:rsidR="00F9591F" w:rsidRPr="00493FCD" w:rsidRDefault="00F9591F" w:rsidP="00BB483E">
            <w:pPr>
              <w:pStyle w:val="TabG"/>
              <w:rPr>
                <w:color w:val="000000" w:themeColor="text1"/>
              </w:rPr>
            </w:pPr>
            <w:r w:rsidRPr="00493FCD">
              <w:rPr>
                <w:color w:val="000000" w:themeColor="text1"/>
              </w:rPr>
              <w:t xml:space="preserve">Aerotermi </w:t>
            </w:r>
          </w:p>
          <w:p w14:paraId="6FC0504A" w14:textId="77777777" w:rsidR="00F9591F" w:rsidRPr="00493FCD" w:rsidRDefault="00F9591F" w:rsidP="00BB483E">
            <w:pPr>
              <w:pStyle w:val="TabG"/>
              <w:rPr>
                <w:color w:val="000000" w:themeColor="text1"/>
              </w:rPr>
            </w:pPr>
            <w:r w:rsidRPr="00493FCD">
              <w:rPr>
                <w:color w:val="000000" w:themeColor="text1"/>
              </w:rPr>
              <w:t>(a scambio termico convettivo forzato)</w:t>
            </w:r>
          </w:p>
          <w:p w14:paraId="3FD50DD6" w14:textId="77777777" w:rsidR="00F9591F" w:rsidRPr="00493FCD" w:rsidRDefault="00F9591F" w:rsidP="00BB483E">
            <w:pPr>
              <w:pStyle w:val="TabN8"/>
              <w:rPr>
                <w:color w:val="000000" w:themeColor="text1"/>
                <w:szCs w:val="20"/>
              </w:rPr>
            </w:pPr>
            <w:r w:rsidRPr="00493FCD">
              <w:rPr>
                <w:color w:val="000000" w:themeColor="text1"/>
              </w:rPr>
              <w:t>Si intendono le unità posizionate a soffitto o nella parte alta della parete, di grande potenza e che operino con scambio termico convettivo forzato.</w:t>
            </w:r>
          </w:p>
        </w:tc>
        <w:tc>
          <w:tcPr>
            <w:tcW w:w="5468" w:type="dxa"/>
            <w:tcBorders>
              <w:top w:val="single" w:sz="2" w:space="0" w:color="auto"/>
              <w:left w:val="single" w:sz="2" w:space="0" w:color="auto"/>
              <w:bottom w:val="dotted" w:sz="4" w:space="0" w:color="auto"/>
              <w:right w:val="single" w:sz="4" w:space="0" w:color="auto"/>
            </w:tcBorders>
            <w:vAlign w:val="center"/>
          </w:tcPr>
          <w:p w14:paraId="6B809465" w14:textId="77777777" w:rsidR="00F9591F" w:rsidRPr="00493FCD" w:rsidRDefault="00F9591F" w:rsidP="00BB483E">
            <w:pPr>
              <w:pStyle w:val="TabN10"/>
              <w:rPr>
                <w:color w:val="000000" w:themeColor="text1"/>
              </w:rPr>
            </w:pPr>
            <w:r w:rsidRPr="00493FCD">
              <w:rPr>
                <w:color w:val="000000" w:themeColor="text1"/>
              </w:rPr>
              <w:t>Aerotermi ad acqua:</w:t>
            </w:r>
          </w:p>
          <w:p w14:paraId="3EC9D5BC" w14:textId="77777777" w:rsidR="00F9591F" w:rsidRPr="00493FCD" w:rsidRDefault="00F9591F" w:rsidP="00BB483E">
            <w:pPr>
              <w:pStyle w:val="Tab--"/>
              <w:rPr>
                <w:color w:val="000000" w:themeColor="text1"/>
              </w:rPr>
            </w:pPr>
            <w:r w:rsidRPr="00493FCD">
              <w:rPr>
                <w:color w:val="000000" w:themeColor="text1"/>
              </w:rPr>
              <w:t>Controllare la funzionalità ed in particolare che non ci siano fughe, che le valvole, i sistemi di regolazione e il quadro elettrico siano funzionanti</w:t>
            </w:r>
          </w:p>
        </w:tc>
        <w:tc>
          <w:tcPr>
            <w:tcW w:w="747" w:type="dxa"/>
            <w:tcBorders>
              <w:top w:val="single" w:sz="2" w:space="0" w:color="auto"/>
              <w:left w:val="single" w:sz="4" w:space="0" w:color="auto"/>
              <w:bottom w:val="dotted" w:sz="4" w:space="0" w:color="auto"/>
              <w:right w:val="single" w:sz="2" w:space="0" w:color="auto"/>
            </w:tcBorders>
            <w:vAlign w:val="center"/>
          </w:tcPr>
          <w:p w14:paraId="60196EA1"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415A4720" w14:textId="77777777" w:rsidTr="00FE7C2B">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089BB6C"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7EE7EB8F" w14:textId="77777777" w:rsidR="00F9591F" w:rsidRPr="00493FCD" w:rsidRDefault="00F9591F" w:rsidP="00BB483E">
            <w:pPr>
              <w:pStyle w:val="Tab--"/>
              <w:rPr>
                <w:color w:val="000000" w:themeColor="text1"/>
              </w:rPr>
            </w:pPr>
            <w:r w:rsidRPr="00493FCD">
              <w:rPr>
                <w:color w:val="000000" w:themeColor="text1"/>
              </w:rPr>
              <w:t>Effettuare una pulizia delle batterie e degli accessori quali gli elementi scaldanti, i morsetti, le alette orientabili del flusso d'aria</w:t>
            </w:r>
          </w:p>
        </w:tc>
        <w:tc>
          <w:tcPr>
            <w:tcW w:w="747" w:type="dxa"/>
            <w:tcBorders>
              <w:top w:val="dotted" w:sz="4" w:space="0" w:color="auto"/>
              <w:left w:val="single" w:sz="4" w:space="0" w:color="auto"/>
              <w:bottom w:val="dotted" w:sz="4" w:space="0" w:color="auto"/>
              <w:right w:val="single" w:sz="2" w:space="0" w:color="auto"/>
            </w:tcBorders>
            <w:vAlign w:val="center"/>
          </w:tcPr>
          <w:p w14:paraId="2244B82C"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4C002FAD" w14:textId="77777777" w:rsidTr="00FE7C2B">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F6779FB"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7FBF6679" w14:textId="77777777" w:rsidR="00F9591F" w:rsidRPr="00493FCD" w:rsidRDefault="00F9591F" w:rsidP="00BB483E">
            <w:pPr>
              <w:pStyle w:val="Tab--"/>
              <w:rPr>
                <w:color w:val="000000" w:themeColor="text1"/>
              </w:rPr>
            </w:pPr>
            <w:r w:rsidRPr="00493FCD">
              <w:rPr>
                <w:color w:val="000000" w:themeColor="text1"/>
              </w:rPr>
              <w:t>Verifica assorbimento elettrico che sia corrispondente ai dati di targa</w:t>
            </w:r>
          </w:p>
        </w:tc>
        <w:tc>
          <w:tcPr>
            <w:tcW w:w="747" w:type="dxa"/>
            <w:tcBorders>
              <w:top w:val="dotted" w:sz="4" w:space="0" w:color="auto"/>
              <w:left w:val="single" w:sz="4" w:space="0" w:color="auto"/>
              <w:bottom w:val="dotted" w:sz="4" w:space="0" w:color="auto"/>
              <w:right w:val="single" w:sz="2" w:space="0" w:color="auto"/>
            </w:tcBorders>
            <w:vAlign w:val="center"/>
          </w:tcPr>
          <w:p w14:paraId="6CCB3D6B"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3412BEF5" w14:textId="77777777" w:rsidTr="00FE7C2B">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E31D8CA"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1956882A" w14:textId="77777777" w:rsidR="00F9591F" w:rsidRPr="00493FCD" w:rsidRDefault="00F9591F" w:rsidP="00BB483E">
            <w:pPr>
              <w:pStyle w:val="TabN10"/>
              <w:rPr>
                <w:color w:val="000000" w:themeColor="text1"/>
              </w:rPr>
            </w:pPr>
            <w:r w:rsidRPr="00493FCD">
              <w:rPr>
                <w:color w:val="000000" w:themeColor="text1"/>
              </w:rPr>
              <w:t>Aerotermi a gas:</w:t>
            </w:r>
          </w:p>
          <w:p w14:paraId="27B27160" w14:textId="77777777" w:rsidR="00F9591F" w:rsidRPr="00493FCD" w:rsidRDefault="00F9591F" w:rsidP="00BB483E">
            <w:pPr>
              <w:pStyle w:val="Tab--"/>
              <w:rPr>
                <w:color w:val="000000" w:themeColor="text1"/>
              </w:rPr>
            </w:pPr>
            <w:r w:rsidRPr="00493FCD">
              <w:rPr>
                <w:color w:val="000000" w:themeColor="text1"/>
              </w:rPr>
              <w:t xml:space="preserve">Controllare la funzionalità del circuito di fumo e del rubinetto di arresto del gas. Verificare l'aspetto della fiamma e che sia privo di fumosità </w:t>
            </w:r>
          </w:p>
        </w:tc>
        <w:tc>
          <w:tcPr>
            <w:tcW w:w="747" w:type="dxa"/>
            <w:tcBorders>
              <w:top w:val="dotted" w:sz="4" w:space="0" w:color="auto"/>
              <w:left w:val="single" w:sz="4" w:space="0" w:color="auto"/>
              <w:bottom w:val="dotted" w:sz="4" w:space="0" w:color="auto"/>
              <w:right w:val="single" w:sz="2" w:space="0" w:color="auto"/>
            </w:tcBorders>
            <w:vAlign w:val="center"/>
          </w:tcPr>
          <w:p w14:paraId="03B4399C"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74E66689" w14:textId="77777777" w:rsidTr="00FE7C2B">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E349A10"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53074894" w14:textId="77777777" w:rsidR="00F9591F" w:rsidRPr="00493FCD" w:rsidRDefault="00F9591F" w:rsidP="00BB483E">
            <w:pPr>
              <w:pStyle w:val="Tab--"/>
              <w:rPr>
                <w:color w:val="000000" w:themeColor="text1"/>
              </w:rPr>
            </w:pPr>
            <w:r w:rsidRPr="00493FCD">
              <w:rPr>
                <w:color w:val="000000" w:themeColor="text1"/>
              </w:rPr>
              <w:t xml:space="preserve">Verificare che la combustione sia coerente con la norma </w:t>
            </w:r>
          </w:p>
        </w:tc>
        <w:tc>
          <w:tcPr>
            <w:tcW w:w="747" w:type="dxa"/>
            <w:tcBorders>
              <w:top w:val="dotted" w:sz="4" w:space="0" w:color="auto"/>
              <w:left w:val="single" w:sz="4" w:space="0" w:color="auto"/>
              <w:bottom w:val="dotted" w:sz="4" w:space="0" w:color="auto"/>
              <w:right w:val="single" w:sz="2" w:space="0" w:color="auto"/>
            </w:tcBorders>
            <w:vAlign w:val="center"/>
          </w:tcPr>
          <w:p w14:paraId="59783DC4"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7AFC14BF" w14:textId="77777777" w:rsidTr="00FE7C2B">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5F889E9"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single" w:sz="2" w:space="0" w:color="auto"/>
              <w:right w:val="single" w:sz="4" w:space="0" w:color="auto"/>
            </w:tcBorders>
            <w:vAlign w:val="center"/>
          </w:tcPr>
          <w:p w14:paraId="6ACF7819" w14:textId="77777777" w:rsidR="00F9591F" w:rsidRPr="00493FCD" w:rsidRDefault="00F9591F" w:rsidP="00BB483E">
            <w:pPr>
              <w:pStyle w:val="Tab--"/>
              <w:rPr>
                <w:color w:val="000000" w:themeColor="text1"/>
              </w:rPr>
            </w:pPr>
            <w:r w:rsidRPr="00493FCD">
              <w:rPr>
                <w:color w:val="000000" w:themeColor="text1"/>
              </w:rPr>
              <w:t>Verificare le valvole di intercettazione</w:t>
            </w:r>
          </w:p>
        </w:tc>
        <w:tc>
          <w:tcPr>
            <w:tcW w:w="747" w:type="dxa"/>
            <w:tcBorders>
              <w:top w:val="dotted" w:sz="4" w:space="0" w:color="auto"/>
              <w:left w:val="single" w:sz="4" w:space="0" w:color="auto"/>
              <w:bottom w:val="single" w:sz="2" w:space="0" w:color="auto"/>
              <w:right w:val="single" w:sz="2" w:space="0" w:color="auto"/>
            </w:tcBorders>
            <w:vAlign w:val="center"/>
          </w:tcPr>
          <w:p w14:paraId="343F49B9"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539428A3" w14:textId="77777777" w:rsidTr="009C3922">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33B4DBB9" w14:textId="77777777" w:rsidR="00F9591F" w:rsidRPr="00493FCD" w:rsidRDefault="00F9591F" w:rsidP="009A47EF">
            <w:pPr>
              <w:pStyle w:val="TabG"/>
              <w:rPr>
                <w:color w:val="000000" w:themeColor="text1"/>
              </w:rPr>
            </w:pPr>
            <w:r w:rsidRPr="00493FCD">
              <w:rPr>
                <w:color w:val="000000" w:themeColor="text1"/>
              </w:rPr>
              <w:t>Unità a prevalente scambio termico radiativo</w:t>
            </w:r>
          </w:p>
          <w:p w14:paraId="3C5E1742" w14:textId="77777777" w:rsidR="00F9591F" w:rsidRPr="00493FCD" w:rsidRDefault="00F9591F" w:rsidP="00BB483E">
            <w:pPr>
              <w:pStyle w:val="TabN8"/>
              <w:rPr>
                <w:color w:val="000000" w:themeColor="text1"/>
                <w:sz w:val="20"/>
                <w:szCs w:val="20"/>
              </w:rPr>
            </w:pPr>
            <w:r w:rsidRPr="00493FCD">
              <w:rPr>
                <w:color w:val="000000" w:themeColor="text1"/>
              </w:rPr>
              <w:t xml:space="preserve">Per Unità a prevalente scambio termico radiativo si intendono le </w:t>
            </w:r>
            <w:r w:rsidRPr="00493FCD">
              <w:rPr>
                <w:color w:val="000000" w:themeColor="text1"/>
              </w:rPr>
              <w:lastRenderedPageBreak/>
              <w:t>superfici cosiddette radianti quali, a titolo esemplificativo e non esaustivo, pavimenti radianti, controsoffitti radianti, ecc.</w:t>
            </w:r>
          </w:p>
        </w:tc>
        <w:tc>
          <w:tcPr>
            <w:tcW w:w="5468" w:type="dxa"/>
            <w:tcBorders>
              <w:top w:val="single" w:sz="2" w:space="0" w:color="auto"/>
              <w:left w:val="single" w:sz="2" w:space="0" w:color="auto"/>
              <w:bottom w:val="dotted" w:sz="4" w:space="0" w:color="auto"/>
              <w:right w:val="single" w:sz="2" w:space="0" w:color="auto"/>
            </w:tcBorders>
            <w:vAlign w:val="center"/>
          </w:tcPr>
          <w:p w14:paraId="00AF0AA9" w14:textId="77777777" w:rsidR="00F9591F" w:rsidRPr="00493FCD" w:rsidRDefault="00F9591F" w:rsidP="00BB483E">
            <w:pPr>
              <w:pStyle w:val="Tab--"/>
              <w:rPr>
                <w:color w:val="000000" w:themeColor="text1"/>
              </w:rPr>
            </w:pPr>
            <w:r w:rsidRPr="00493FCD">
              <w:rPr>
                <w:color w:val="000000" w:themeColor="text1"/>
              </w:rPr>
              <w:lastRenderedPageBreak/>
              <w:t>Verificare la tenuta all'acqua con l'eliminazione delle eventuali perdite, verificare lo stato di funzionamento delle valvole e degli altri componenti del circuito</w:t>
            </w:r>
          </w:p>
        </w:tc>
        <w:tc>
          <w:tcPr>
            <w:tcW w:w="747" w:type="dxa"/>
            <w:tcBorders>
              <w:top w:val="single" w:sz="2" w:space="0" w:color="auto"/>
              <w:left w:val="single" w:sz="2" w:space="0" w:color="auto"/>
              <w:bottom w:val="dotted" w:sz="4" w:space="0" w:color="auto"/>
              <w:right w:val="single" w:sz="2" w:space="0" w:color="auto"/>
            </w:tcBorders>
          </w:tcPr>
          <w:p w14:paraId="5638940A"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0BF8365C"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5E7D4D2"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9DC73CC" w14:textId="77777777" w:rsidR="00F9591F" w:rsidRPr="00493FCD" w:rsidRDefault="00F9591F" w:rsidP="00BB483E">
            <w:pPr>
              <w:pStyle w:val="Tab--"/>
              <w:rPr>
                <w:color w:val="000000" w:themeColor="text1"/>
              </w:rPr>
            </w:pPr>
            <w:r w:rsidRPr="00493FCD">
              <w:rPr>
                <w:color w:val="000000" w:themeColor="text1"/>
              </w:rPr>
              <w:t>Verificare il corretto funzionamento delle piastre misurando la temperatura dell'ambiente</w:t>
            </w:r>
          </w:p>
        </w:tc>
        <w:tc>
          <w:tcPr>
            <w:tcW w:w="747" w:type="dxa"/>
            <w:tcBorders>
              <w:top w:val="dotted" w:sz="4" w:space="0" w:color="auto"/>
              <w:left w:val="single" w:sz="2" w:space="0" w:color="auto"/>
              <w:bottom w:val="dotted" w:sz="4" w:space="0" w:color="auto"/>
              <w:right w:val="single" w:sz="2" w:space="0" w:color="auto"/>
            </w:tcBorders>
          </w:tcPr>
          <w:p w14:paraId="79534E85"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368F61F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C4A2C95"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49D1CB4" w14:textId="77777777" w:rsidR="00F9591F" w:rsidRPr="00493FCD" w:rsidRDefault="00F9591F" w:rsidP="00BB483E">
            <w:pPr>
              <w:pStyle w:val="Tab--"/>
              <w:rPr>
                <w:color w:val="000000" w:themeColor="text1"/>
              </w:rPr>
            </w:pPr>
            <w:r w:rsidRPr="00493FCD">
              <w:rPr>
                <w:color w:val="000000" w:themeColor="text1"/>
              </w:rPr>
              <w:t>Verificare, in relazione al tipo di sistema radiante, la stabilità del sistema stesso, gli ancoraggi, i collari e qualunque sistema di sostegno, provvedendo alla loro eventuale riparazione</w:t>
            </w:r>
          </w:p>
        </w:tc>
        <w:tc>
          <w:tcPr>
            <w:tcW w:w="747" w:type="dxa"/>
            <w:tcBorders>
              <w:top w:val="dotted" w:sz="4" w:space="0" w:color="auto"/>
              <w:left w:val="single" w:sz="2" w:space="0" w:color="auto"/>
              <w:bottom w:val="dotted" w:sz="4" w:space="0" w:color="auto"/>
              <w:right w:val="single" w:sz="2" w:space="0" w:color="auto"/>
            </w:tcBorders>
          </w:tcPr>
          <w:p w14:paraId="2A6317A8"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75C4C61F"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5AD598E"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65171DA" w14:textId="77777777" w:rsidR="00F9591F" w:rsidRPr="00493FCD" w:rsidRDefault="00F9591F" w:rsidP="00BB483E">
            <w:pPr>
              <w:pStyle w:val="Tab--"/>
              <w:rPr>
                <w:color w:val="000000" w:themeColor="text1"/>
              </w:rPr>
            </w:pPr>
            <w:r w:rsidRPr="00493FCD">
              <w:rPr>
                <w:color w:val="000000" w:themeColor="text1"/>
              </w:rPr>
              <w:t>Pulizia filtro collettore se esistente</w:t>
            </w:r>
          </w:p>
        </w:tc>
        <w:tc>
          <w:tcPr>
            <w:tcW w:w="747" w:type="dxa"/>
            <w:tcBorders>
              <w:top w:val="dotted" w:sz="4" w:space="0" w:color="auto"/>
              <w:left w:val="single" w:sz="2" w:space="0" w:color="auto"/>
              <w:bottom w:val="dotted" w:sz="4" w:space="0" w:color="auto"/>
              <w:right w:val="single" w:sz="2" w:space="0" w:color="auto"/>
            </w:tcBorders>
          </w:tcPr>
          <w:p w14:paraId="0D89AD29"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46F5C95C"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8F1975D" w14:textId="77777777" w:rsidR="00F9591F" w:rsidRPr="00493FCD" w:rsidRDefault="00F9591F" w:rsidP="00BB483E">
            <w:pPr>
              <w:pStyle w:val="TabN8"/>
              <w:rPr>
                <w:color w:val="000000" w:themeColor="text1"/>
              </w:rPr>
            </w:pPr>
          </w:p>
        </w:tc>
        <w:tc>
          <w:tcPr>
            <w:tcW w:w="5468" w:type="dxa"/>
            <w:tcBorders>
              <w:top w:val="dotted" w:sz="4" w:space="0" w:color="auto"/>
              <w:left w:val="single" w:sz="2" w:space="0" w:color="auto"/>
              <w:bottom w:val="single" w:sz="2" w:space="0" w:color="auto"/>
              <w:right w:val="single" w:sz="2" w:space="0" w:color="auto"/>
            </w:tcBorders>
            <w:vAlign w:val="center"/>
          </w:tcPr>
          <w:p w14:paraId="07488742" w14:textId="77777777" w:rsidR="00F9591F" w:rsidRPr="00493FCD" w:rsidRDefault="00F9591F" w:rsidP="00BB483E">
            <w:pPr>
              <w:pStyle w:val="Tab--"/>
              <w:rPr>
                <w:color w:val="000000" w:themeColor="text1"/>
              </w:rPr>
            </w:pPr>
            <w:r w:rsidRPr="00493FCD">
              <w:rPr>
                <w:color w:val="000000" w:themeColor="text1"/>
              </w:rPr>
              <w:t>Verifica regolazione automatica se esistente</w:t>
            </w:r>
          </w:p>
        </w:tc>
        <w:tc>
          <w:tcPr>
            <w:tcW w:w="747" w:type="dxa"/>
            <w:tcBorders>
              <w:top w:val="dotted" w:sz="4" w:space="0" w:color="auto"/>
              <w:left w:val="single" w:sz="2" w:space="0" w:color="auto"/>
              <w:bottom w:val="single" w:sz="2" w:space="0" w:color="auto"/>
              <w:right w:val="single" w:sz="2" w:space="0" w:color="auto"/>
            </w:tcBorders>
          </w:tcPr>
          <w:p w14:paraId="0479927F" w14:textId="77777777" w:rsidR="00F9591F" w:rsidRPr="00493FCD" w:rsidRDefault="00F9591F" w:rsidP="009A47EF">
            <w:pPr>
              <w:pStyle w:val="TabN10centr"/>
              <w:rPr>
                <w:color w:val="000000" w:themeColor="text1"/>
              </w:rPr>
            </w:pPr>
            <w:r w:rsidRPr="00493FCD">
              <w:rPr>
                <w:color w:val="000000" w:themeColor="text1"/>
              </w:rPr>
              <w:t>A</w:t>
            </w:r>
          </w:p>
        </w:tc>
      </w:tr>
      <w:tr w:rsidR="00493FCD" w:rsidRPr="00493FCD" w14:paraId="5DB244AC" w14:textId="77777777" w:rsidTr="009C3922">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5E3AA33D" w14:textId="77777777" w:rsidR="00F9591F" w:rsidRPr="00493FCD" w:rsidRDefault="00F9591F" w:rsidP="00BB483E">
            <w:pPr>
              <w:pStyle w:val="TabG"/>
              <w:rPr>
                <w:color w:val="000000" w:themeColor="text1"/>
              </w:rPr>
            </w:pPr>
            <w:r w:rsidRPr="00493FCD">
              <w:rPr>
                <w:color w:val="000000" w:themeColor="text1"/>
              </w:rPr>
              <w:t>Valvolame &gt; 2" </w:t>
            </w:r>
          </w:p>
          <w:p w14:paraId="0A954CAE" w14:textId="77777777" w:rsidR="00F9591F" w:rsidRPr="00493FCD" w:rsidRDefault="00F9591F" w:rsidP="00BB483E">
            <w:pPr>
              <w:rPr>
                <w:color w:val="000000" w:themeColor="text1"/>
              </w:rPr>
            </w:pPr>
            <w:r w:rsidRPr="00493FCD">
              <w:rPr>
                <w:color w:val="000000" w:themeColor="text1"/>
              </w:rPr>
              <w:t> </w:t>
            </w:r>
          </w:p>
        </w:tc>
        <w:tc>
          <w:tcPr>
            <w:tcW w:w="5468" w:type="dxa"/>
            <w:tcBorders>
              <w:top w:val="single" w:sz="2" w:space="0" w:color="auto"/>
              <w:left w:val="single" w:sz="2" w:space="0" w:color="auto"/>
              <w:bottom w:val="dotted" w:sz="4" w:space="0" w:color="auto"/>
              <w:right w:val="single" w:sz="2" w:space="0" w:color="auto"/>
            </w:tcBorders>
          </w:tcPr>
          <w:p w14:paraId="1CAB69CF" w14:textId="77777777" w:rsidR="00F9591F" w:rsidRPr="00493FCD" w:rsidRDefault="00F9591F" w:rsidP="00BB483E">
            <w:pPr>
              <w:pStyle w:val="Tab--"/>
              <w:rPr>
                <w:color w:val="000000" w:themeColor="text1"/>
              </w:rPr>
            </w:pPr>
            <w:r w:rsidRPr="00493FCD">
              <w:rPr>
                <w:color w:val="000000" w:themeColor="text1"/>
              </w:rPr>
              <w:t>Manovrare tutti gli organi di intercettazione e di regolazione onde evitare che finiscano per bloccarsi.</w:t>
            </w:r>
            <w:r w:rsidRPr="00493FCD">
              <w:rPr>
                <w:color w:val="000000" w:themeColor="text1"/>
              </w:rPr>
              <w:br/>
              <w:t>Aperture e chiusura, senza forzare,  devono essere eseguite assolutamente nelle posizioni estreme manovrando cioè l'otturatore in senso opposto per una piccola frazione di giro.</w:t>
            </w:r>
            <w:r w:rsidRPr="00493FCD">
              <w:rPr>
                <w:color w:val="000000" w:themeColor="text1"/>
              </w:rPr>
              <w:br/>
              <w:t xml:space="preserve">In alcune valvole e saracinesche occorre ripassare le filettature con i lubrificanti prescritti dal costruttore nella misura e con le modalità da esso indicate. </w:t>
            </w:r>
          </w:p>
        </w:tc>
        <w:tc>
          <w:tcPr>
            <w:tcW w:w="747" w:type="dxa"/>
            <w:tcBorders>
              <w:top w:val="single" w:sz="2" w:space="0" w:color="auto"/>
              <w:left w:val="single" w:sz="2" w:space="0" w:color="auto"/>
              <w:bottom w:val="dotted" w:sz="4" w:space="0" w:color="auto"/>
              <w:right w:val="single" w:sz="2" w:space="0" w:color="auto"/>
            </w:tcBorders>
            <w:vAlign w:val="center"/>
          </w:tcPr>
          <w:p w14:paraId="7706DF52"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AE1FA1B"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1B016C4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20A49C71" w14:textId="016A13F1" w:rsidR="00F9591F" w:rsidRPr="00493FCD" w:rsidRDefault="00F9591F" w:rsidP="00BB483E">
            <w:pPr>
              <w:pStyle w:val="Tab--"/>
              <w:rPr>
                <w:color w:val="000000" w:themeColor="text1"/>
              </w:rPr>
            </w:pPr>
            <w:r w:rsidRPr="00493FCD">
              <w:rPr>
                <w:color w:val="000000" w:themeColor="text1"/>
              </w:rPr>
              <w:t>Controllare che non vi siano perdite in corrispondenza agli attacchi e attorno allo stelo degli otturatori a causa del premistoppa.</w:t>
            </w:r>
            <w:r w:rsidR="009C3922" w:rsidRPr="00493FCD">
              <w:rPr>
                <w:color w:val="000000" w:themeColor="text1"/>
              </w:rPr>
              <w:t xml:space="preserve"> </w:t>
            </w:r>
            <w:r w:rsidRPr="00493FCD">
              <w:rPr>
                <w:color w:val="000000" w:themeColor="text1"/>
              </w:rPr>
              <w:t xml:space="preserve">In caso di accertamento di perdite regolare il serraggio e se insufficiente sostituire il premistoppa </w:t>
            </w:r>
          </w:p>
        </w:tc>
        <w:tc>
          <w:tcPr>
            <w:tcW w:w="747" w:type="dxa"/>
            <w:tcBorders>
              <w:top w:val="dotted" w:sz="4" w:space="0" w:color="auto"/>
              <w:left w:val="single" w:sz="2" w:space="0" w:color="auto"/>
              <w:bottom w:val="single" w:sz="2" w:space="0" w:color="auto"/>
              <w:right w:val="single" w:sz="2" w:space="0" w:color="auto"/>
            </w:tcBorders>
            <w:vAlign w:val="center"/>
          </w:tcPr>
          <w:p w14:paraId="6612660D"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8B8061E" w14:textId="77777777" w:rsidTr="009C3922">
        <w:trPr>
          <w:cantSplit/>
          <w:trHeight w:val="20"/>
          <w:jc w:val="center"/>
        </w:trPr>
        <w:tc>
          <w:tcPr>
            <w:tcW w:w="2429" w:type="dxa"/>
            <w:vMerge w:val="restart"/>
            <w:tcBorders>
              <w:top w:val="single" w:sz="2" w:space="0" w:color="auto"/>
              <w:left w:val="single" w:sz="2" w:space="0" w:color="auto"/>
              <w:right w:val="single" w:sz="2" w:space="0" w:color="auto"/>
            </w:tcBorders>
            <w:noWrap/>
            <w:vAlign w:val="center"/>
          </w:tcPr>
          <w:p w14:paraId="7A44C189" w14:textId="77777777" w:rsidR="00F9591F" w:rsidRPr="00493FCD" w:rsidRDefault="00F9591F" w:rsidP="00BB483E">
            <w:pPr>
              <w:pStyle w:val="TabG"/>
              <w:rPr>
                <w:color w:val="000000" w:themeColor="text1"/>
              </w:rPr>
            </w:pPr>
            <w:r w:rsidRPr="00493FCD">
              <w:rPr>
                <w:color w:val="000000" w:themeColor="text1"/>
              </w:rPr>
              <w:t xml:space="preserve">Impianto di trattamento dell'acqua: </w:t>
            </w:r>
          </w:p>
          <w:p w14:paraId="3AC19BFB" w14:textId="29F1B934" w:rsidR="00F9591F" w:rsidRPr="00493FCD" w:rsidRDefault="00F9591F" w:rsidP="009A47EF">
            <w:pPr>
              <w:pStyle w:val="TabN8"/>
              <w:rPr>
                <w:color w:val="000000" w:themeColor="text1"/>
              </w:rPr>
            </w:pPr>
            <w:r w:rsidRPr="00493FCD">
              <w:rPr>
                <w:color w:val="000000" w:themeColor="text1"/>
              </w:rPr>
              <w:t xml:space="preserve">Per Impianti di trattamento delle acque si intendono gli impianti dedicati alla demineralizzazione dell’acqua ed all’addolcimento (abbattimento del calcare) della stessa per gli impianti di climatizzazione invernale. Potranno prevedere </w:t>
            </w:r>
            <w:r w:rsidR="001557D6" w:rsidRPr="00493FCD">
              <w:rPr>
                <w:color w:val="000000" w:themeColor="text1"/>
              </w:rPr>
              <w:t>l'addolcitore, il dosatore, il  filtro neutralizzatore, ecc.</w:t>
            </w:r>
          </w:p>
          <w:p w14:paraId="3089C5B9" w14:textId="77777777" w:rsidR="00F9591F" w:rsidRPr="00493FCD" w:rsidRDefault="00F9591F" w:rsidP="009A47EF">
            <w:pPr>
              <w:pStyle w:val="TabN8"/>
              <w:rPr>
                <w:color w:val="000000" w:themeColor="text1"/>
              </w:rPr>
            </w:pPr>
          </w:p>
          <w:p w14:paraId="3073265F" w14:textId="77777777" w:rsidR="00F9591F" w:rsidRPr="00493FCD" w:rsidRDefault="00F9591F" w:rsidP="00BB483E">
            <w:pPr>
              <w:pStyle w:val="TabG"/>
              <w:rPr>
                <w:color w:val="000000" w:themeColor="text1"/>
              </w:rPr>
            </w:pPr>
          </w:p>
        </w:tc>
        <w:tc>
          <w:tcPr>
            <w:tcW w:w="5468" w:type="dxa"/>
            <w:tcBorders>
              <w:top w:val="single" w:sz="2" w:space="0" w:color="auto"/>
              <w:left w:val="single" w:sz="2" w:space="0" w:color="auto"/>
              <w:bottom w:val="dotted" w:sz="4" w:space="0" w:color="auto"/>
              <w:right w:val="single" w:sz="2" w:space="0" w:color="auto"/>
            </w:tcBorders>
            <w:vAlign w:val="center"/>
          </w:tcPr>
          <w:p w14:paraId="4C93CE06" w14:textId="77777777" w:rsidR="00F9591F" w:rsidRPr="00493FCD" w:rsidRDefault="00F9591F" w:rsidP="00BB483E">
            <w:pPr>
              <w:pStyle w:val="Tab--"/>
              <w:rPr>
                <w:color w:val="000000" w:themeColor="text1"/>
              </w:rPr>
            </w:pPr>
            <w:r w:rsidRPr="00493FCD">
              <w:rPr>
                <w:color w:val="000000" w:themeColor="text1"/>
              </w:rPr>
              <w:t>Ispezione generale: in funzione della tipologia d’impianto e del manuale associato vengono di seguito individuate attività da svolgere.</w:t>
            </w:r>
            <w:r w:rsidRPr="00493FCD">
              <w:rPr>
                <w:rFonts w:ascii="Calibri" w:hAnsi="Calibri" w:cs="Calibri"/>
                <w:i/>
                <w:iCs/>
                <w:color w:val="000000" w:themeColor="text1"/>
                <w:sz w:val="16"/>
                <w:szCs w:val="16"/>
              </w:rPr>
              <w:t xml:space="preserve"> </w:t>
            </w:r>
          </w:p>
        </w:tc>
        <w:tc>
          <w:tcPr>
            <w:tcW w:w="747" w:type="dxa"/>
            <w:tcBorders>
              <w:top w:val="single" w:sz="2" w:space="0" w:color="auto"/>
              <w:left w:val="single" w:sz="2" w:space="0" w:color="auto"/>
              <w:bottom w:val="dotted" w:sz="4" w:space="0" w:color="auto"/>
              <w:right w:val="single" w:sz="2" w:space="0" w:color="auto"/>
            </w:tcBorders>
            <w:vAlign w:val="center"/>
          </w:tcPr>
          <w:p w14:paraId="5D5388E8" w14:textId="77777777" w:rsidR="00F9591F" w:rsidRPr="00493FCD" w:rsidRDefault="00F9591F" w:rsidP="00BB483E">
            <w:pPr>
              <w:pStyle w:val="TabN10centr"/>
              <w:rPr>
                <w:color w:val="000000" w:themeColor="text1"/>
              </w:rPr>
            </w:pPr>
            <w:r w:rsidRPr="00493FCD">
              <w:rPr>
                <w:color w:val="000000" w:themeColor="text1"/>
              </w:rPr>
              <w:t>SMC</w:t>
            </w:r>
          </w:p>
        </w:tc>
      </w:tr>
      <w:tr w:rsidR="00493FCD" w:rsidRPr="00493FCD" w14:paraId="646AA6E0" w14:textId="77777777" w:rsidTr="009C3922">
        <w:trPr>
          <w:cantSplit/>
          <w:trHeight w:val="20"/>
          <w:jc w:val="center"/>
        </w:trPr>
        <w:tc>
          <w:tcPr>
            <w:tcW w:w="2429" w:type="dxa"/>
            <w:vMerge/>
            <w:tcBorders>
              <w:left w:val="single" w:sz="2" w:space="0" w:color="auto"/>
              <w:right w:val="single" w:sz="2" w:space="0" w:color="auto"/>
            </w:tcBorders>
            <w:noWrap/>
            <w:vAlign w:val="center"/>
          </w:tcPr>
          <w:p w14:paraId="76CFA4EE"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16F73E37" w14:textId="77777777" w:rsidR="00F9591F" w:rsidRPr="00493FCD" w:rsidRDefault="00F9591F" w:rsidP="00BB483E">
            <w:pPr>
              <w:pStyle w:val="Tab--"/>
              <w:rPr>
                <w:color w:val="000000" w:themeColor="text1"/>
              </w:rPr>
            </w:pPr>
            <w:r w:rsidRPr="00493FCD">
              <w:rPr>
                <w:color w:val="000000" w:themeColor="text1"/>
              </w:rPr>
              <w:t>Verifica della durezza totale dell'acqua, seguire le istruzioni del costruttore per la sostituzione cartucce filtri e carboni attivi, reintegro dei Sali</w:t>
            </w:r>
          </w:p>
        </w:tc>
        <w:tc>
          <w:tcPr>
            <w:tcW w:w="747" w:type="dxa"/>
            <w:tcBorders>
              <w:top w:val="dotted" w:sz="4" w:space="0" w:color="auto"/>
              <w:left w:val="single" w:sz="2" w:space="0" w:color="auto"/>
              <w:bottom w:val="dotted" w:sz="4" w:space="0" w:color="auto"/>
              <w:right w:val="single" w:sz="2" w:space="0" w:color="auto"/>
            </w:tcBorders>
            <w:vAlign w:val="center"/>
          </w:tcPr>
          <w:p w14:paraId="261A9248" w14:textId="77777777" w:rsidR="00F9591F" w:rsidRPr="00493FCD" w:rsidRDefault="00F9591F" w:rsidP="00BB483E">
            <w:pPr>
              <w:pStyle w:val="TabN10centr"/>
              <w:rPr>
                <w:color w:val="000000" w:themeColor="text1"/>
              </w:rPr>
            </w:pPr>
            <w:r w:rsidRPr="00493FCD">
              <w:rPr>
                <w:color w:val="000000" w:themeColor="text1"/>
              </w:rPr>
              <w:t>3M</w:t>
            </w:r>
          </w:p>
        </w:tc>
      </w:tr>
      <w:tr w:rsidR="00493FCD" w:rsidRPr="00493FCD" w14:paraId="391E08D4" w14:textId="77777777" w:rsidTr="009C3922">
        <w:trPr>
          <w:cantSplit/>
          <w:trHeight w:val="20"/>
          <w:jc w:val="center"/>
        </w:trPr>
        <w:tc>
          <w:tcPr>
            <w:tcW w:w="2429" w:type="dxa"/>
            <w:vMerge/>
            <w:tcBorders>
              <w:left w:val="single" w:sz="2" w:space="0" w:color="auto"/>
              <w:right w:val="single" w:sz="2" w:space="0" w:color="auto"/>
            </w:tcBorders>
            <w:noWrap/>
            <w:vAlign w:val="center"/>
          </w:tcPr>
          <w:p w14:paraId="6A90CD98"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02C217A" w14:textId="77777777" w:rsidR="00F9591F" w:rsidRPr="00493FCD" w:rsidRDefault="00F9591F" w:rsidP="00BB483E">
            <w:pPr>
              <w:pStyle w:val="Tab--"/>
              <w:rPr>
                <w:color w:val="000000" w:themeColor="text1"/>
              </w:rPr>
            </w:pPr>
            <w:r w:rsidRPr="00493FCD">
              <w:rPr>
                <w:color w:val="000000" w:themeColor="text1"/>
              </w:rPr>
              <w:t>Verifica del livello di riempimento della salamoia e della tenuta idraulica circuiti, premistoppa, valvole, elettrovalvole, rubinetti, saracinesche, ecc.</w:t>
            </w:r>
          </w:p>
        </w:tc>
        <w:tc>
          <w:tcPr>
            <w:tcW w:w="747" w:type="dxa"/>
            <w:tcBorders>
              <w:top w:val="dotted" w:sz="4" w:space="0" w:color="auto"/>
              <w:left w:val="single" w:sz="2" w:space="0" w:color="auto"/>
              <w:bottom w:val="dotted" w:sz="4" w:space="0" w:color="auto"/>
              <w:right w:val="single" w:sz="2" w:space="0" w:color="auto"/>
            </w:tcBorders>
            <w:vAlign w:val="center"/>
          </w:tcPr>
          <w:p w14:paraId="480D1651" w14:textId="77777777" w:rsidR="00F9591F" w:rsidRPr="00493FCD" w:rsidRDefault="00F9591F" w:rsidP="00BB483E">
            <w:pPr>
              <w:pStyle w:val="TabN10centr"/>
              <w:rPr>
                <w:color w:val="000000" w:themeColor="text1"/>
              </w:rPr>
            </w:pPr>
            <w:r w:rsidRPr="00493FCD">
              <w:rPr>
                <w:color w:val="000000" w:themeColor="text1"/>
              </w:rPr>
              <w:t>3M</w:t>
            </w:r>
          </w:p>
        </w:tc>
      </w:tr>
      <w:tr w:rsidR="00493FCD" w:rsidRPr="00493FCD" w14:paraId="6C1F1300" w14:textId="77777777" w:rsidTr="009C3922">
        <w:trPr>
          <w:cantSplit/>
          <w:trHeight w:val="20"/>
          <w:jc w:val="center"/>
        </w:trPr>
        <w:tc>
          <w:tcPr>
            <w:tcW w:w="2429" w:type="dxa"/>
            <w:vMerge/>
            <w:tcBorders>
              <w:left w:val="single" w:sz="2" w:space="0" w:color="auto"/>
              <w:right w:val="single" w:sz="2" w:space="0" w:color="auto"/>
            </w:tcBorders>
            <w:noWrap/>
            <w:vAlign w:val="center"/>
          </w:tcPr>
          <w:p w14:paraId="504579F7"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1464E77A" w14:textId="77777777" w:rsidR="00F9591F" w:rsidRPr="00493FCD" w:rsidRDefault="00F9591F" w:rsidP="00BB483E">
            <w:pPr>
              <w:pStyle w:val="Tab--"/>
              <w:rPr>
                <w:color w:val="000000" w:themeColor="text1"/>
              </w:rPr>
            </w:pPr>
            <w:r w:rsidRPr="00493FCD">
              <w:rPr>
                <w:color w:val="000000" w:themeColor="text1"/>
              </w:rPr>
              <w:t>Controllo della funzionalità dell’apparecchiatura, del quadro elettrico e di tutte le apparecchiature elettriche o pneumatiche</w:t>
            </w:r>
          </w:p>
        </w:tc>
        <w:tc>
          <w:tcPr>
            <w:tcW w:w="747" w:type="dxa"/>
            <w:tcBorders>
              <w:top w:val="dotted" w:sz="4" w:space="0" w:color="auto"/>
              <w:left w:val="single" w:sz="2" w:space="0" w:color="auto"/>
              <w:bottom w:val="dotted" w:sz="4" w:space="0" w:color="auto"/>
              <w:right w:val="single" w:sz="2" w:space="0" w:color="auto"/>
            </w:tcBorders>
            <w:vAlign w:val="center"/>
          </w:tcPr>
          <w:p w14:paraId="7E10F8A0" w14:textId="77777777" w:rsidR="00F9591F" w:rsidRPr="00493FCD" w:rsidRDefault="00F9591F" w:rsidP="00BB483E">
            <w:pPr>
              <w:pStyle w:val="TabN10centr"/>
              <w:rPr>
                <w:color w:val="000000" w:themeColor="text1"/>
              </w:rPr>
            </w:pPr>
            <w:r w:rsidRPr="00493FCD">
              <w:rPr>
                <w:color w:val="000000" w:themeColor="text1"/>
              </w:rPr>
              <w:t>3M</w:t>
            </w:r>
          </w:p>
        </w:tc>
      </w:tr>
      <w:tr w:rsidR="00493FCD" w:rsidRPr="00493FCD" w14:paraId="6482ED5B" w14:textId="77777777" w:rsidTr="009C3922">
        <w:trPr>
          <w:cantSplit/>
          <w:trHeight w:val="20"/>
          <w:jc w:val="center"/>
        </w:trPr>
        <w:tc>
          <w:tcPr>
            <w:tcW w:w="2429" w:type="dxa"/>
            <w:vMerge/>
            <w:tcBorders>
              <w:left w:val="single" w:sz="2" w:space="0" w:color="auto"/>
              <w:right w:val="single" w:sz="2" w:space="0" w:color="auto"/>
            </w:tcBorders>
            <w:noWrap/>
            <w:vAlign w:val="center"/>
          </w:tcPr>
          <w:p w14:paraId="7F28D105"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5BE7ADEB" w14:textId="77777777" w:rsidR="00F9591F" w:rsidRPr="00493FCD" w:rsidRDefault="00F9591F" w:rsidP="00BB483E">
            <w:pPr>
              <w:pStyle w:val="Tab--"/>
              <w:rPr>
                <w:color w:val="000000" w:themeColor="text1"/>
              </w:rPr>
            </w:pPr>
            <w:r w:rsidRPr="00493FCD">
              <w:rPr>
                <w:color w:val="000000" w:themeColor="text1"/>
              </w:rPr>
              <w:t>Eseguire la pulizia della sabbia accumulatasi sul fondo e sulle pareti dei dissabbiatori</w:t>
            </w:r>
          </w:p>
        </w:tc>
        <w:tc>
          <w:tcPr>
            <w:tcW w:w="747" w:type="dxa"/>
            <w:tcBorders>
              <w:top w:val="dotted" w:sz="4" w:space="0" w:color="auto"/>
              <w:left w:val="single" w:sz="2" w:space="0" w:color="auto"/>
              <w:bottom w:val="dotted" w:sz="4" w:space="0" w:color="auto"/>
              <w:right w:val="single" w:sz="2" w:space="0" w:color="auto"/>
            </w:tcBorders>
            <w:vAlign w:val="center"/>
          </w:tcPr>
          <w:p w14:paraId="6207E902"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4EFF427E" w14:textId="77777777" w:rsidTr="009C3922">
        <w:trPr>
          <w:cantSplit/>
          <w:trHeight w:val="20"/>
          <w:jc w:val="center"/>
        </w:trPr>
        <w:tc>
          <w:tcPr>
            <w:tcW w:w="2429" w:type="dxa"/>
            <w:vMerge/>
            <w:tcBorders>
              <w:left w:val="single" w:sz="2" w:space="0" w:color="auto"/>
              <w:right w:val="single" w:sz="2" w:space="0" w:color="auto"/>
            </w:tcBorders>
            <w:noWrap/>
            <w:vAlign w:val="center"/>
          </w:tcPr>
          <w:p w14:paraId="0DD8B106"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4D0BFB69" w14:textId="77777777" w:rsidR="00F9591F" w:rsidRPr="00493FCD" w:rsidRDefault="00F9591F" w:rsidP="00BB483E">
            <w:pPr>
              <w:pStyle w:val="Tab--"/>
              <w:rPr>
                <w:color w:val="000000" w:themeColor="text1"/>
              </w:rPr>
            </w:pPr>
            <w:r w:rsidRPr="00493FCD">
              <w:rPr>
                <w:color w:val="000000" w:themeColor="text1"/>
              </w:rPr>
              <w:t>Verificare che non ci siano perdite di fluido e che la carica di anticalcare non sia esaurita. Verificare che le valvole di intercettazione siano ben installate. Eseguire la ricarica dell'anticalcare secondo necessità</w:t>
            </w:r>
          </w:p>
        </w:tc>
        <w:tc>
          <w:tcPr>
            <w:tcW w:w="747" w:type="dxa"/>
            <w:tcBorders>
              <w:top w:val="dotted" w:sz="4" w:space="0" w:color="auto"/>
              <w:left w:val="single" w:sz="2" w:space="0" w:color="auto"/>
              <w:bottom w:val="dotted" w:sz="4" w:space="0" w:color="auto"/>
              <w:right w:val="single" w:sz="2" w:space="0" w:color="auto"/>
            </w:tcBorders>
            <w:vAlign w:val="center"/>
          </w:tcPr>
          <w:p w14:paraId="5FB8C8E1"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020F970" w14:textId="77777777" w:rsidTr="009C3922">
        <w:trPr>
          <w:cantSplit/>
          <w:trHeight w:val="20"/>
          <w:jc w:val="center"/>
        </w:trPr>
        <w:tc>
          <w:tcPr>
            <w:tcW w:w="2429" w:type="dxa"/>
            <w:vMerge/>
            <w:tcBorders>
              <w:left w:val="single" w:sz="2" w:space="0" w:color="auto"/>
              <w:right w:val="single" w:sz="2" w:space="0" w:color="auto"/>
            </w:tcBorders>
            <w:noWrap/>
            <w:vAlign w:val="center"/>
          </w:tcPr>
          <w:p w14:paraId="31A6C50D"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65E23F10" w14:textId="77777777" w:rsidR="00F9591F" w:rsidRPr="00493FCD" w:rsidRDefault="00F9591F" w:rsidP="00BB483E">
            <w:pPr>
              <w:pStyle w:val="Tab--"/>
              <w:rPr>
                <w:color w:val="000000" w:themeColor="text1"/>
              </w:rPr>
            </w:pPr>
            <w:r w:rsidRPr="00493FCD">
              <w:rPr>
                <w:color w:val="000000" w:themeColor="text1"/>
              </w:rPr>
              <w:t>Eseguire il controllo dei valori del pH dell'acqua verificando che siano conformi ai valori previsti dalla normativa</w:t>
            </w:r>
          </w:p>
        </w:tc>
        <w:tc>
          <w:tcPr>
            <w:tcW w:w="747" w:type="dxa"/>
            <w:tcBorders>
              <w:top w:val="dotted" w:sz="4" w:space="0" w:color="auto"/>
              <w:left w:val="single" w:sz="2" w:space="0" w:color="auto"/>
              <w:bottom w:val="dotted" w:sz="4" w:space="0" w:color="auto"/>
              <w:right w:val="single" w:sz="2" w:space="0" w:color="auto"/>
            </w:tcBorders>
            <w:vAlign w:val="center"/>
          </w:tcPr>
          <w:p w14:paraId="339A439F"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8C5AC72" w14:textId="77777777" w:rsidTr="009C3922">
        <w:trPr>
          <w:cantSplit/>
          <w:trHeight w:val="20"/>
          <w:jc w:val="center"/>
        </w:trPr>
        <w:tc>
          <w:tcPr>
            <w:tcW w:w="2429" w:type="dxa"/>
            <w:vMerge/>
            <w:tcBorders>
              <w:left w:val="single" w:sz="2" w:space="0" w:color="auto"/>
              <w:bottom w:val="single" w:sz="2" w:space="0" w:color="auto"/>
              <w:right w:val="single" w:sz="2" w:space="0" w:color="auto"/>
            </w:tcBorders>
            <w:noWrap/>
            <w:vAlign w:val="center"/>
          </w:tcPr>
          <w:p w14:paraId="4C0E0CE3" w14:textId="77777777" w:rsidR="00F9591F" w:rsidRPr="00493FCD" w:rsidRDefault="00F9591F" w:rsidP="00BB483E">
            <w:pPr>
              <w:pStyle w:val="TabG"/>
              <w:rPr>
                <w:color w:val="000000" w:themeColor="text1"/>
              </w:rPr>
            </w:pPr>
          </w:p>
        </w:tc>
        <w:tc>
          <w:tcPr>
            <w:tcW w:w="5468" w:type="dxa"/>
            <w:tcBorders>
              <w:top w:val="dotted" w:sz="4" w:space="0" w:color="auto"/>
              <w:left w:val="single" w:sz="2" w:space="0" w:color="auto"/>
              <w:bottom w:val="single" w:sz="2" w:space="0" w:color="auto"/>
              <w:right w:val="single" w:sz="2" w:space="0" w:color="auto"/>
            </w:tcBorders>
            <w:vAlign w:val="center"/>
          </w:tcPr>
          <w:p w14:paraId="52113A14" w14:textId="77777777" w:rsidR="00F9591F" w:rsidRPr="00493FCD" w:rsidRDefault="00F9591F" w:rsidP="00BB483E">
            <w:pPr>
              <w:pStyle w:val="Tab--"/>
              <w:rPr>
                <w:color w:val="000000" w:themeColor="text1"/>
              </w:rPr>
            </w:pPr>
            <w:r w:rsidRPr="00493FCD">
              <w:rPr>
                <w:color w:val="000000" w:themeColor="text1"/>
              </w:rPr>
              <w:t>Verificare la carica delle cartucce degli elementi neutralizzatori e sostituire le cartucce degli elementi neutralizzatori quando necessario</w:t>
            </w:r>
          </w:p>
        </w:tc>
        <w:tc>
          <w:tcPr>
            <w:tcW w:w="747" w:type="dxa"/>
            <w:tcBorders>
              <w:top w:val="dotted" w:sz="4" w:space="0" w:color="auto"/>
              <w:left w:val="single" w:sz="2" w:space="0" w:color="auto"/>
              <w:bottom w:val="single" w:sz="2" w:space="0" w:color="auto"/>
              <w:right w:val="single" w:sz="2" w:space="0" w:color="auto"/>
            </w:tcBorders>
            <w:vAlign w:val="center"/>
          </w:tcPr>
          <w:p w14:paraId="79EDF464"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76AAFC6" w14:textId="77777777" w:rsidTr="009C3922">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noWrap/>
            <w:vAlign w:val="center"/>
          </w:tcPr>
          <w:p w14:paraId="12755EAB" w14:textId="77777777" w:rsidR="00F9591F" w:rsidRPr="00493FCD" w:rsidRDefault="00F9591F" w:rsidP="00BB483E">
            <w:pPr>
              <w:pStyle w:val="TabG"/>
              <w:rPr>
                <w:color w:val="000000" w:themeColor="text1"/>
              </w:rPr>
            </w:pPr>
            <w:r w:rsidRPr="00493FCD">
              <w:rPr>
                <w:color w:val="000000" w:themeColor="text1"/>
              </w:rPr>
              <w:t xml:space="preserve">Sottocentrale Teleriscaldamento </w:t>
            </w:r>
          </w:p>
          <w:p w14:paraId="3BBD8403" w14:textId="7C4AE60E" w:rsidR="00F9591F" w:rsidRPr="00493FCD" w:rsidRDefault="00F9591F" w:rsidP="00BB483E">
            <w:pPr>
              <w:pStyle w:val="TabN8"/>
              <w:rPr>
                <w:color w:val="000000" w:themeColor="text1"/>
              </w:rPr>
            </w:pPr>
            <w:r w:rsidRPr="00493FCD">
              <w:rPr>
                <w:color w:val="000000" w:themeColor="text1"/>
              </w:rPr>
              <w:t xml:space="preserve">Si intende lo scambiatore di calore dell’impianto di teleriscaldamento. I controlli vanno integrati con quelli dei comuni componenti di impianto. Il locale in cui lo scambiatore è </w:t>
            </w:r>
            <w:r w:rsidRPr="00493FCD">
              <w:rPr>
                <w:color w:val="000000" w:themeColor="text1"/>
              </w:rPr>
              <w:lastRenderedPageBreak/>
              <w:t>posizionato è considerato anch’esso sottocentrale di teleriscaldamento.</w:t>
            </w:r>
            <w:r w:rsidR="006E1D69" w:rsidRPr="00493FCD">
              <w:rPr>
                <w:color w:val="000000" w:themeColor="text1"/>
              </w:rPr>
              <w:t xml:space="preserve"> (</w:t>
            </w:r>
            <w:r w:rsidR="008A6F82" w:rsidRPr="00493FCD">
              <w:rPr>
                <w:color w:val="000000" w:themeColor="text1"/>
              </w:rPr>
              <w:t xml:space="preserve">Sono </w:t>
            </w:r>
            <w:r w:rsidR="006E1D69" w:rsidRPr="00493FCD">
              <w:rPr>
                <w:color w:val="000000" w:themeColor="text1"/>
              </w:rPr>
              <w:t>inclusi scambiatori a piastre, sistemi di sicurezza</w:t>
            </w:r>
            <w:r w:rsidR="009918CE" w:rsidRPr="00493FCD">
              <w:rPr>
                <w:color w:val="000000" w:themeColor="text1"/>
              </w:rPr>
              <w:t xml:space="preserve"> e regolazione</w:t>
            </w:r>
            <w:r w:rsidR="006E1D69" w:rsidRPr="00493FCD">
              <w:rPr>
                <w:color w:val="000000" w:themeColor="text1"/>
              </w:rPr>
              <w:t xml:space="preserve"> ed eventuale vaso di espansione dedicato che non vanno pertanto computati altrove)</w:t>
            </w:r>
          </w:p>
        </w:tc>
        <w:tc>
          <w:tcPr>
            <w:tcW w:w="5468" w:type="dxa"/>
            <w:tcBorders>
              <w:top w:val="single" w:sz="2" w:space="0" w:color="auto"/>
              <w:left w:val="single" w:sz="2" w:space="0" w:color="auto"/>
              <w:bottom w:val="dotted" w:sz="4" w:space="0" w:color="auto"/>
              <w:right w:val="single" w:sz="2" w:space="0" w:color="auto"/>
            </w:tcBorders>
            <w:vAlign w:val="center"/>
          </w:tcPr>
          <w:p w14:paraId="707E4246" w14:textId="77777777" w:rsidR="00F9591F" w:rsidRPr="00493FCD" w:rsidRDefault="00F9591F" w:rsidP="00BB483E">
            <w:pPr>
              <w:pStyle w:val="Tab--"/>
              <w:rPr>
                <w:color w:val="000000" w:themeColor="text1"/>
              </w:rPr>
            </w:pPr>
            <w:r w:rsidRPr="00493FCD">
              <w:rPr>
                <w:color w:val="000000" w:themeColor="text1"/>
              </w:rPr>
              <w:lastRenderedPageBreak/>
              <w:t>Rimuovere gli eventuali materiali in deposito non attinenti agli impianti ed eseguire la pulizia del locale</w:t>
            </w:r>
          </w:p>
        </w:tc>
        <w:tc>
          <w:tcPr>
            <w:tcW w:w="747" w:type="dxa"/>
            <w:tcBorders>
              <w:top w:val="single" w:sz="2" w:space="0" w:color="auto"/>
              <w:left w:val="single" w:sz="2" w:space="0" w:color="auto"/>
              <w:bottom w:val="dotted" w:sz="4" w:space="0" w:color="auto"/>
              <w:right w:val="single" w:sz="2" w:space="0" w:color="auto"/>
            </w:tcBorders>
            <w:vAlign w:val="center"/>
          </w:tcPr>
          <w:p w14:paraId="36C179CE"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4804424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12E613E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1F9637A6" w14:textId="77777777" w:rsidR="00F9591F" w:rsidRPr="00493FCD" w:rsidRDefault="00F9591F" w:rsidP="00BB483E">
            <w:pPr>
              <w:pStyle w:val="Tab--"/>
              <w:rPr>
                <w:color w:val="000000" w:themeColor="text1"/>
              </w:rPr>
            </w:pPr>
            <w:r w:rsidRPr="00493FCD">
              <w:rPr>
                <w:color w:val="000000" w:themeColor="text1"/>
              </w:rPr>
              <w:t>Verifica assenza perdite impianto</w:t>
            </w:r>
          </w:p>
        </w:tc>
        <w:tc>
          <w:tcPr>
            <w:tcW w:w="747" w:type="dxa"/>
            <w:tcBorders>
              <w:top w:val="dotted" w:sz="4" w:space="0" w:color="auto"/>
              <w:left w:val="single" w:sz="2" w:space="0" w:color="auto"/>
              <w:bottom w:val="dotted" w:sz="4" w:space="0" w:color="auto"/>
              <w:right w:val="single" w:sz="2" w:space="0" w:color="auto"/>
            </w:tcBorders>
            <w:vAlign w:val="center"/>
          </w:tcPr>
          <w:p w14:paraId="60E18DA8"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48FA1890"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666F1B8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4F809277" w14:textId="77777777" w:rsidR="00F9591F" w:rsidRPr="00493FCD" w:rsidRDefault="00F9591F" w:rsidP="00BB483E">
            <w:pPr>
              <w:pStyle w:val="Tab--"/>
              <w:rPr>
                <w:color w:val="000000" w:themeColor="text1"/>
              </w:rPr>
            </w:pPr>
            <w:r w:rsidRPr="00493FCD">
              <w:rPr>
                <w:color w:val="000000" w:themeColor="text1"/>
              </w:rPr>
              <w:t>Verificare la presenza dei dispositivi di protezione individuali e di estinzione incendi</w:t>
            </w:r>
          </w:p>
        </w:tc>
        <w:tc>
          <w:tcPr>
            <w:tcW w:w="747" w:type="dxa"/>
            <w:tcBorders>
              <w:top w:val="dotted" w:sz="4" w:space="0" w:color="auto"/>
              <w:left w:val="single" w:sz="2" w:space="0" w:color="auto"/>
              <w:bottom w:val="dotted" w:sz="4" w:space="0" w:color="auto"/>
              <w:right w:val="single" w:sz="2" w:space="0" w:color="auto"/>
            </w:tcBorders>
            <w:vAlign w:val="center"/>
          </w:tcPr>
          <w:p w14:paraId="127FB972"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0FBED13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3D8D377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6D9579F7" w14:textId="77777777" w:rsidR="00F9591F" w:rsidRPr="00493FCD" w:rsidRDefault="00F9591F" w:rsidP="00BB483E">
            <w:pPr>
              <w:pStyle w:val="Tab--"/>
              <w:rPr>
                <w:color w:val="000000" w:themeColor="text1"/>
              </w:rPr>
            </w:pPr>
            <w:r w:rsidRPr="00493FCD">
              <w:rPr>
                <w:color w:val="000000" w:themeColor="text1"/>
              </w:rPr>
              <w:t>Verificare della documentazione di impianto</w:t>
            </w:r>
          </w:p>
        </w:tc>
        <w:tc>
          <w:tcPr>
            <w:tcW w:w="747" w:type="dxa"/>
            <w:tcBorders>
              <w:top w:val="dotted" w:sz="4" w:space="0" w:color="auto"/>
              <w:left w:val="single" w:sz="2" w:space="0" w:color="auto"/>
              <w:bottom w:val="dotted" w:sz="4" w:space="0" w:color="auto"/>
              <w:right w:val="single" w:sz="2" w:space="0" w:color="auto"/>
            </w:tcBorders>
            <w:vAlign w:val="center"/>
          </w:tcPr>
          <w:p w14:paraId="1A74D93E"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02EF60D9"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266C7BC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vAlign w:val="center"/>
          </w:tcPr>
          <w:p w14:paraId="2AD54A80" w14:textId="5E14BA93" w:rsidR="00F9591F" w:rsidRPr="00493FCD" w:rsidRDefault="00F9591F" w:rsidP="00BB483E">
            <w:pPr>
              <w:pStyle w:val="Tab--"/>
              <w:rPr>
                <w:color w:val="000000" w:themeColor="text1"/>
              </w:rPr>
            </w:pPr>
            <w:r w:rsidRPr="00493FCD">
              <w:rPr>
                <w:color w:val="000000" w:themeColor="text1"/>
              </w:rPr>
              <w:t>Verificare la presenza dei cartelli monitori di impianto</w:t>
            </w:r>
          </w:p>
        </w:tc>
        <w:tc>
          <w:tcPr>
            <w:tcW w:w="747" w:type="dxa"/>
            <w:tcBorders>
              <w:top w:val="dotted" w:sz="4" w:space="0" w:color="auto"/>
              <w:left w:val="single" w:sz="2" w:space="0" w:color="auto"/>
              <w:bottom w:val="dotted" w:sz="4" w:space="0" w:color="auto"/>
              <w:right w:val="single" w:sz="2" w:space="0" w:color="auto"/>
            </w:tcBorders>
            <w:vAlign w:val="center"/>
          </w:tcPr>
          <w:p w14:paraId="5397D5BC" w14:textId="77777777" w:rsidR="00F9591F" w:rsidRPr="00493FCD" w:rsidRDefault="00F9591F" w:rsidP="00BB483E">
            <w:pPr>
              <w:pStyle w:val="TabN10centr"/>
              <w:rPr>
                <w:b/>
                <w:color w:val="000000" w:themeColor="text1"/>
              </w:rPr>
            </w:pPr>
            <w:r w:rsidRPr="00493FCD">
              <w:rPr>
                <w:color w:val="000000" w:themeColor="text1"/>
              </w:rPr>
              <w:t>6M</w:t>
            </w:r>
          </w:p>
        </w:tc>
      </w:tr>
      <w:tr w:rsidR="00493FCD" w:rsidRPr="00493FCD" w14:paraId="6CD2649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463064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noWrap/>
          </w:tcPr>
          <w:p w14:paraId="55F39F8A" w14:textId="77777777" w:rsidR="00F9591F" w:rsidRPr="00493FCD" w:rsidRDefault="00F9591F" w:rsidP="00BB483E">
            <w:pPr>
              <w:pStyle w:val="Tab--"/>
              <w:rPr>
                <w:color w:val="000000" w:themeColor="text1"/>
              </w:rPr>
            </w:pPr>
            <w:r w:rsidRPr="00493FCD">
              <w:rPr>
                <w:color w:val="000000" w:themeColor="text1"/>
              </w:rPr>
              <w:t xml:space="preserve">Pulizia mantelli degli scambiatori </w:t>
            </w:r>
          </w:p>
        </w:tc>
        <w:tc>
          <w:tcPr>
            <w:tcW w:w="747" w:type="dxa"/>
            <w:tcBorders>
              <w:top w:val="dotted" w:sz="4" w:space="0" w:color="auto"/>
              <w:left w:val="single" w:sz="2" w:space="0" w:color="auto"/>
              <w:bottom w:val="dotted" w:sz="4" w:space="0" w:color="auto"/>
              <w:right w:val="single" w:sz="2" w:space="0" w:color="auto"/>
            </w:tcBorders>
            <w:vAlign w:val="center"/>
          </w:tcPr>
          <w:p w14:paraId="7E3C5D40"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26D108FE"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E692CD9"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noWrap/>
          </w:tcPr>
          <w:p w14:paraId="03EA6BC2" w14:textId="77777777" w:rsidR="00F9591F" w:rsidRPr="00493FCD" w:rsidRDefault="00F9591F" w:rsidP="00BB483E">
            <w:pPr>
              <w:pStyle w:val="Tab--"/>
              <w:rPr>
                <w:color w:val="000000" w:themeColor="text1"/>
              </w:rPr>
            </w:pPr>
            <w:r w:rsidRPr="00493FCD">
              <w:rPr>
                <w:color w:val="000000" w:themeColor="text1"/>
              </w:rPr>
              <w:t>Verifica dei serraggi elettrici</w:t>
            </w:r>
          </w:p>
        </w:tc>
        <w:tc>
          <w:tcPr>
            <w:tcW w:w="747" w:type="dxa"/>
            <w:tcBorders>
              <w:top w:val="dotted" w:sz="4" w:space="0" w:color="auto"/>
              <w:left w:val="single" w:sz="2" w:space="0" w:color="auto"/>
              <w:bottom w:val="dotted" w:sz="4" w:space="0" w:color="auto"/>
              <w:right w:val="single" w:sz="2" w:space="0" w:color="auto"/>
            </w:tcBorders>
            <w:vAlign w:val="center"/>
          </w:tcPr>
          <w:p w14:paraId="5334ACAB"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4138C64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3C52CF3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4FE35940" w14:textId="77777777" w:rsidR="00F9591F" w:rsidRPr="00493FCD" w:rsidRDefault="00F9591F" w:rsidP="00BB483E">
            <w:pPr>
              <w:pStyle w:val="Tab--"/>
              <w:rPr>
                <w:color w:val="000000" w:themeColor="text1"/>
              </w:rPr>
            </w:pPr>
            <w:r w:rsidRPr="00493FCD">
              <w:rPr>
                <w:color w:val="000000" w:themeColor="text1"/>
              </w:rPr>
              <w:t>Smontaggio e pulizia filtri acqua</w:t>
            </w:r>
          </w:p>
        </w:tc>
        <w:tc>
          <w:tcPr>
            <w:tcW w:w="747" w:type="dxa"/>
            <w:tcBorders>
              <w:top w:val="dotted" w:sz="4" w:space="0" w:color="auto"/>
              <w:left w:val="single" w:sz="2" w:space="0" w:color="auto"/>
              <w:bottom w:val="dotted" w:sz="4" w:space="0" w:color="auto"/>
              <w:right w:val="single" w:sz="2" w:space="0" w:color="auto"/>
            </w:tcBorders>
            <w:vAlign w:val="center"/>
          </w:tcPr>
          <w:p w14:paraId="5FE3CCE8"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1FAF04C9"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noWrap/>
            <w:vAlign w:val="center"/>
          </w:tcPr>
          <w:p w14:paraId="3A1AB3F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2" w:space="0" w:color="auto"/>
            </w:tcBorders>
          </w:tcPr>
          <w:p w14:paraId="2D779481" w14:textId="77777777" w:rsidR="00F9591F" w:rsidRPr="00493FCD" w:rsidRDefault="00F9591F" w:rsidP="00BB483E">
            <w:pPr>
              <w:pStyle w:val="Tab--"/>
              <w:rPr>
                <w:color w:val="000000" w:themeColor="text1"/>
              </w:rPr>
            </w:pPr>
            <w:r w:rsidRPr="00493FCD">
              <w:rPr>
                <w:color w:val="000000" w:themeColor="text1"/>
              </w:rPr>
              <w:t>Prova manuale delle elettropompe e delle valvole motorizzate e manuali</w:t>
            </w:r>
          </w:p>
        </w:tc>
        <w:tc>
          <w:tcPr>
            <w:tcW w:w="747" w:type="dxa"/>
            <w:tcBorders>
              <w:top w:val="dotted" w:sz="4" w:space="0" w:color="auto"/>
              <w:left w:val="single" w:sz="2" w:space="0" w:color="auto"/>
              <w:bottom w:val="dotted" w:sz="4" w:space="0" w:color="auto"/>
              <w:right w:val="single" w:sz="2" w:space="0" w:color="auto"/>
            </w:tcBorders>
            <w:vAlign w:val="center"/>
          </w:tcPr>
          <w:p w14:paraId="5F88D70D"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3052655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8575E8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2" w:space="0" w:color="auto"/>
            </w:tcBorders>
          </w:tcPr>
          <w:p w14:paraId="6AD2FE4B" w14:textId="77777777" w:rsidR="00F9591F" w:rsidRPr="00493FCD" w:rsidRDefault="00F9591F" w:rsidP="00BB483E">
            <w:pPr>
              <w:pStyle w:val="Tab--"/>
              <w:rPr>
                <w:color w:val="000000" w:themeColor="text1"/>
              </w:rPr>
            </w:pPr>
            <w:r w:rsidRPr="00493FCD">
              <w:rPr>
                <w:color w:val="000000" w:themeColor="text1"/>
              </w:rPr>
              <w:t>Verifica della corretta apertura delle valvole di intercettazione</w:t>
            </w:r>
          </w:p>
        </w:tc>
        <w:tc>
          <w:tcPr>
            <w:tcW w:w="747" w:type="dxa"/>
            <w:tcBorders>
              <w:top w:val="dotted" w:sz="4" w:space="0" w:color="auto"/>
              <w:left w:val="single" w:sz="2" w:space="0" w:color="auto"/>
              <w:bottom w:val="single" w:sz="2" w:space="0" w:color="auto"/>
              <w:right w:val="single" w:sz="2" w:space="0" w:color="auto"/>
            </w:tcBorders>
            <w:noWrap/>
            <w:vAlign w:val="center"/>
          </w:tcPr>
          <w:p w14:paraId="3B72707E"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1243B6BF" w14:textId="77777777" w:rsidTr="009C3922">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6405C292" w14:textId="77777777" w:rsidR="00F9591F" w:rsidRPr="00493FCD" w:rsidRDefault="00F9591F" w:rsidP="00BB483E">
            <w:pPr>
              <w:pStyle w:val="TabG"/>
              <w:rPr>
                <w:color w:val="000000" w:themeColor="text1"/>
              </w:rPr>
            </w:pPr>
            <w:r w:rsidRPr="00493FCD">
              <w:rPr>
                <w:color w:val="000000" w:themeColor="text1"/>
              </w:rPr>
              <w:t xml:space="preserve">Cogeneratore </w:t>
            </w:r>
          </w:p>
          <w:p w14:paraId="4C063554" w14:textId="77777777" w:rsidR="00F9591F" w:rsidRPr="00493FCD" w:rsidRDefault="00F9591F" w:rsidP="00BB483E">
            <w:pPr>
              <w:pStyle w:val="TabG"/>
              <w:rPr>
                <w:color w:val="000000" w:themeColor="text1"/>
              </w:rPr>
            </w:pPr>
            <w:r w:rsidRPr="00493FCD">
              <w:rPr>
                <w:color w:val="000000" w:themeColor="text1"/>
              </w:rPr>
              <w:t>fino a 115 kWt</w:t>
            </w:r>
          </w:p>
          <w:p w14:paraId="2538ACA3" w14:textId="77777777" w:rsidR="00F9591F" w:rsidRPr="00493FCD" w:rsidRDefault="00F9591F" w:rsidP="00BB483E">
            <w:pPr>
              <w:pStyle w:val="TabN8"/>
              <w:rPr>
                <w:color w:val="000000" w:themeColor="text1"/>
              </w:rPr>
            </w:pPr>
            <w:r w:rsidRPr="00493FCD">
              <w:rPr>
                <w:color w:val="000000" w:themeColor="text1"/>
              </w:rPr>
              <w:t xml:space="preserve">L’impianto di cogenerazione è la macchina che rende possibile la cogenerazione intesa come produzione combinanta di energia elettrica ed energia termica a partire da un’unica fonte di energia primaria </w:t>
            </w:r>
          </w:p>
          <w:p w14:paraId="0A43A9E2" w14:textId="7F08B34F" w:rsidR="00F9591F" w:rsidRPr="00493FCD" w:rsidRDefault="00F9591F" w:rsidP="00BB483E">
            <w:pPr>
              <w:pStyle w:val="TabN8"/>
              <w:rPr>
                <w:color w:val="000000" w:themeColor="text1"/>
                <w:u w:val="single"/>
              </w:rPr>
            </w:pPr>
            <w:r w:rsidRPr="00493FCD">
              <w:rPr>
                <w:color w:val="000000" w:themeColor="text1"/>
              </w:rPr>
              <w:br/>
              <w:t>NB: Le frequenze dovranno essere espresse in ore di funzionamento secondo le indicazioni del costruttore</w:t>
            </w:r>
            <w:r w:rsidR="009F66C2" w:rsidRPr="00493FCD">
              <w:rPr>
                <w:color w:val="000000" w:themeColor="text1"/>
              </w:rPr>
              <w:t>.</w:t>
            </w:r>
          </w:p>
        </w:tc>
        <w:tc>
          <w:tcPr>
            <w:tcW w:w="5468" w:type="dxa"/>
            <w:tcBorders>
              <w:top w:val="single" w:sz="2" w:space="0" w:color="auto"/>
              <w:left w:val="single" w:sz="2" w:space="0" w:color="auto"/>
              <w:bottom w:val="dotted" w:sz="4" w:space="0" w:color="auto"/>
              <w:right w:val="single" w:sz="4" w:space="0" w:color="auto"/>
            </w:tcBorders>
            <w:vAlign w:val="center"/>
          </w:tcPr>
          <w:p w14:paraId="60D8ED36" w14:textId="77777777" w:rsidR="00F9591F" w:rsidRPr="00493FCD" w:rsidRDefault="00F9591F" w:rsidP="00BB483E">
            <w:pPr>
              <w:pStyle w:val="TabN10"/>
              <w:rPr>
                <w:color w:val="000000" w:themeColor="text1"/>
              </w:rPr>
            </w:pPr>
            <w:r w:rsidRPr="00493FCD">
              <w:rPr>
                <w:color w:val="000000" w:themeColor="text1"/>
              </w:rPr>
              <w:t>Controllo visivo della macchina</w:t>
            </w:r>
          </w:p>
        </w:tc>
        <w:tc>
          <w:tcPr>
            <w:tcW w:w="747" w:type="dxa"/>
            <w:tcBorders>
              <w:top w:val="single" w:sz="2" w:space="0" w:color="auto"/>
              <w:left w:val="single" w:sz="4" w:space="0" w:color="auto"/>
              <w:bottom w:val="dotted" w:sz="4" w:space="0" w:color="auto"/>
              <w:right w:val="single" w:sz="2" w:space="0" w:color="auto"/>
            </w:tcBorders>
            <w:noWrap/>
            <w:vAlign w:val="center"/>
          </w:tcPr>
          <w:p w14:paraId="7D110D9A"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5B1D896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AC6832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3CA20067" w14:textId="77777777" w:rsidR="00F9591F" w:rsidRPr="00493FCD" w:rsidRDefault="00F9591F" w:rsidP="00BB483E">
            <w:pPr>
              <w:pStyle w:val="TabN10"/>
              <w:rPr>
                <w:color w:val="000000" w:themeColor="text1"/>
              </w:rPr>
            </w:pPr>
            <w:r w:rsidRPr="00493FCD">
              <w:rPr>
                <w:color w:val="000000" w:themeColor="text1"/>
              </w:rPr>
              <w:t>Motore endotermico:</w:t>
            </w:r>
          </w:p>
        </w:tc>
        <w:tc>
          <w:tcPr>
            <w:tcW w:w="747" w:type="dxa"/>
            <w:tcBorders>
              <w:top w:val="dotted" w:sz="4" w:space="0" w:color="auto"/>
              <w:left w:val="single" w:sz="4" w:space="0" w:color="auto"/>
              <w:bottom w:val="dotted" w:sz="4" w:space="0" w:color="auto"/>
              <w:right w:val="single" w:sz="2" w:space="0" w:color="auto"/>
            </w:tcBorders>
            <w:noWrap/>
            <w:vAlign w:val="center"/>
          </w:tcPr>
          <w:p w14:paraId="2DF640B7" w14:textId="77777777" w:rsidR="00F9591F" w:rsidRPr="00493FCD" w:rsidRDefault="00F9591F" w:rsidP="00BB483E">
            <w:pPr>
              <w:pStyle w:val="TabN10centr"/>
              <w:rPr>
                <w:color w:val="000000" w:themeColor="text1"/>
              </w:rPr>
            </w:pPr>
          </w:p>
        </w:tc>
      </w:tr>
      <w:tr w:rsidR="00493FCD" w:rsidRPr="00493FCD" w14:paraId="177C73C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72CA429"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26A282C7" w14:textId="77777777" w:rsidR="00F9591F" w:rsidRPr="00493FCD" w:rsidRDefault="00F9591F" w:rsidP="00BB483E">
            <w:pPr>
              <w:pStyle w:val="Tab--"/>
              <w:rPr>
                <w:color w:val="000000" w:themeColor="text1"/>
              </w:rPr>
            </w:pPr>
            <w:r w:rsidRPr="00493FCD">
              <w:rPr>
                <w:color w:val="000000" w:themeColor="text1"/>
              </w:rPr>
              <w:t>Controllo visivo della macchina</w:t>
            </w:r>
          </w:p>
        </w:tc>
        <w:tc>
          <w:tcPr>
            <w:tcW w:w="747" w:type="dxa"/>
            <w:tcBorders>
              <w:top w:val="dotted" w:sz="4" w:space="0" w:color="auto"/>
              <w:left w:val="single" w:sz="4" w:space="0" w:color="auto"/>
              <w:bottom w:val="dotted" w:sz="4" w:space="0" w:color="auto"/>
              <w:right w:val="single" w:sz="2" w:space="0" w:color="auto"/>
            </w:tcBorders>
            <w:noWrap/>
            <w:vAlign w:val="center"/>
          </w:tcPr>
          <w:p w14:paraId="437FC384"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2C543BB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C723E1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65C48C96" w14:textId="77777777" w:rsidR="00F9591F" w:rsidRPr="00493FCD" w:rsidRDefault="00F9591F" w:rsidP="00BB483E">
            <w:pPr>
              <w:pStyle w:val="Tab--"/>
              <w:rPr>
                <w:color w:val="000000" w:themeColor="text1"/>
              </w:rPr>
            </w:pPr>
            <w:r w:rsidRPr="00493FCD">
              <w:rPr>
                <w:color w:val="000000" w:themeColor="text1"/>
              </w:rPr>
              <w:t>Controllo livello acqua motore</w:t>
            </w:r>
          </w:p>
        </w:tc>
        <w:tc>
          <w:tcPr>
            <w:tcW w:w="747" w:type="dxa"/>
            <w:tcBorders>
              <w:top w:val="dotted" w:sz="4" w:space="0" w:color="auto"/>
              <w:left w:val="single" w:sz="4" w:space="0" w:color="auto"/>
              <w:bottom w:val="dotted" w:sz="4" w:space="0" w:color="auto"/>
              <w:right w:val="single" w:sz="2" w:space="0" w:color="auto"/>
            </w:tcBorders>
            <w:noWrap/>
            <w:vAlign w:val="center"/>
          </w:tcPr>
          <w:p w14:paraId="405231FB"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6C80DFA3"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6835A3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682879B8" w14:textId="77777777" w:rsidR="00F9591F" w:rsidRPr="00493FCD" w:rsidRDefault="00F9591F" w:rsidP="00BB483E">
            <w:pPr>
              <w:pStyle w:val="Tab--"/>
              <w:rPr>
                <w:color w:val="000000" w:themeColor="text1"/>
              </w:rPr>
            </w:pPr>
            <w:r w:rsidRPr="00493FCD">
              <w:rPr>
                <w:color w:val="000000" w:themeColor="text1"/>
              </w:rPr>
              <w:t>Controllo livello olio motore</w:t>
            </w:r>
          </w:p>
        </w:tc>
        <w:tc>
          <w:tcPr>
            <w:tcW w:w="747" w:type="dxa"/>
            <w:tcBorders>
              <w:top w:val="dotted" w:sz="4" w:space="0" w:color="auto"/>
              <w:left w:val="single" w:sz="4" w:space="0" w:color="auto"/>
              <w:bottom w:val="dotted" w:sz="4" w:space="0" w:color="auto"/>
              <w:right w:val="single" w:sz="2" w:space="0" w:color="auto"/>
            </w:tcBorders>
            <w:noWrap/>
            <w:vAlign w:val="center"/>
          </w:tcPr>
          <w:p w14:paraId="73D27935"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26836288"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71053F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38713BC3" w14:textId="77777777" w:rsidR="00F9591F" w:rsidRPr="00493FCD" w:rsidRDefault="00F9591F" w:rsidP="00BB483E">
            <w:pPr>
              <w:pStyle w:val="Tab--"/>
              <w:rPr>
                <w:color w:val="000000" w:themeColor="text1"/>
              </w:rPr>
            </w:pPr>
            <w:r w:rsidRPr="00493FCD">
              <w:rPr>
                <w:color w:val="000000" w:themeColor="text1"/>
              </w:rPr>
              <w:t>Controllo procedura di avviamento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6B0E814D"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0C96CCC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967C31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3CB502DB" w14:textId="77777777" w:rsidR="00F9591F" w:rsidRPr="00493FCD" w:rsidRDefault="00F9591F" w:rsidP="00BB483E">
            <w:pPr>
              <w:pStyle w:val="Tab--"/>
              <w:rPr>
                <w:color w:val="000000" w:themeColor="text1"/>
              </w:rPr>
            </w:pPr>
            <w:r w:rsidRPr="00493FCD">
              <w:rPr>
                <w:color w:val="000000" w:themeColor="text1"/>
              </w:rPr>
              <w:t>Pulizia e controllo filtri gas</w:t>
            </w:r>
          </w:p>
        </w:tc>
        <w:tc>
          <w:tcPr>
            <w:tcW w:w="747" w:type="dxa"/>
            <w:tcBorders>
              <w:top w:val="dotted" w:sz="4" w:space="0" w:color="auto"/>
              <w:left w:val="single" w:sz="4" w:space="0" w:color="auto"/>
              <w:bottom w:val="dotted" w:sz="4" w:space="0" w:color="auto"/>
              <w:right w:val="single" w:sz="2" w:space="0" w:color="auto"/>
            </w:tcBorders>
            <w:noWrap/>
            <w:vAlign w:val="center"/>
          </w:tcPr>
          <w:p w14:paraId="073B64CD"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3BF1A52F"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03A28D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223D64F9" w14:textId="77777777" w:rsidR="00F9591F" w:rsidRPr="00493FCD" w:rsidRDefault="00F9591F" w:rsidP="00BB483E">
            <w:pPr>
              <w:pStyle w:val="Tab--"/>
              <w:rPr>
                <w:color w:val="000000" w:themeColor="text1"/>
              </w:rPr>
            </w:pPr>
            <w:r w:rsidRPr="00493FCD">
              <w:rPr>
                <w:color w:val="000000" w:themeColor="text1"/>
              </w:rPr>
              <w:t>Verifica temperature acqua motore</w:t>
            </w:r>
          </w:p>
        </w:tc>
        <w:tc>
          <w:tcPr>
            <w:tcW w:w="747" w:type="dxa"/>
            <w:tcBorders>
              <w:top w:val="dotted" w:sz="4" w:space="0" w:color="auto"/>
              <w:left w:val="single" w:sz="4" w:space="0" w:color="auto"/>
              <w:bottom w:val="dotted" w:sz="4" w:space="0" w:color="auto"/>
              <w:right w:val="single" w:sz="2" w:space="0" w:color="auto"/>
            </w:tcBorders>
            <w:noWrap/>
            <w:vAlign w:val="center"/>
          </w:tcPr>
          <w:p w14:paraId="28576605"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795703C0"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05ACDF9"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769C9163" w14:textId="77777777" w:rsidR="00F9591F" w:rsidRPr="00493FCD" w:rsidRDefault="00F9591F" w:rsidP="00BB483E">
            <w:pPr>
              <w:pStyle w:val="Tab--"/>
              <w:rPr>
                <w:color w:val="000000" w:themeColor="text1"/>
              </w:rPr>
            </w:pPr>
            <w:r w:rsidRPr="00493FCD">
              <w:rPr>
                <w:color w:val="000000" w:themeColor="text1"/>
              </w:rPr>
              <w:t>Controllo del circuito di raffreddamento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6F826B30"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7C1CE73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A37CB9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69896C64" w14:textId="77777777" w:rsidR="00F9591F" w:rsidRPr="00493FCD" w:rsidRDefault="00F9591F" w:rsidP="00BB483E">
            <w:pPr>
              <w:pStyle w:val="Tab--"/>
              <w:rPr>
                <w:color w:val="000000" w:themeColor="text1"/>
              </w:rPr>
            </w:pPr>
            <w:r w:rsidRPr="00493FCD">
              <w:rPr>
                <w:color w:val="000000" w:themeColor="text1"/>
              </w:rPr>
              <w:t>Controllo del pozzetto di scarico della condensa del camino. Accertarsi che non sia intasato e che sia presente il corretto battente d'acqua. In particolare nei mesi invernali accertarsi che non esistano formazioni di ghiaccio.</w:t>
            </w:r>
          </w:p>
        </w:tc>
        <w:tc>
          <w:tcPr>
            <w:tcW w:w="747" w:type="dxa"/>
            <w:tcBorders>
              <w:top w:val="dotted" w:sz="4" w:space="0" w:color="auto"/>
              <w:left w:val="single" w:sz="4" w:space="0" w:color="auto"/>
              <w:bottom w:val="dotted" w:sz="4" w:space="0" w:color="auto"/>
              <w:right w:val="single" w:sz="2" w:space="0" w:color="auto"/>
            </w:tcBorders>
            <w:noWrap/>
            <w:vAlign w:val="center"/>
          </w:tcPr>
          <w:p w14:paraId="581015B0"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40978349"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BDF007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3522E7F9" w14:textId="77777777" w:rsidR="00F9591F" w:rsidRPr="00493FCD" w:rsidRDefault="00F9591F" w:rsidP="00BB483E">
            <w:pPr>
              <w:pStyle w:val="Tab--"/>
              <w:rPr>
                <w:color w:val="000000" w:themeColor="text1"/>
              </w:rPr>
            </w:pPr>
            <w:r w:rsidRPr="00493FCD">
              <w:rPr>
                <w:color w:val="000000" w:themeColor="text1"/>
              </w:rPr>
              <w:t>Rilevazione ore di funzionamento totalizzate</w:t>
            </w:r>
          </w:p>
        </w:tc>
        <w:tc>
          <w:tcPr>
            <w:tcW w:w="747" w:type="dxa"/>
            <w:tcBorders>
              <w:top w:val="dotted" w:sz="4" w:space="0" w:color="auto"/>
              <w:left w:val="single" w:sz="4" w:space="0" w:color="auto"/>
              <w:bottom w:val="dotted" w:sz="4" w:space="0" w:color="auto"/>
              <w:right w:val="single" w:sz="2" w:space="0" w:color="auto"/>
            </w:tcBorders>
            <w:noWrap/>
            <w:vAlign w:val="center"/>
          </w:tcPr>
          <w:p w14:paraId="1729FB39"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119A88ED"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F946F99"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C89FF85" w14:textId="77777777" w:rsidR="00F9591F" w:rsidRPr="00493FCD" w:rsidRDefault="00F9591F" w:rsidP="00BB483E">
            <w:pPr>
              <w:pStyle w:val="Tab--"/>
              <w:rPr>
                <w:color w:val="000000" w:themeColor="text1"/>
              </w:rPr>
            </w:pPr>
            <w:r w:rsidRPr="00493FCD">
              <w:rPr>
                <w:color w:val="000000" w:themeColor="text1"/>
              </w:rPr>
              <w:t>Pulizia mantelli</w:t>
            </w:r>
          </w:p>
        </w:tc>
        <w:tc>
          <w:tcPr>
            <w:tcW w:w="747" w:type="dxa"/>
            <w:tcBorders>
              <w:top w:val="dotted" w:sz="4" w:space="0" w:color="auto"/>
              <w:left w:val="single" w:sz="4" w:space="0" w:color="auto"/>
              <w:bottom w:val="dotted" w:sz="4" w:space="0" w:color="auto"/>
              <w:right w:val="single" w:sz="2" w:space="0" w:color="auto"/>
            </w:tcBorders>
            <w:noWrap/>
            <w:vAlign w:val="center"/>
          </w:tcPr>
          <w:p w14:paraId="651C8155"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0AC9E559"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083A6E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05A74F67" w14:textId="77777777" w:rsidR="00F9591F" w:rsidRPr="00493FCD" w:rsidRDefault="00F9591F" w:rsidP="00BB483E">
            <w:pPr>
              <w:pStyle w:val="Tab--"/>
              <w:rPr>
                <w:color w:val="000000" w:themeColor="text1"/>
              </w:rPr>
            </w:pPr>
            <w:r w:rsidRPr="00493FCD">
              <w:rPr>
                <w:color w:val="000000" w:themeColor="text1"/>
              </w:rPr>
              <w:t>Verificare il corretto funzionamento della serranda.</w:t>
            </w:r>
          </w:p>
        </w:tc>
        <w:tc>
          <w:tcPr>
            <w:tcW w:w="747" w:type="dxa"/>
            <w:tcBorders>
              <w:top w:val="dotted" w:sz="4" w:space="0" w:color="auto"/>
              <w:left w:val="single" w:sz="4" w:space="0" w:color="auto"/>
              <w:bottom w:val="dotted" w:sz="4" w:space="0" w:color="auto"/>
              <w:right w:val="single" w:sz="2" w:space="0" w:color="auto"/>
            </w:tcBorders>
            <w:noWrap/>
            <w:vAlign w:val="center"/>
          </w:tcPr>
          <w:p w14:paraId="7E9DE793" w14:textId="77777777" w:rsidR="00F9591F" w:rsidRPr="00493FCD" w:rsidRDefault="00F9591F" w:rsidP="00BB483E">
            <w:pPr>
              <w:pStyle w:val="TabN10centr"/>
              <w:rPr>
                <w:color w:val="000000" w:themeColor="text1"/>
              </w:rPr>
            </w:pPr>
            <w:r w:rsidRPr="00493FCD">
              <w:rPr>
                <w:color w:val="000000" w:themeColor="text1"/>
              </w:rPr>
              <w:t>3M</w:t>
            </w:r>
          </w:p>
        </w:tc>
      </w:tr>
      <w:tr w:rsidR="00493FCD" w:rsidRPr="00493FCD" w14:paraId="4A193413"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E702D0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307C00AB" w14:textId="77777777" w:rsidR="00F9591F" w:rsidRPr="00493FCD" w:rsidRDefault="00F9591F" w:rsidP="00BB483E">
            <w:pPr>
              <w:pStyle w:val="Tab--"/>
              <w:rPr>
                <w:color w:val="000000" w:themeColor="text1"/>
              </w:rPr>
            </w:pPr>
            <w:r w:rsidRPr="00493FCD">
              <w:rPr>
                <w:color w:val="000000" w:themeColor="text1"/>
              </w:rPr>
              <w:t>Verificare la tenuta delle elettrovalvole dei bruciatori</w:t>
            </w:r>
          </w:p>
        </w:tc>
        <w:tc>
          <w:tcPr>
            <w:tcW w:w="747" w:type="dxa"/>
            <w:tcBorders>
              <w:top w:val="dotted" w:sz="4" w:space="0" w:color="auto"/>
              <w:left w:val="single" w:sz="4" w:space="0" w:color="auto"/>
              <w:bottom w:val="dotted" w:sz="4" w:space="0" w:color="auto"/>
              <w:right w:val="single" w:sz="2" w:space="0" w:color="auto"/>
            </w:tcBorders>
            <w:noWrap/>
            <w:vAlign w:val="center"/>
          </w:tcPr>
          <w:p w14:paraId="203270AC"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7531D5A"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3EFA29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5B3CF443" w14:textId="77777777" w:rsidR="00F9591F" w:rsidRPr="00493FCD" w:rsidRDefault="00F9591F" w:rsidP="00BB483E">
            <w:pPr>
              <w:pStyle w:val="Tab--"/>
              <w:rPr>
                <w:color w:val="000000" w:themeColor="text1"/>
              </w:rPr>
            </w:pPr>
            <w:r w:rsidRPr="00493FCD">
              <w:rPr>
                <w:color w:val="000000" w:themeColor="text1"/>
              </w:rPr>
              <w:t xml:space="preserve">Effettuare una verifica generale delle aperture di ventilazione e dei canali di scarico dei gruppi termici. </w:t>
            </w:r>
          </w:p>
        </w:tc>
        <w:tc>
          <w:tcPr>
            <w:tcW w:w="747" w:type="dxa"/>
            <w:tcBorders>
              <w:top w:val="dotted" w:sz="4" w:space="0" w:color="auto"/>
              <w:left w:val="single" w:sz="4" w:space="0" w:color="auto"/>
              <w:bottom w:val="dotted" w:sz="4" w:space="0" w:color="auto"/>
              <w:right w:val="single" w:sz="2" w:space="0" w:color="auto"/>
            </w:tcBorders>
            <w:noWrap/>
            <w:vAlign w:val="center"/>
          </w:tcPr>
          <w:p w14:paraId="4C7388C7"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7CC8E6D7"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A99BE1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71F5620" w14:textId="77777777" w:rsidR="00F9591F" w:rsidRPr="00493FCD" w:rsidRDefault="00F9591F" w:rsidP="00BB483E">
            <w:pPr>
              <w:pStyle w:val="Tab--"/>
              <w:rPr>
                <w:color w:val="000000" w:themeColor="text1"/>
              </w:rPr>
            </w:pPr>
            <w:r w:rsidRPr="00493FCD">
              <w:rPr>
                <w:color w:val="000000" w:themeColor="text1"/>
              </w:rPr>
              <w:t>Sostituzione del lubrificante e smaltimento presso centro autorizzato</w:t>
            </w:r>
          </w:p>
        </w:tc>
        <w:tc>
          <w:tcPr>
            <w:tcW w:w="747" w:type="dxa"/>
            <w:tcBorders>
              <w:top w:val="dotted" w:sz="4" w:space="0" w:color="auto"/>
              <w:left w:val="single" w:sz="4" w:space="0" w:color="auto"/>
              <w:bottom w:val="dotted" w:sz="4" w:space="0" w:color="auto"/>
              <w:right w:val="single" w:sz="2" w:space="0" w:color="auto"/>
            </w:tcBorders>
            <w:noWrap/>
            <w:vAlign w:val="center"/>
          </w:tcPr>
          <w:p w14:paraId="2837B935"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6301F0D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24CB5F9"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3EDF2A4" w14:textId="77777777" w:rsidR="00F9591F" w:rsidRPr="00493FCD" w:rsidRDefault="00F9591F" w:rsidP="00BB483E">
            <w:pPr>
              <w:pStyle w:val="Tab--"/>
              <w:rPr>
                <w:color w:val="000000" w:themeColor="text1"/>
              </w:rPr>
            </w:pPr>
            <w:r w:rsidRPr="00493FCD">
              <w:rPr>
                <w:color w:val="000000" w:themeColor="text1"/>
              </w:rPr>
              <w:t>Sostituzione del kit cinghia di distribuzione e relativo smaltimento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2A82479C"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9AA51CE"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C80E7F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584F6DE8" w14:textId="77777777" w:rsidR="00F9591F" w:rsidRPr="00493FCD" w:rsidRDefault="00F9591F" w:rsidP="00BB483E">
            <w:pPr>
              <w:pStyle w:val="Tab--"/>
              <w:rPr>
                <w:color w:val="000000" w:themeColor="text1"/>
              </w:rPr>
            </w:pPr>
            <w:r w:rsidRPr="00493FCD">
              <w:rPr>
                <w:color w:val="000000" w:themeColor="text1"/>
              </w:rPr>
              <w:t>Sostituzione del filtro dell'olio e relativo smaltimento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7A383731"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6DAC138D"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611212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0A32B748" w14:textId="77777777" w:rsidR="00F9591F" w:rsidRPr="00493FCD" w:rsidRDefault="00F9591F" w:rsidP="00BB483E">
            <w:pPr>
              <w:pStyle w:val="Tab--"/>
              <w:rPr>
                <w:color w:val="000000" w:themeColor="text1"/>
              </w:rPr>
            </w:pPr>
            <w:r w:rsidRPr="00493FCD">
              <w:rPr>
                <w:color w:val="000000" w:themeColor="text1"/>
              </w:rPr>
              <w:t>Controllo della pompa del bruciatore, da eseguirsi verificando la pressione di alimentazione e quella di aspirazione del combustibile a bruciatore funzionante.</w:t>
            </w:r>
          </w:p>
        </w:tc>
        <w:tc>
          <w:tcPr>
            <w:tcW w:w="747" w:type="dxa"/>
            <w:tcBorders>
              <w:top w:val="dotted" w:sz="4" w:space="0" w:color="auto"/>
              <w:left w:val="single" w:sz="4" w:space="0" w:color="auto"/>
              <w:bottom w:val="dotted" w:sz="4" w:space="0" w:color="auto"/>
              <w:right w:val="single" w:sz="2" w:space="0" w:color="auto"/>
            </w:tcBorders>
            <w:noWrap/>
            <w:vAlign w:val="center"/>
          </w:tcPr>
          <w:p w14:paraId="56AE096A"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46E1EFC9"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D77059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5A1DD442" w14:textId="77777777" w:rsidR="00F9591F" w:rsidRPr="00493FCD" w:rsidRDefault="00F9591F" w:rsidP="00BB483E">
            <w:pPr>
              <w:pStyle w:val="Tab--"/>
              <w:rPr>
                <w:color w:val="000000" w:themeColor="text1"/>
              </w:rPr>
            </w:pPr>
            <w:r w:rsidRPr="00493FCD">
              <w:rPr>
                <w:color w:val="000000" w:themeColor="text1"/>
              </w:rPr>
              <w:t>Registrazione del gioco valvole</w:t>
            </w:r>
          </w:p>
        </w:tc>
        <w:tc>
          <w:tcPr>
            <w:tcW w:w="747" w:type="dxa"/>
            <w:tcBorders>
              <w:top w:val="dotted" w:sz="4" w:space="0" w:color="auto"/>
              <w:left w:val="single" w:sz="4" w:space="0" w:color="auto"/>
              <w:bottom w:val="dotted" w:sz="4" w:space="0" w:color="auto"/>
              <w:right w:val="single" w:sz="2" w:space="0" w:color="auto"/>
            </w:tcBorders>
            <w:noWrap/>
            <w:vAlign w:val="center"/>
          </w:tcPr>
          <w:p w14:paraId="4564CB8E"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2AF4D95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4B8CCC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2094070B" w14:textId="77777777" w:rsidR="00F9591F" w:rsidRPr="00493FCD" w:rsidRDefault="00F9591F" w:rsidP="00BB483E">
            <w:pPr>
              <w:pStyle w:val="Tab--"/>
              <w:rPr>
                <w:color w:val="000000" w:themeColor="text1"/>
              </w:rPr>
            </w:pPr>
            <w:r w:rsidRPr="00493FCD">
              <w:rPr>
                <w:color w:val="000000" w:themeColor="text1"/>
              </w:rPr>
              <w:t>Verifica del corretto funzionamento delle pompe dei circuiti raffreddamento/riscaldamento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69DEFF4B"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2BDE587"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E4259B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2279628E" w14:textId="77777777" w:rsidR="00F9591F" w:rsidRPr="00493FCD" w:rsidRDefault="00F9591F" w:rsidP="00BB483E">
            <w:pPr>
              <w:pStyle w:val="Tab--"/>
              <w:rPr>
                <w:color w:val="000000" w:themeColor="text1"/>
              </w:rPr>
            </w:pPr>
            <w:r w:rsidRPr="00493FCD">
              <w:rPr>
                <w:color w:val="000000" w:themeColor="text1"/>
              </w:rPr>
              <w:t>Verifica condizioni batterie di avviamento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25C6B296"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79EEADF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A1B5F5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672614CD" w14:textId="77777777" w:rsidR="00F9591F" w:rsidRPr="00493FCD" w:rsidRDefault="00F9591F" w:rsidP="00BB483E">
            <w:pPr>
              <w:pStyle w:val="Tab--"/>
              <w:rPr>
                <w:color w:val="000000" w:themeColor="text1"/>
              </w:rPr>
            </w:pPr>
            <w:r w:rsidRPr="00493FCD">
              <w:rPr>
                <w:color w:val="000000" w:themeColor="text1"/>
              </w:rPr>
              <w:t>Controllo serraggio dei raccordi e bulloneria</w:t>
            </w:r>
          </w:p>
        </w:tc>
        <w:tc>
          <w:tcPr>
            <w:tcW w:w="747" w:type="dxa"/>
            <w:tcBorders>
              <w:top w:val="dotted" w:sz="4" w:space="0" w:color="auto"/>
              <w:left w:val="single" w:sz="4" w:space="0" w:color="auto"/>
              <w:bottom w:val="dotted" w:sz="4" w:space="0" w:color="auto"/>
              <w:right w:val="single" w:sz="2" w:space="0" w:color="auto"/>
            </w:tcBorders>
            <w:noWrap/>
            <w:vAlign w:val="center"/>
          </w:tcPr>
          <w:p w14:paraId="3AF8E825"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6AD5BAB0"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49453A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vAlign w:val="center"/>
          </w:tcPr>
          <w:p w14:paraId="595A7B7F" w14:textId="77777777" w:rsidR="00F9591F" w:rsidRPr="00493FCD" w:rsidRDefault="00F9591F" w:rsidP="00BB483E">
            <w:pPr>
              <w:pStyle w:val="Tab--"/>
              <w:rPr>
                <w:color w:val="000000" w:themeColor="text1"/>
              </w:rPr>
            </w:pPr>
            <w:r w:rsidRPr="00493FCD">
              <w:rPr>
                <w:color w:val="000000" w:themeColor="text1"/>
              </w:rPr>
              <w:t>Effettuare il cambio delle candele e dei filtri ogni 10.000 ore di funzionamento del motore</w:t>
            </w:r>
          </w:p>
        </w:tc>
        <w:tc>
          <w:tcPr>
            <w:tcW w:w="747" w:type="dxa"/>
            <w:tcBorders>
              <w:top w:val="dotted" w:sz="4" w:space="0" w:color="auto"/>
              <w:left w:val="single" w:sz="4" w:space="0" w:color="auto"/>
              <w:bottom w:val="single" w:sz="2" w:space="0" w:color="auto"/>
              <w:right w:val="single" w:sz="2" w:space="0" w:color="auto"/>
            </w:tcBorders>
            <w:noWrap/>
            <w:vAlign w:val="center"/>
          </w:tcPr>
          <w:p w14:paraId="7F408FB3"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3D4E0D2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467EB19"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41B2ECFB" w14:textId="77777777" w:rsidR="00F9591F" w:rsidRPr="00493FCD" w:rsidRDefault="00F9591F" w:rsidP="00BB483E">
            <w:pPr>
              <w:pStyle w:val="TabN10"/>
              <w:rPr>
                <w:color w:val="000000" w:themeColor="text1"/>
              </w:rPr>
            </w:pPr>
            <w:r w:rsidRPr="00493FCD">
              <w:rPr>
                <w:color w:val="000000" w:themeColor="text1"/>
              </w:rPr>
              <w:t>Generatore elettrico:</w:t>
            </w:r>
          </w:p>
        </w:tc>
        <w:tc>
          <w:tcPr>
            <w:tcW w:w="747" w:type="dxa"/>
            <w:tcBorders>
              <w:top w:val="single" w:sz="2" w:space="0" w:color="auto"/>
              <w:left w:val="single" w:sz="4" w:space="0" w:color="auto"/>
              <w:bottom w:val="dotted" w:sz="4" w:space="0" w:color="auto"/>
              <w:right w:val="single" w:sz="2" w:space="0" w:color="auto"/>
            </w:tcBorders>
            <w:noWrap/>
            <w:vAlign w:val="center"/>
          </w:tcPr>
          <w:p w14:paraId="083A3D4B" w14:textId="77777777" w:rsidR="00F9591F" w:rsidRPr="00493FCD" w:rsidRDefault="00F9591F" w:rsidP="00BB483E">
            <w:pPr>
              <w:pStyle w:val="TabN10centr"/>
              <w:rPr>
                <w:color w:val="000000" w:themeColor="text1"/>
              </w:rPr>
            </w:pPr>
          </w:p>
        </w:tc>
      </w:tr>
      <w:tr w:rsidR="00493FCD" w:rsidRPr="00493FCD" w14:paraId="2B86479D"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65AB59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0F5D680" w14:textId="77777777" w:rsidR="00F9591F" w:rsidRPr="00493FCD" w:rsidRDefault="00F9591F" w:rsidP="00EE7071">
            <w:pPr>
              <w:pStyle w:val="Tab--"/>
              <w:rPr>
                <w:color w:val="000000" w:themeColor="text1"/>
              </w:rPr>
            </w:pPr>
            <w:r w:rsidRPr="00493FCD">
              <w:rPr>
                <w:color w:val="000000" w:themeColor="text1"/>
              </w:rPr>
              <w:t>Verifica del generatore elettrico</w:t>
            </w:r>
          </w:p>
        </w:tc>
        <w:tc>
          <w:tcPr>
            <w:tcW w:w="747" w:type="dxa"/>
            <w:tcBorders>
              <w:top w:val="dotted" w:sz="4" w:space="0" w:color="auto"/>
              <w:left w:val="single" w:sz="4" w:space="0" w:color="auto"/>
              <w:bottom w:val="dotted" w:sz="4" w:space="0" w:color="auto"/>
              <w:right w:val="single" w:sz="2" w:space="0" w:color="auto"/>
            </w:tcBorders>
            <w:noWrap/>
            <w:vAlign w:val="center"/>
          </w:tcPr>
          <w:p w14:paraId="4232A239"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59D7EA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97622E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24251191" w14:textId="77777777" w:rsidR="00F9591F" w:rsidRPr="00493FCD" w:rsidRDefault="00F9591F" w:rsidP="00EE7071">
            <w:pPr>
              <w:pStyle w:val="Tab--"/>
              <w:rPr>
                <w:color w:val="000000" w:themeColor="text1"/>
              </w:rPr>
            </w:pPr>
            <w:r w:rsidRPr="00493FCD">
              <w:rPr>
                <w:color w:val="000000" w:themeColor="text1"/>
              </w:rPr>
              <w:t>Verifica dei parametri di funzionamento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3D1FBCDF"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48D2D80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6104C4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A4BB69B" w14:textId="77777777" w:rsidR="00F9591F" w:rsidRPr="00493FCD" w:rsidRDefault="00F9591F" w:rsidP="00EE7071">
            <w:pPr>
              <w:pStyle w:val="Tab--"/>
              <w:rPr>
                <w:color w:val="000000" w:themeColor="text1"/>
              </w:rPr>
            </w:pPr>
            <w:r w:rsidRPr="00493FCD">
              <w:rPr>
                <w:color w:val="000000" w:themeColor="text1"/>
              </w:rPr>
              <w:t>Verifica del quadro elettrico di gestione impianto</w:t>
            </w:r>
          </w:p>
        </w:tc>
        <w:tc>
          <w:tcPr>
            <w:tcW w:w="747" w:type="dxa"/>
            <w:tcBorders>
              <w:top w:val="dotted" w:sz="4" w:space="0" w:color="auto"/>
              <w:left w:val="single" w:sz="4" w:space="0" w:color="auto"/>
              <w:bottom w:val="dotted" w:sz="4" w:space="0" w:color="auto"/>
              <w:right w:val="single" w:sz="2" w:space="0" w:color="auto"/>
            </w:tcBorders>
            <w:noWrap/>
            <w:vAlign w:val="center"/>
          </w:tcPr>
          <w:p w14:paraId="05A93E97"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9F6ACA8"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BB5A48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6276E800" w14:textId="77777777" w:rsidR="00F9591F" w:rsidRPr="00493FCD" w:rsidRDefault="00F9591F" w:rsidP="00EE7071">
            <w:pPr>
              <w:pStyle w:val="Tab--"/>
              <w:rPr>
                <w:color w:val="000000" w:themeColor="text1"/>
              </w:rPr>
            </w:pPr>
            <w:r w:rsidRPr="00493FCD">
              <w:rPr>
                <w:color w:val="000000" w:themeColor="text1"/>
              </w:rPr>
              <w:t>verifica componenti elettromeccanici soggetti a logorio</w:t>
            </w:r>
          </w:p>
        </w:tc>
        <w:tc>
          <w:tcPr>
            <w:tcW w:w="747" w:type="dxa"/>
            <w:tcBorders>
              <w:top w:val="dotted" w:sz="4" w:space="0" w:color="auto"/>
              <w:left w:val="single" w:sz="4" w:space="0" w:color="auto"/>
              <w:bottom w:val="dotted" w:sz="4" w:space="0" w:color="auto"/>
              <w:right w:val="single" w:sz="2" w:space="0" w:color="auto"/>
            </w:tcBorders>
            <w:noWrap/>
            <w:vAlign w:val="center"/>
          </w:tcPr>
          <w:p w14:paraId="06AF30FA"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622AF82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74A679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5C7525C2" w14:textId="77777777" w:rsidR="00F9591F" w:rsidRPr="00493FCD" w:rsidRDefault="00F9591F" w:rsidP="00EE7071">
            <w:pPr>
              <w:pStyle w:val="Tab--"/>
              <w:rPr>
                <w:color w:val="000000" w:themeColor="text1"/>
              </w:rPr>
            </w:pPr>
            <w:r w:rsidRPr="00493FCD">
              <w:rPr>
                <w:color w:val="000000" w:themeColor="text1"/>
              </w:rPr>
              <w:t>Verifica corretto funzionamento del PLC (laddove funzionante)</w:t>
            </w:r>
          </w:p>
        </w:tc>
        <w:tc>
          <w:tcPr>
            <w:tcW w:w="747" w:type="dxa"/>
            <w:tcBorders>
              <w:top w:val="dotted" w:sz="4" w:space="0" w:color="auto"/>
              <w:left w:val="single" w:sz="4" w:space="0" w:color="auto"/>
              <w:bottom w:val="dotted" w:sz="4" w:space="0" w:color="auto"/>
              <w:right w:val="single" w:sz="2" w:space="0" w:color="auto"/>
            </w:tcBorders>
            <w:noWrap/>
            <w:vAlign w:val="center"/>
          </w:tcPr>
          <w:p w14:paraId="153660C4"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6DA5DAB0" w14:textId="77777777" w:rsidTr="00FE7C2B">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57EA57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069DBF83" w14:textId="77777777" w:rsidR="00F9591F" w:rsidRPr="00493FCD" w:rsidRDefault="00F9591F" w:rsidP="00EE7071">
            <w:pPr>
              <w:pStyle w:val="Tab--"/>
              <w:rPr>
                <w:color w:val="000000" w:themeColor="text1"/>
              </w:rPr>
            </w:pPr>
            <w:r w:rsidRPr="00493FCD">
              <w:rPr>
                <w:color w:val="000000" w:themeColor="text1"/>
              </w:rPr>
              <w:t>Verifica delle morsettiere</w:t>
            </w:r>
          </w:p>
        </w:tc>
        <w:tc>
          <w:tcPr>
            <w:tcW w:w="747" w:type="dxa"/>
            <w:tcBorders>
              <w:top w:val="dotted" w:sz="4" w:space="0" w:color="auto"/>
              <w:left w:val="single" w:sz="4" w:space="0" w:color="auto"/>
              <w:bottom w:val="single" w:sz="2" w:space="0" w:color="auto"/>
              <w:right w:val="single" w:sz="2" w:space="0" w:color="auto"/>
            </w:tcBorders>
            <w:noWrap/>
            <w:vAlign w:val="center"/>
          </w:tcPr>
          <w:p w14:paraId="6CC8C7CC"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39122523" w14:textId="77777777" w:rsidTr="00FE7C2B">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EC37C44"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vAlign w:val="center"/>
          </w:tcPr>
          <w:p w14:paraId="7C82E696" w14:textId="77777777" w:rsidR="00F9591F" w:rsidRPr="00493FCD" w:rsidRDefault="00F9591F" w:rsidP="00BB483E">
            <w:pPr>
              <w:pStyle w:val="TabN10"/>
              <w:rPr>
                <w:color w:val="000000" w:themeColor="text1"/>
              </w:rPr>
            </w:pPr>
            <w:r w:rsidRPr="00493FCD">
              <w:rPr>
                <w:color w:val="000000" w:themeColor="text1"/>
              </w:rPr>
              <w:t>Inverter:</w:t>
            </w:r>
          </w:p>
        </w:tc>
        <w:tc>
          <w:tcPr>
            <w:tcW w:w="747" w:type="dxa"/>
            <w:tcBorders>
              <w:top w:val="single" w:sz="2" w:space="0" w:color="auto"/>
              <w:left w:val="single" w:sz="4" w:space="0" w:color="auto"/>
              <w:bottom w:val="dotted" w:sz="4" w:space="0" w:color="auto"/>
              <w:right w:val="single" w:sz="2" w:space="0" w:color="auto"/>
            </w:tcBorders>
            <w:noWrap/>
            <w:vAlign w:val="center"/>
          </w:tcPr>
          <w:p w14:paraId="44D4F6F0" w14:textId="77777777" w:rsidR="00F9591F" w:rsidRPr="00493FCD" w:rsidRDefault="00F9591F" w:rsidP="00BB483E">
            <w:pPr>
              <w:pStyle w:val="TabN10centr"/>
              <w:rPr>
                <w:color w:val="000000" w:themeColor="text1"/>
              </w:rPr>
            </w:pPr>
          </w:p>
        </w:tc>
      </w:tr>
      <w:tr w:rsidR="00493FCD" w:rsidRPr="00493FCD" w14:paraId="2A8977B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827824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6EBE0ACD" w14:textId="77777777" w:rsidR="00F9591F" w:rsidRPr="00493FCD" w:rsidRDefault="00F9591F" w:rsidP="00614882">
            <w:pPr>
              <w:pStyle w:val="Tab--"/>
              <w:rPr>
                <w:color w:val="000000" w:themeColor="text1"/>
              </w:rPr>
            </w:pPr>
            <w:r w:rsidRPr="00493FCD">
              <w:rPr>
                <w:color w:val="000000" w:themeColor="text1"/>
              </w:rPr>
              <w:t>Verificare lo stato di funzionamento del quadro di parallelo invertitori misurando alcuni parametri quali le tensioni, le correnti e le frequenze di uscita dall'inverter. Effettuare le misurazioni della potenza in uscita su inverter-rete</w:t>
            </w:r>
          </w:p>
        </w:tc>
        <w:tc>
          <w:tcPr>
            <w:tcW w:w="747" w:type="dxa"/>
            <w:tcBorders>
              <w:top w:val="dotted" w:sz="4" w:space="0" w:color="auto"/>
              <w:left w:val="single" w:sz="4" w:space="0" w:color="auto"/>
              <w:bottom w:val="dotted" w:sz="4" w:space="0" w:color="auto"/>
              <w:right w:val="single" w:sz="2" w:space="0" w:color="auto"/>
            </w:tcBorders>
            <w:noWrap/>
            <w:vAlign w:val="center"/>
          </w:tcPr>
          <w:p w14:paraId="0BB143FA" w14:textId="77777777" w:rsidR="00F9591F" w:rsidRPr="00493FCD" w:rsidRDefault="00F9591F" w:rsidP="00BB483E">
            <w:pPr>
              <w:pStyle w:val="TabN10centr"/>
              <w:rPr>
                <w:color w:val="000000" w:themeColor="text1"/>
              </w:rPr>
            </w:pPr>
            <w:r w:rsidRPr="00493FCD">
              <w:rPr>
                <w:color w:val="000000" w:themeColor="text1"/>
              </w:rPr>
              <w:t>2M</w:t>
            </w:r>
          </w:p>
        </w:tc>
      </w:tr>
      <w:tr w:rsidR="00493FCD" w:rsidRPr="00493FCD" w14:paraId="4CB3A26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6C222D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10BF3B8B" w14:textId="77777777" w:rsidR="00F9591F" w:rsidRPr="00493FCD" w:rsidRDefault="00F9591F" w:rsidP="00614882">
            <w:pPr>
              <w:pStyle w:val="Tab--"/>
              <w:rPr>
                <w:color w:val="000000" w:themeColor="text1"/>
              </w:rPr>
            </w:pPr>
            <w:r w:rsidRPr="00493FCD">
              <w:rPr>
                <w:color w:val="000000" w:themeColor="text1"/>
              </w:rPr>
              <w:t>Verificare il corretto funzionamento dei fusibili e degli interruttori automatici dell'inverter</w:t>
            </w:r>
          </w:p>
        </w:tc>
        <w:tc>
          <w:tcPr>
            <w:tcW w:w="747" w:type="dxa"/>
            <w:tcBorders>
              <w:top w:val="dotted" w:sz="4" w:space="0" w:color="auto"/>
              <w:left w:val="single" w:sz="4" w:space="0" w:color="auto"/>
              <w:bottom w:val="dotted" w:sz="4" w:space="0" w:color="auto"/>
              <w:right w:val="single" w:sz="2" w:space="0" w:color="auto"/>
            </w:tcBorders>
            <w:noWrap/>
          </w:tcPr>
          <w:p w14:paraId="135C0835"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4FC9201"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2696E3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41B6A51A" w14:textId="77777777" w:rsidR="00F9591F" w:rsidRPr="00493FCD" w:rsidRDefault="00F9591F" w:rsidP="00614882">
            <w:pPr>
              <w:pStyle w:val="Tab--"/>
              <w:rPr>
                <w:color w:val="000000" w:themeColor="text1"/>
              </w:rPr>
            </w:pPr>
            <w:r w:rsidRPr="00493FCD">
              <w:rPr>
                <w:color w:val="000000" w:themeColor="text1"/>
              </w:rPr>
              <w:t>Pulizia generale utilizzando aria secca a bassa pressione</w:t>
            </w:r>
          </w:p>
        </w:tc>
        <w:tc>
          <w:tcPr>
            <w:tcW w:w="747" w:type="dxa"/>
            <w:tcBorders>
              <w:top w:val="dotted" w:sz="4" w:space="0" w:color="auto"/>
              <w:left w:val="single" w:sz="4" w:space="0" w:color="auto"/>
              <w:bottom w:val="dotted" w:sz="4" w:space="0" w:color="auto"/>
              <w:right w:val="single" w:sz="2" w:space="0" w:color="auto"/>
            </w:tcBorders>
            <w:noWrap/>
          </w:tcPr>
          <w:p w14:paraId="16E89DDB"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ADCE37F"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87A1A1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1F47A339" w14:textId="77777777" w:rsidR="00F9591F" w:rsidRPr="00493FCD" w:rsidRDefault="00F9591F" w:rsidP="00614882">
            <w:pPr>
              <w:pStyle w:val="Tab--"/>
              <w:rPr>
                <w:color w:val="000000" w:themeColor="text1"/>
              </w:rPr>
            </w:pPr>
            <w:r w:rsidRPr="00493FCD">
              <w:rPr>
                <w:color w:val="000000" w:themeColor="text1"/>
              </w:rPr>
              <w:t>Eseguire il serraggio di tutti i bulloni, dei morsetti e degli interruttori</w:t>
            </w:r>
          </w:p>
        </w:tc>
        <w:tc>
          <w:tcPr>
            <w:tcW w:w="747" w:type="dxa"/>
            <w:tcBorders>
              <w:top w:val="dotted" w:sz="4" w:space="0" w:color="auto"/>
              <w:left w:val="single" w:sz="4" w:space="0" w:color="auto"/>
              <w:bottom w:val="dotted" w:sz="4" w:space="0" w:color="auto"/>
              <w:right w:val="single" w:sz="2" w:space="0" w:color="auto"/>
            </w:tcBorders>
            <w:noWrap/>
            <w:vAlign w:val="center"/>
          </w:tcPr>
          <w:p w14:paraId="1A4D8465"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172BE366"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710399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47DD6AE" w14:textId="77777777" w:rsidR="00F9591F" w:rsidRPr="00493FCD" w:rsidRDefault="00F9591F" w:rsidP="00BB483E">
            <w:pPr>
              <w:pStyle w:val="TabN10"/>
              <w:rPr>
                <w:color w:val="000000" w:themeColor="text1"/>
              </w:rPr>
            </w:pPr>
            <w:r w:rsidRPr="00493FCD">
              <w:rPr>
                <w:color w:val="000000" w:themeColor="text1"/>
              </w:rPr>
              <w:t>Quadro di parallelo:</w:t>
            </w:r>
          </w:p>
        </w:tc>
        <w:tc>
          <w:tcPr>
            <w:tcW w:w="747" w:type="dxa"/>
            <w:tcBorders>
              <w:top w:val="dotted" w:sz="4" w:space="0" w:color="auto"/>
              <w:left w:val="single" w:sz="4" w:space="0" w:color="auto"/>
              <w:bottom w:val="dotted" w:sz="4" w:space="0" w:color="auto"/>
              <w:right w:val="single" w:sz="2" w:space="0" w:color="auto"/>
            </w:tcBorders>
            <w:noWrap/>
            <w:vAlign w:val="center"/>
          </w:tcPr>
          <w:p w14:paraId="2AA1AB0D" w14:textId="77777777" w:rsidR="00F9591F" w:rsidRPr="00493FCD" w:rsidRDefault="00F9591F" w:rsidP="00BB483E">
            <w:pPr>
              <w:pStyle w:val="TabN10centr"/>
              <w:rPr>
                <w:color w:val="000000" w:themeColor="text1"/>
              </w:rPr>
            </w:pPr>
          </w:p>
        </w:tc>
      </w:tr>
      <w:tr w:rsidR="00493FCD" w:rsidRPr="00493FCD" w14:paraId="1E7ADC0B"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9BF731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0AEBADB" w14:textId="77777777" w:rsidR="00F9591F" w:rsidRPr="00493FCD" w:rsidRDefault="00F9591F" w:rsidP="00614882">
            <w:pPr>
              <w:pStyle w:val="Tab--"/>
              <w:rPr>
                <w:color w:val="000000" w:themeColor="text1"/>
              </w:rPr>
            </w:pPr>
            <w:r w:rsidRPr="00493FCD">
              <w:rPr>
                <w:color w:val="000000" w:themeColor="text1"/>
              </w:rPr>
              <w:t>Verificare l'integrità dei condensatori di rifasamento e dei contattori</w:t>
            </w:r>
          </w:p>
        </w:tc>
        <w:tc>
          <w:tcPr>
            <w:tcW w:w="747" w:type="dxa"/>
            <w:tcBorders>
              <w:top w:val="dotted" w:sz="4" w:space="0" w:color="auto"/>
              <w:left w:val="single" w:sz="4" w:space="0" w:color="auto"/>
              <w:bottom w:val="dotted" w:sz="4" w:space="0" w:color="auto"/>
              <w:right w:val="single" w:sz="2" w:space="0" w:color="auto"/>
            </w:tcBorders>
            <w:noWrap/>
            <w:vAlign w:val="center"/>
          </w:tcPr>
          <w:p w14:paraId="1A432F50"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4ED9207"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A584C8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587C3879" w14:textId="77777777" w:rsidR="00F9591F" w:rsidRPr="00493FCD" w:rsidRDefault="00F9591F" w:rsidP="00614882">
            <w:pPr>
              <w:pStyle w:val="Tab--"/>
              <w:rPr>
                <w:color w:val="000000" w:themeColor="text1"/>
              </w:rPr>
            </w:pPr>
            <w:r w:rsidRPr="00493FCD">
              <w:rPr>
                <w:color w:val="000000" w:themeColor="text1"/>
              </w:rPr>
              <w:t>Verificare il corretto funzionamento dei fusibili, degli interruttori automatici e dei relè termici</w:t>
            </w:r>
          </w:p>
        </w:tc>
        <w:tc>
          <w:tcPr>
            <w:tcW w:w="747" w:type="dxa"/>
            <w:tcBorders>
              <w:top w:val="dotted" w:sz="4" w:space="0" w:color="auto"/>
              <w:left w:val="single" w:sz="4" w:space="0" w:color="auto"/>
              <w:bottom w:val="dotted" w:sz="4" w:space="0" w:color="auto"/>
              <w:right w:val="single" w:sz="2" w:space="0" w:color="auto"/>
            </w:tcBorders>
            <w:noWrap/>
            <w:vAlign w:val="center"/>
          </w:tcPr>
          <w:p w14:paraId="308F4F9A"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DDFB61A"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907CA2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2AE3B33B" w14:textId="77777777" w:rsidR="00F9591F" w:rsidRPr="00493FCD" w:rsidRDefault="00F9591F" w:rsidP="00614882">
            <w:pPr>
              <w:pStyle w:val="Tab--"/>
              <w:rPr>
                <w:color w:val="000000" w:themeColor="text1"/>
              </w:rPr>
            </w:pPr>
            <w:r w:rsidRPr="00493FCD">
              <w:rPr>
                <w:color w:val="000000" w:themeColor="text1"/>
              </w:rPr>
              <w:t>Pulizia generale utilizzando aria secca a bassa pressione</w:t>
            </w:r>
          </w:p>
        </w:tc>
        <w:tc>
          <w:tcPr>
            <w:tcW w:w="747" w:type="dxa"/>
            <w:tcBorders>
              <w:top w:val="dotted" w:sz="4" w:space="0" w:color="auto"/>
              <w:left w:val="single" w:sz="4" w:space="0" w:color="auto"/>
              <w:bottom w:val="dotted" w:sz="4" w:space="0" w:color="auto"/>
              <w:right w:val="single" w:sz="2" w:space="0" w:color="auto"/>
            </w:tcBorders>
            <w:noWrap/>
            <w:vAlign w:val="center"/>
          </w:tcPr>
          <w:p w14:paraId="7C5FAF94"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7969AEF5"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A59EEA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3725ED43" w14:textId="77777777" w:rsidR="00F9591F" w:rsidRPr="00493FCD" w:rsidRDefault="00F9591F" w:rsidP="00614882">
            <w:pPr>
              <w:pStyle w:val="Tab--"/>
              <w:rPr>
                <w:color w:val="000000" w:themeColor="text1"/>
              </w:rPr>
            </w:pPr>
            <w:r w:rsidRPr="00493FCD">
              <w:rPr>
                <w:color w:val="000000" w:themeColor="text1"/>
              </w:rPr>
              <w:t>Eseguire il serraggio di tutti i bulloni, dei morsetti e degli interruttori</w:t>
            </w:r>
          </w:p>
        </w:tc>
        <w:tc>
          <w:tcPr>
            <w:tcW w:w="747" w:type="dxa"/>
            <w:tcBorders>
              <w:top w:val="dotted" w:sz="4" w:space="0" w:color="auto"/>
              <w:left w:val="single" w:sz="4" w:space="0" w:color="auto"/>
              <w:bottom w:val="single" w:sz="2" w:space="0" w:color="auto"/>
              <w:right w:val="single" w:sz="2" w:space="0" w:color="auto"/>
            </w:tcBorders>
            <w:noWrap/>
            <w:vAlign w:val="center"/>
          </w:tcPr>
          <w:p w14:paraId="450C06B2"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456251B5"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669D41A"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04FAE741" w14:textId="77777777" w:rsidR="00F9591F" w:rsidRPr="00493FCD" w:rsidRDefault="00F9591F" w:rsidP="00BB483E">
            <w:pPr>
              <w:pStyle w:val="TabN10"/>
              <w:rPr>
                <w:color w:val="000000" w:themeColor="text1"/>
              </w:rPr>
            </w:pPr>
            <w:r w:rsidRPr="00493FCD">
              <w:rPr>
                <w:color w:val="000000" w:themeColor="text1"/>
              </w:rPr>
              <w:t>Scambiatori a piastre:</w:t>
            </w:r>
          </w:p>
        </w:tc>
        <w:tc>
          <w:tcPr>
            <w:tcW w:w="747" w:type="dxa"/>
            <w:tcBorders>
              <w:top w:val="single" w:sz="2" w:space="0" w:color="auto"/>
              <w:left w:val="single" w:sz="4" w:space="0" w:color="auto"/>
              <w:bottom w:val="dotted" w:sz="4" w:space="0" w:color="auto"/>
              <w:right w:val="single" w:sz="2" w:space="0" w:color="auto"/>
            </w:tcBorders>
            <w:noWrap/>
            <w:vAlign w:val="center"/>
          </w:tcPr>
          <w:p w14:paraId="28865B1E" w14:textId="77777777" w:rsidR="00F9591F" w:rsidRPr="00493FCD" w:rsidRDefault="00F9591F" w:rsidP="00BB483E">
            <w:pPr>
              <w:pStyle w:val="TabN10centr"/>
              <w:rPr>
                <w:color w:val="000000" w:themeColor="text1"/>
              </w:rPr>
            </w:pPr>
          </w:p>
        </w:tc>
      </w:tr>
      <w:tr w:rsidR="00493FCD" w:rsidRPr="00493FCD" w14:paraId="4ED0B483"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7E5755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68D3ED69" w14:textId="77777777" w:rsidR="00F9591F" w:rsidRPr="00493FCD" w:rsidRDefault="00F9591F" w:rsidP="00614882">
            <w:pPr>
              <w:pStyle w:val="Tab--"/>
              <w:rPr>
                <w:color w:val="000000" w:themeColor="text1"/>
              </w:rPr>
            </w:pPr>
            <w:r w:rsidRPr="00493FCD">
              <w:rPr>
                <w:color w:val="000000" w:themeColor="text1"/>
              </w:rPr>
              <w:t>Verificare lo stato degli scambiatori con particolare allo scambio acqua/acqua. Controllare inoltre che il premistoppa sia funzionante e che le valvole siano ben serrate</w:t>
            </w:r>
          </w:p>
        </w:tc>
        <w:tc>
          <w:tcPr>
            <w:tcW w:w="747" w:type="dxa"/>
            <w:tcBorders>
              <w:top w:val="dotted" w:sz="4" w:space="0" w:color="auto"/>
              <w:left w:val="single" w:sz="4" w:space="0" w:color="auto"/>
              <w:bottom w:val="dotted" w:sz="4" w:space="0" w:color="auto"/>
              <w:right w:val="single" w:sz="2" w:space="0" w:color="auto"/>
            </w:tcBorders>
            <w:noWrap/>
            <w:vAlign w:val="center"/>
          </w:tcPr>
          <w:p w14:paraId="2547CEAE"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117A91BB"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7A9F47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0E150C4C" w14:textId="77777777" w:rsidR="00F9591F" w:rsidRPr="00493FCD" w:rsidRDefault="00F9591F" w:rsidP="00614882">
            <w:pPr>
              <w:pStyle w:val="Tab--"/>
              <w:rPr>
                <w:color w:val="000000" w:themeColor="text1"/>
              </w:rPr>
            </w:pPr>
            <w:r w:rsidRPr="00493FCD">
              <w:rPr>
                <w:color w:val="000000" w:themeColor="text1"/>
              </w:rPr>
              <w:t>Eseguire la disincrostazione dei circuiti primari e secondari</w:t>
            </w:r>
          </w:p>
        </w:tc>
        <w:tc>
          <w:tcPr>
            <w:tcW w:w="747" w:type="dxa"/>
            <w:tcBorders>
              <w:top w:val="dotted" w:sz="4" w:space="0" w:color="auto"/>
              <w:left w:val="single" w:sz="4" w:space="0" w:color="auto"/>
              <w:bottom w:val="single" w:sz="2" w:space="0" w:color="auto"/>
              <w:right w:val="single" w:sz="2" w:space="0" w:color="auto"/>
            </w:tcBorders>
            <w:noWrap/>
            <w:vAlign w:val="center"/>
          </w:tcPr>
          <w:p w14:paraId="58856B84"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100742D3"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6356031"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68B8068C" w14:textId="77777777" w:rsidR="00F9591F" w:rsidRPr="00493FCD" w:rsidRDefault="00F9591F" w:rsidP="00BB483E">
            <w:pPr>
              <w:pStyle w:val="TabN10"/>
              <w:rPr>
                <w:color w:val="000000" w:themeColor="text1"/>
              </w:rPr>
            </w:pPr>
            <w:r w:rsidRPr="00493FCD">
              <w:rPr>
                <w:color w:val="000000" w:themeColor="text1"/>
              </w:rPr>
              <w:t>Tubazioni:</w:t>
            </w:r>
          </w:p>
        </w:tc>
        <w:tc>
          <w:tcPr>
            <w:tcW w:w="747" w:type="dxa"/>
            <w:tcBorders>
              <w:top w:val="single" w:sz="2" w:space="0" w:color="auto"/>
              <w:left w:val="single" w:sz="4" w:space="0" w:color="auto"/>
              <w:bottom w:val="dotted" w:sz="4" w:space="0" w:color="auto"/>
              <w:right w:val="single" w:sz="2" w:space="0" w:color="auto"/>
            </w:tcBorders>
            <w:noWrap/>
            <w:vAlign w:val="center"/>
          </w:tcPr>
          <w:p w14:paraId="76E02563" w14:textId="77777777" w:rsidR="00F9591F" w:rsidRPr="00493FCD" w:rsidRDefault="00F9591F" w:rsidP="00BB483E">
            <w:pPr>
              <w:pStyle w:val="TabN10centr"/>
              <w:rPr>
                <w:color w:val="000000" w:themeColor="text1"/>
              </w:rPr>
            </w:pPr>
          </w:p>
        </w:tc>
      </w:tr>
      <w:tr w:rsidR="00493FCD" w:rsidRPr="00493FCD" w14:paraId="29A34612" w14:textId="77777777" w:rsidTr="009C3922">
        <w:trPr>
          <w:cantSplit/>
          <w:trHeight w:val="335"/>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19B55D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3F3A0ED9" w14:textId="77777777" w:rsidR="00F9591F" w:rsidRPr="00493FCD" w:rsidRDefault="00F9591F" w:rsidP="00614882">
            <w:pPr>
              <w:pStyle w:val="Tab--"/>
              <w:rPr>
                <w:color w:val="000000" w:themeColor="text1"/>
              </w:rPr>
            </w:pPr>
            <w:r w:rsidRPr="00493FCD">
              <w:rPr>
                <w:color w:val="000000" w:themeColor="text1"/>
              </w:rPr>
              <w:t>Verificare lo stato di tenuta del rivestimento coibente delle tubazioni (in occasione dei fermi degli impianti o ad inizio stagione) e che lo stesso sia integro. Controllare che la coibentazione sia estesa anche negli attraversamenti e nei fissaggi meccanici delle pareti</w:t>
            </w:r>
          </w:p>
        </w:tc>
        <w:tc>
          <w:tcPr>
            <w:tcW w:w="747" w:type="dxa"/>
            <w:tcBorders>
              <w:top w:val="dotted" w:sz="4" w:space="0" w:color="auto"/>
              <w:left w:val="single" w:sz="4" w:space="0" w:color="auto"/>
              <w:bottom w:val="single" w:sz="2" w:space="0" w:color="auto"/>
              <w:right w:val="single" w:sz="2" w:space="0" w:color="auto"/>
            </w:tcBorders>
            <w:noWrap/>
            <w:vAlign w:val="center"/>
          </w:tcPr>
          <w:p w14:paraId="31587593"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2BA2166E" w14:textId="77777777" w:rsidTr="009C3922">
        <w:trPr>
          <w:cantSplit/>
          <w:trHeight w:val="335"/>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77C3E6D2" w14:textId="77777777" w:rsidR="00F9591F" w:rsidRPr="00493FCD" w:rsidRDefault="00F9591F" w:rsidP="00BB483E">
            <w:pPr>
              <w:pStyle w:val="MaxNorG"/>
              <w:rPr>
                <w:color w:val="000000" w:themeColor="text1"/>
              </w:rPr>
            </w:pPr>
            <w:r w:rsidRPr="00493FCD">
              <w:rPr>
                <w:color w:val="000000" w:themeColor="text1"/>
              </w:rPr>
              <w:t xml:space="preserve">Cogeneratore </w:t>
            </w:r>
          </w:p>
          <w:p w14:paraId="317AEEAA" w14:textId="77777777" w:rsidR="00F9591F" w:rsidRPr="00493FCD" w:rsidRDefault="00F9591F" w:rsidP="00BB483E">
            <w:pPr>
              <w:pStyle w:val="MaxNorG"/>
              <w:rPr>
                <w:color w:val="000000" w:themeColor="text1"/>
              </w:rPr>
            </w:pPr>
            <w:r w:rsidRPr="00493FCD">
              <w:rPr>
                <w:color w:val="000000" w:themeColor="text1"/>
              </w:rPr>
              <w:t>da 115 a 500 kWt</w:t>
            </w:r>
          </w:p>
          <w:p w14:paraId="5422CAA5" w14:textId="77777777" w:rsidR="00F9591F" w:rsidRPr="00493FCD" w:rsidRDefault="00F9591F" w:rsidP="00BB483E">
            <w:pPr>
              <w:pStyle w:val="MaxNorm"/>
              <w:rPr>
                <w:rFonts w:ascii="Calibri" w:hAnsi="Calibri"/>
                <w:color w:val="000000" w:themeColor="text1"/>
                <w:sz w:val="20"/>
                <w:szCs w:val="20"/>
              </w:rPr>
            </w:pPr>
            <w:r w:rsidRPr="00493FCD">
              <w:rPr>
                <w:color w:val="000000" w:themeColor="text1"/>
              </w:rPr>
              <w:t>Le operazioni elencate di seguito sono indicative e non esaustive. L'Assuntore dovrà pertanto integrarle con quanto prescritto dai manuali d'uso e manutenzione del Costruttore.</w:t>
            </w:r>
            <w:r w:rsidRPr="00493FCD">
              <w:rPr>
                <w:color w:val="000000" w:themeColor="text1"/>
              </w:rPr>
              <w:br/>
              <w:t>NB: Le frequenze dovranno essere espresse in ore di funzionamento secondo le indicazioni del costruttore</w:t>
            </w:r>
          </w:p>
        </w:tc>
        <w:tc>
          <w:tcPr>
            <w:tcW w:w="5468" w:type="dxa"/>
            <w:tcBorders>
              <w:top w:val="single" w:sz="2" w:space="0" w:color="auto"/>
              <w:left w:val="single" w:sz="2" w:space="0" w:color="auto"/>
              <w:bottom w:val="dotted" w:sz="4" w:space="0" w:color="auto"/>
              <w:right w:val="single" w:sz="4" w:space="0" w:color="auto"/>
            </w:tcBorders>
            <w:vAlign w:val="center"/>
          </w:tcPr>
          <w:p w14:paraId="55C50271" w14:textId="77777777" w:rsidR="00F9591F" w:rsidRPr="00493FCD" w:rsidRDefault="00F9591F" w:rsidP="00BB483E">
            <w:pPr>
              <w:pStyle w:val="TabN10"/>
              <w:rPr>
                <w:color w:val="000000" w:themeColor="text1"/>
              </w:rPr>
            </w:pPr>
            <w:r w:rsidRPr="00493FCD">
              <w:rPr>
                <w:color w:val="000000" w:themeColor="text1"/>
              </w:rPr>
              <w:t>Motore endotermico:</w:t>
            </w:r>
          </w:p>
        </w:tc>
        <w:tc>
          <w:tcPr>
            <w:tcW w:w="747" w:type="dxa"/>
            <w:tcBorders>
              <w:top w:val="single" w:sz="2" w:space="0" w:color="auto"/>
              <w:left w:val="single" w:sz="4" w:space="0" w:color="auto"/>
              <w:bottom w:val="dotted" w:sz="4" w:space="0" w:color="auto"/>
              <w:right w:val="single" w:sz="2" w:space="0" w:color="auto"/>
            </w:tcBorders>
            <w:noWrap/>
            <w:vAlign w:val="center"/>
          </w:tcPr>
          <w:p w14:paraId="01FB957A" w14:textId="77777777" w:rsidR="00F9591F" w:rsidRPr="00493FCD" w:rsidRDefault="00F9591F" w:rsidP="00BB483E">
            <w:pPr>
              <w:pStyle w:val="TabN10centr"/>
              <w:rPr>
                <w:color w:val="000000" w:themeColor="text1"/>
              </w:rPr>
            </w:pPr>
          </w:p>
        </w:tc>
      </w:tr>
      <w:tr w:rsidR="00493FCD" w:rsidRPr="00493FCD" w14:paraId="23CD5F5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4433AC8" w14:textId="77777777" w:rsidR="00F9591F" w:rsidRPr="00493FCD" w:rsidRDefault="00F9591F" w:rsidP="00BB483E">
            <w:pPr>
              <w:pStyle w:val="MaxNorm"/>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2232B358" w14:textId="77777777" w:rsidR="00F9591F" w:rsidRPr="00493FCD" w:rsidRDefault="00F9591F" w:rsidP="00BB483E">
            <w:pPr>
              <w:pStyle w:val="Tab--"/>
              <w:rPr>
                <w:color w:val="000000" w:themeColor="text1"/>
              </w:rPr>
            </w:pPr>
            <w:r w:rsidRPr="00493FCD">
              <w:rPr>
                <w:color w:val="000000" w:themeColor="text1"/>
              </w:rPr>
              <w:t>Controllo visivo della macchina</w:t>
            </w:r>
          </w:p>
        </w:tc>
        <w:tc>
          <w:tcPr>
            <w:tcW w:w="747" w:type="dxa"/>
            <w:tcBorders>
              <w:top w:val="dotted" w:sz="4" w:space="0" w:color="auto"/>
              <w:left w:val="single" w:sz="4" w:space="0" w:color="auto"/>
              <w:bottom w:val="dotted" w:sz="4" w:space="0" w:color="auto"/>
              <w:right w:val="single" w:sz="2" w:space="0" w:color="auto"/>
            </w:tcBorders>
            <w:noWrap/>
            <w:vAlign w:val="center"/>
          </w:tcPr>
          <w:p w14:paraId="0E1702A6"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61412353"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8CE651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41081152" w14:textId="77777777" w:rsidR="00F9591F" w:rsidRPr="00493FCD" w:rsidRDefault="00F9591F" w:rsidP="00BB483E">
            <w:pPr>
              <w:pStyle w:val="Tab--"/>
              <w:rPr>
                <w:color w:val="000000" w:themeColor="text1"/>
              </w:rPr>
            </w:pPr>
            <w:r w:rsidRPr="00493FCD">
              <w:rPr>
                <w:color w:val="000000" w:themeColor="text1"/>
              </w:rPr>
              <w:t>Controllo livello acqua motore</w:t>
            </w:r>
          </w:p>
        </w:tc>
        <w:tc>
          <w:tcPr>
            <w:tcW w:w="747" w:type="dxa"/>
            <w:tcBorders>
              <w:top w:val="dotted" w:sz="4" w:space="0" w:color="auto"/>
              <w:left w:val="single" w:sz="4" w:space="0" w:color="auto"/>
              <w:bottom w:val="dotted" w:sz="4" w:space="0" w:color="auto"/>
              <w:right w:val="single" w:sz="2" w:space="0" w:color="auto"/>
            </w:tcBorders>
            <w:noWrap/>
            <w:vAlign w:val="center"/>
          </w:tcPr>
          <w:p w14:paraId="6D8D4FF4"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3687CC1A"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AF4FF5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43F4A4CA" w14:textId="77777777" w:rsidR="00F9591F" w:rsidRPr="00493FCD" w:rsidRDefault="00F9591F" w:rsidP="00BB483E">
            <w:pPr>
              <w:pStyle w:val="Tab--"/>
              <w:rPr>
                <w:color w:val="000000" w:themeColor="text1"/>
              </w:rPr>
            </w:pPr>
            <w:r w:rsidRPr="00493FCD">
              <w:rPr>
                <w:color w:val="000000" w:themeColor="text1"/>
              </w:rPr>
              <w:t>Controllo livello olio motore</w:t>
            </w:r>
          </w:p>
        </w:tc>
        <w:tc>
          <w:tcPr>
            <w:tcW w:w="747" w:type="dxa"/>
            <w:tcBorders>
              <w:top w:val="dotted" w:sz="4" w:space="0" w:color="auto"/>
              <w:left w:val="single" w:sz="4" w:space="0" w:color="auto"/>
              <w:bottom w:val="dotted" w:sz="4" w:space="0" w:color="auto"/>
              <w:right w:val="single" w:sz="2" w:space="0" w:color="auto"/>
            </w:tcBorders>
            <w:noWrap/>
            <w:vAlign w:val="center"/>
          </w:tcPr>
          <w:p w14:paraId="1B62C0B6"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64FEC7EE"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2ADCDF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30C2A836" w14:textId="77777777" w:rsidR="00F9591F" w:rsidRPr="00493FCD" w:rsidRDefault="00F9591F" w:rsidP="00BB483E">
            <w:pPr>
              <w:pStyle w:val="Tab--"/>
              <w:rPr>
                <w:color w:val="000000" w:themeColor="text1"/>
              </w:rPr>
            </w:pPr>
            <w:r w:rsidRPr="00493FCD">
              <w:rPr>
                <w:color w:val="000000" w:themeColor="text1"/>
              </w:rPr>
              <w:t>Controllo procedura di avviamento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36BBFDA7"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2D78751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D48F49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12DD0E3E" w14:textId="77777777" w:rsidR="00F9591F" w:rsidRPr="00493FCD" w:rsidRDefault="00F9591F" w:rsidP="00BB483E">
            <w:pPr>
              <w:pStyle w:val="Tab--"/>
              <w:rPr>
                <w:color w:val="000000" w:themeColor="text1"/>
              </w:rPr>
            </w:pPr>
            <w:r w:rsidRPr="00493FCD">
              <w:rPr>
                <w:color w:val="000000" w:themeColor="text1"/>
              </w:rPr>
              <w:t>Pulizia e controllo filtri gas</w:t>
            </w:r>
          </w:p>
        </w:tc>
        <w:tc>
          <w:tcPr>
            <w:tcW w:w="747" w:type="dxa"/>
            <w:tcBorders>
              <w:top w:val="dotted" w:sz="4" w:space="0" w:color="auto"/>
              <w:left w:val="single" w:sz="4" w:space="0" w:color="auto"/>
              <w:bottom w:val="dotted" w:sz="4" w:space="0" w:color="auto"/>
              <w:right w:val="single" w:sz="2" w:space="0" w:color="auto"/>
            </w:tcBorders>
            <w:noWrap/>
            <w:vAlign w:val="center"/>
          </w:tcPr>
          <w:p w14:paraId="457826E2"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38E060E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1307D5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C4492B3" w14:textId="77777777" w:rsidR="00F9591F" w:rsidRPr="00493FCD" w:rsidRDefault="00F9591F" w:rsidP="00BB483E">
            <w:pPr>
              <w:pStyle w:val="Tab--"/>
              <w:rPr>
                <w:color w:val="000000" w:themeColor="text1"/>
              </w:rPr>
            </w:pPr>
            <w:r w:rsidRPr="00493FCD">
              <w:rPr>
                <w:color w:val="000000" w:themeColor="text1"/>
              </w:rPr>
              <w:t>Verifica temperature acqua motore</w:t>
            </w:r>
          </w:p>
        </w:tc>
        <w:tc>
          <w:tcPr>
            <w:tcW w:w="747" w:type="dxa"/>
            <w:tcBorders>
              <w:top w:val="dotted" w:sz="4" w:space="0" w:color="auto"/>
              <w:left w:val="single" w:sz="4" w:space="0" w:color="auto"/>
              <w:bottom w:val="dotted" w:sz="4" w:space="0" w:color="auto"/>
              <w:right w:val="single" w:sz="2" w:space="0" w:color="auto"/>
            </w:tcBorders>
            <w:noWrap/>
            <w:vAlign w:val="center"/>
          </w:tcPr>
          <w:p w14:paraId="2DBCA3B0" w14:textId="77777777" w:rsidR="00F9591F" w:rsidRPr="00493FCD" w:rsidRDefault="00F9591F" w:rsidP="00BB483E">
            <w:pPr>
              <w:pStyle w:val="TabN10centr"/>
              <w:rPr>
                <w:color w:val="000000" w:themeColor="text1"/>
              </w:rPr>
            </w:pPr>
          </w:p>
        </w:tc>
      </w:tr>
      <w:tr w:rsidR="00493FCD" w:rsidRPr="00493FCD" w14:paraId="041E17F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2F1EF6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6679534C" w14:textId="77777777" w:rsidR="00F9591F" w:rsidRPr="00493FCD" w:rsidRDefault="00F9591F" w:rsidP="00BB483E">
            <w:pPr>
              <w:pStyle w:val="Tab--"/>
              <w:rPr>
                <w:color w:val="000000" w:themeColor="text1"/>
              </w:rPr>
            </w:pPr>
            <w:r w:rsidRPr="00493FCD">
              <w:rPr>
                <w:color w:val="000000" w:themeColor="text1"/>
              </w:rPr>
              <w:t>Controllo del circuito di raffreddamento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577D7C80"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339A4C70"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189191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53939AEF" w14:textId="77777777" w:rsidR="00F9591F" w:rsidRPr="00493FCD" w:rsidRDefault="00F9591F" w:rsidP="00BB483E">
            <w:pPr>
              <w:pStyle w:val="Tab--"/>
              <w:rPr>
                <w:color w:val="000000" w:themeColor="text1"/>
              </w:rPr>
            </w:pPr>
            <w:r w:rsidRPr="00493FCD">
              <w:rPr>
                <w:color w:val="000000" w:themeColor="text1"/>
              </w:rPr>
              <w:t>Controllo del pozzetto di scarico della condensa del camino. Accertarsi che non sia intasato e che sia presente il corretto battente d'acqua. In particolare nei mesi invernali accertarsi che non esistano formazioni di ghiaccio</w:t>
            </w:r>
          </w:p>
        </w:tc>
        <w:tc>
          <w:tcPr>
            <w:tcW w:w="747" w:type="dxa"/>
            <w:tcBorders>
              <w:top w:val="dotted" w:sz="4" w:space="0" w:color="auto"/>
              <w:left w:val="single" w:sz="4" w:space="0" w:color="auto"/>
              <w:bottom w:val="dotted" w:sz="4" w:space="0" w:color="auto"/>
              <w:right w:val="single" w:sz="2" w:space="0" w:color="auto"/>
            </w:tcBorders>
            <w:noWrap/>
            <w:vAlign w:val="center"/>
          </w:tcPr>
          <w:p w14:paraId="60ABA308"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12C90D70"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173390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7C60BC27" w14:textId="77777777" w:rsidR="00F9591F" w:rsidRPr="00493FCD" w:rsidRDefault="00F9591F" w:rsidP="00BB483E">
            <w:pPr>
              <w:pStyle w:val="Tab--"/>
              <w:rPr>
                <w:color w:val="000000" w:themeColor="text1"/>
              </w:rPr>
            </w:pPr>
            <w:r w:rsidRPr="00493FCD">
              <w:rPr>
                <w:color w:val="000000" w:themeColor="text1"/>
              </w:rPr>
              <w:t>Rilevazione ore di funzionamento totalizzate</w:t>
            </w:r>
          </w:p>
        </w:tc>
        <w:tc>
          <w:tcPr>
            <w:tcW w:w="747" w:type="dxa"/>
            <w:tcBorders>
              <w:top w:val="dotted" w:sz="4" w:space="0" w:color="auto"/>
              <w:left w:val="single" w:sz="4" w:space="0" w:color="auto"/>
              <w:bottom w:val="dotted" w:sz="4" w:space="0" w:color="auto"/>
              <w:right w:val="single" w:sz="2" w:space="0" w:color="auto"/>
            </w:tcBorders>
            <w:noWrap/>
            <w:vAlign w:val="center"/>
          </w:tcPr>
          <w:p w14:paraId="261F1DDA"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43B7A818"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61541F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890E7D1" w14:textId="77777777" w:rsidR="00F9591F" w:rsidRPr="00493FCD" w:rsidRDefault="00F9591F" w:rsidP="00BB483E">
            <w:pPr>
              <w:pStyle w:val="Tab--"/>
              <w:rPr>
                <w:color w:val="000000" w:themeColor="text1"/>
              </w:rPr>
            </w:pPr>
            <w:r w:rsidRPr="00493FCD">
              <w:rPr>
                <w:color w:val="000000" w:themeColor="text1"/>
              </w:rPr>
              <w:t>Pulizia mantelli</w:t>
            </w:r>
          </w:p>
        </w:tc>
        <w:tc>
          <w:tcPr>
            <w:tcW w:w="747" w:type="dxa"/>
            <w:tcBorders>
              <w:top w:val="dotted" w:sz="4" w:space="0" w:color="auto"/>
              <w:left w:val="single" w:sz="4" w:space="0" w:color="auto"/>
              <w:bottom w:val="dotted" w:sz="4" w:space="0" w:color="auto"/>
              <w:right w:val="single" w:sz="2" w:space="0" w:color="auto"/>
            </w:tcBorders>
            <w:noWrap/>
            <w:vAlign w:val="center"/>
          </w:tcPr>
          <w:p w14:paraId="2A1A0828"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1790E1A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7B8781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7AE3B5E3" w14:textId="77777777" w:rsidR="00F9591F" w:rsidRPr="00493FCD" w:rsidRDefault="00F9591F" w:rsidP="00BB483E">
            <w:pPr>
              <w:pStyle w:val="Tab--"/>
              <w:rPr>
                <w:color w:val="000000" w:themeColor="text1"/>
              </w:rPr>
            </w:pPr>
            <w:r w:rsidRPr="00493FCD">
              <w:rPr>
                <w:color w:val="000000" w:themeColor="text1"/>
              </w:rPr>
              <w:t>Verificare il corretto funzionamento della serranda.</w:t>
            </w:r>
          </w:p>
        </w:tc>
        <w:tc>
          <w:tcPr>
            <w:tcW w:w="747" w:type="dxa"/>
            <w:tcBorders>
              <w:top w:val="dotted" w:sz="4" w:space="0" w:color="auto"/>
              <w:left w:val="single" w:sz="4" w:space="0" w:color="auto"/>
              <w:bottom w:val="dotted" w:sz="4" w:space="0" w:color="auto"/>
              <w:right w:val="single" w:sz="2" w:space="0" w:color="auto"/>
            </w:tcBorders>
            <w:noWrap/>
            <w:vAlign w:val="center"/>
          </w:tcPr>
          <w:p w14:paraId="0CC5B3D6" w14:textId="77777777" w:rsidR="00F9591F" w:rsidRPr="00493FCD" w:rsidRDefault="00F9591F" w:rsidP="00BB483E">
            <w:pPr>
              <w:pStyle w:val="TabN10centr"/>
              <w:rPr>
                <w:color w:val="000000" w:themeColor="text1"/>
              </w:rPr>
            </w:pPr>
            <w:r w:rsidRPr="00493FCD">
              <w:rPr>
                <w:color w:val="000000" w:themeColor="text1"/>
              </w:rPr>
              <w:t>3M</w:t>
            </w:r>
          </w:p>
        </w:tc>
      </w:tr>
      <w:tr w:rsidR="00493FCD" w:rsidRPr="00493FCD" w14:paraId="6A662BF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C2D6D0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65BC8992" w14:textId="77777777" w:rsidR="00F9591F" w:rsidRPr="00493FCD" w:rsidRDefault="00F9591F" w:rsidP="00BB483E">
            <w:pPr>
              <w:pStyle w:val="Tab--"/>
              <w:rPr>
                <w:color w:val="000000" w:themeColor="text1"/>
              </w:rPr>
            </w:pPr>
            <w:r w:rsidRPr="00493FCD">
              <w:rPr>
                <w:color w:val="000000" w:themeColor="text1"/>
              </w:rPr>
              <w:t>Verificare la tenuta delle elettrovalvole dei bruciatori</w:t>
            </w:r>
          </w:p>
        </w:tc>
        <w:tc>
          <w:tcPr>
            <w:tcW w:w="747" w:type="dxa"/>
            <w:tcBorders>
              <w:top w:val="dotted" w:sz="4" w:space="0" w:color="auto"/>
              <w:left w:val="single" w:sz="4" w:space="0" w:color="auto"/>
              <w:bottom w:val="dotted" w:sz="4" w:space="0" w:color="auto"/>
              <w:right w:val="single" w:sz="2" w:space="0" w:color="auto"/>
            </w:tcBorders>
            <w:noWrap/>
            <w:vAlign w:val="center"/>
          </w:tcPr>
          <w:p w14:paraId="0CF692B0"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6BAE0DB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CB0E41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592B25E3" w14:textId="77777777" w:rsidR="00F9591F" w:rsidRPr="00493FCD" w:rsidRDefault="00F9591F" w:rsidP="00BB483E">
            <w:pPr>
              <w:pStyle w:val="Tab--"/>
              <w:rPr>
                <w:color w:val="000000" w:themeColor="text1"/>
              </w:rPr>
            </w:pPr>
            <w:r w:rsidRPr="00493FCD">
              <w:rPr>
                <w:color w:val="000000" w:themeColor="text1"/>
              </w:rPr>
              <w:t xml:space="preserve">Effettuare una verifica generale delle aperture di ventilazione e dei canali di scarico dei gruppi termici. </w:t>
            </w:r>
          </w:p>
        </w:tc>
        <w:tc>
          <w:tcPr>
            <w:tcW w:w="747" w:type="dxa"/>
            <w:tcBorders>
              <w:top w:val="dotted" w:sz="4" w:space="0" w:color="auto"/>
              <w:left w:val="single" w:sz="4" w:space="0" w:color="auto"/>
              <w:bottom w:val="dotted" w:sz="4" w:space="0" w:color="auto"/>
              <w:right w:val="single" w:sz="2" w:space="0" w:color="auto"/>
            </w:tcBorders>
            <w:noWrap/>
            <w:vAlign w:val="center"/>
          </w:tcPr>
          <w:p w14:paraId="67596614"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3E0185AA"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F5025E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0C9F5D8" w14:textId="77777777" w:rsidR="00F9591F" w:rsidRPr="00493FCD" w:rsidRDefault="00F9591F" w:rsidP="00BB483E">
            <w:pPr>
              <w:pStyle w:val="Tab--"/>
              <w:rPr>
                <w:color w:val="000000" w:themeColor="text1"/>
              </w:rPr>
            </w:pPr>
            <w:r w:rsidRPr="00493FCD">
              <w:rPr>
                <w:color w:val="000000" w:themeColor="text1"/>
              </w:rPr>
              <w:t>Sostituzione del lubrificante e smaltimento presso centro autorizzato</w:t>
            </w:r>
          </w:p>
        </w:tc>
        <w:tc>
          <w:tcPr>
            <w:tcW w:w="747" w:type="dxa"/>
            <w:tcBorders>
              <w:top w:val="dotted" w:sz="4" w:space="0" w:color="auto"/>
              <w:left w:val="single" w:sz="4" w:space="0" w:color="auto"/>
              <w:bottom w:val="dotted" w:sz="4" w:space="0" w:color="auto"/>
              <w:right w:val="single" w:sz="2" w:space="0" w:color="auto"/>
            </w:tcBorders>
            <w:noWrap/>
            <w:vAlign w:val="center"/>
          </w:tcPr>
          <w:p w14:paraId="2EE90F6D"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7CC1EE70"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B71A60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1FAF0CC" w14:textId="77777777" w:rsidR="00F9591F" w:rsidRPr="00493FCD" w:rsidRDefault="00F9591F" w:rsidP="00BB483E">
            <w:pPr>
              <w:pStyle w:val="Tab--"/>
              <w:rPr>
                <w:color w:val="000000" w:themeColor="text1"/>
              </w:rPr>
            </w:pPr>
            <w:r w:rsidRPr="00493FCD">
              <w:rPr>
                <w:color w:val="000000" w:themeColor="text1"/>
              </w:rPr>
              <w:t>Sostituzione del kit cinghia di distribuzione e relativo smaltimento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02F499EE"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786F20D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6E53A9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306C0F4" w14:textId="77777777" w:rsidR="00F9591F" w:rsidRPr="00493FCD" w:rsidRDefault="00F9591F" w:rsidP="00BB483E">
            <w:pPr>
              <w:pStyle w:val="Tab--"/>
              <w:rPr>
                <w:color w:val="000000" w:themeColor="text1"/>
              </w:rPr>
            </w:pPr>
            <w:r w:rsidRPr="00493FCD">
              <w:rPr>
                <w:color w:val="000000" w:themeColor="text1"/>
              </w:rPr>
              <w:t>Sostituzione del filtro dell'olio e relativo smaltimento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0525064B"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4A2D34D9"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A4AED4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077CD638" w14:textId="77777777" w:rsidR="00F9591F" w:rsidRPr="00493FCD" w:rsidRDefault="00F9591F" w:rsidP="00BB483E">
            <w:pPr>
              <w:pStyle w:val="Tab--"/>
              <w:rPr>
                <w:color w:val="000000" w:themeColor="text1"/>
              </w:rPr>
            </w:pPr>
            <w:r w:rsidRPr="00493FCD">
              <w:rPr>
                <w:color w:val="000000" w:themeColor="text1"/>
              </w:rPr>
              <w:t>Controllo della pompa del bruciatore, da eseguirsi verificando la pressione di alimentazione e quella di aspirazione del combustibile a bruciatore funzionante.</w:t>
            </w:r>
          </w:p>
        </w:tc>
        <w:tc>
          <w:tcPr>
            <w:tcW w:w="747" w:type="dxa"/>
            <w:tcBorders>
              <w:top w:val="dotted" w:sz="4" w:space="0" w:color="auto"/>
              <w:left w:val="single" w:sz="4" w:space="0" w:color="auto"/>
              <w:bottom w:val="dotted" w:sz="4" w:space="0" w:color="auto"/>
              <w:right w:val="single" w:sz="2" w:space="0" w:color="auto"/>
            </w:tcBorders>
            <w:noWrap/>
            <w:vAlign w:val="center"/>
          </w:tcPr>
          <w:p w14:paraId="5B32E2A2"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237CD16C"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351340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D470B61" w14:textId="77777777" w:rsidR="00F9591F" w:rsidRPr="00493FCD" w:rsidRDefault="00F9591F" w:rsidP="00BB483E">
            <w:pPr>
              <w:pStyle w:val="Tab--"/>
              <w:rPr>
                <w:color w:val="000000" w:themeColor="text1"/>
              </w:rPr>
            </w:pPr>
            <w:r w:rsidRPr="00493FCD">
              <w:rPr>
                <w:color w:val="000000" w:themeColor="text1"/>
              </w:rPr>
              <w:t>Registrazione del gioco valvole</w:t>
            </w:r>
          </w:p>
        </w:tc>
        <w:tc>
          <w:tcPr>
            <w:tcW w:w="747" w:type="dxa"/>
            <w:tcBorders>
              <w:top w:val="dotted" w:sz="4" w:space="0" w:color="auto"/>
              <w:left w:val="single" w:sz="4" w:space="0" w:color="auto"/>
              <w:bottom w:val="dotted" w:sz="4" w:space="0" w:color="auto"/>
              <w:right w:val="single" w:sz="2" w:space="0" w:color="auto"/>
            </w:tcBorders>
            <w:noWrap/>
            <w:vAlign w:val="center"/>
          </w:tcPr>
          <w:p w14:paraId="498C393E"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283D0183"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67AE42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390077C" w14:textId="77777777" w:rsidR="00F9591F" w:rsidRPr="00493FCD" w:rsidRDefault="00F9591F" w:rsidP="00BB483E">
            <w:pPr>
              <w:pStyle w:val="Tab--"/>
              <w:rPr>
                <w:color w:val="000000" w:themeColor="text1"/>
              </w:rPr>
            </w:pPr>
            <w:r w:rsidRPr="00493FCD">
              <w:rPr>
                <w:color w:val="000000" w:themeColor="text1"/>
              </w:rPr>
              <w:t>Verifica del corretto funzionamento delle pompe dei circuiti raffreddamento/riscaldamento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377BECED"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4D3C957"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76FC80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265941F5" w14:textId="77777777" w:rsidR="00F9591F" w:rsidRPr="00493FCD" w:rsidRDefault="00F9591F" w:rsidP="00BB483E">
            <w:pPr>
              <w:pStyle w:val="Tab--"/>
              <w:rPr>
                <w:color w:val="000000" w:themeColor="text1"/>
              </w:rPr>
            </w:pPr>
            <w:r w:rsidRPr="00493FCD">
              <w:rPr>
                <w:color w:val="000000" w:themeColor="text1"/>
              </w:rPr>
              <w:t>Verifica condizioni batterie di avviamento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49441B2F"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87DF24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BE004B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C20DE55" w14:textId="77777777" w:rsidR="00F9591F" w:rsidRPr="00493FCD" w:rsidRDefault="00F9591F" w:rsidP="00BB483E">
            <w:pPr>
              <w:pStyle w:val="Tab--"/>
              <w:rPr>
                <w:color w:val="000000" w:themeColor="text1"/>
              </w:rPr>
            </w:pPr>
            <w:r w:rsidRPr="00493FCD">
              <w:rPr>
                <w:color w:val="000000" w:themeColor="text1"/>
              </w:rPr>
              <w:t>Controllo serraggio dei raccordi e bulloneria</w:t>
            </w:r>
          </w:p>
        </w:tc>
        <w:tc>
          <w:tcPr>
            <w:tcW w:w="747" w:type="dxa"/>
            <w:tcBorders>
              <w:top w:val="dotted" w:sz="4" w:space="0" w:color="auto"/>
              <w:left w:val="single" w:sz="4" w:space="0" w:color="auto"/>
              <w:bottom w:val="dotted" w:sz="4" w:space="0" w:color="auto"/>
              <w:right w:val="single" w:sz="2" w:space="0" w:color="auto"/>
            </w:tcBorders>
            <w:noWrap/>
            <w:vAlign w:val="center"/>
          </w:tcPr>
          <w:p w14:paraId="53FE2929"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121F4A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2C41BE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vAlign w:val="center"/>
          </w:tcPr>
          <w:p w14:paraId="686E6645" w14:textId="77777777" w:rsidR="00F9591F" w:rsidRPr="00493FCD" w:rsidRDefault="00F9591F" w:rsidP="00BB483E">
            <w:pPr>
              <w:pStyle w:val="Tab--"/>
              <w:rPr>
                <w:color w:val="000000" w:themeColor="text1"/>
              </w:rPr>
            </w:pPr>
            <w:r w:rsidRPr="00493FCD">
              <w:rPr>
                <w:color w:val="000000" w:themeColor="text1"/>
              </w:rPr>
              <w:t>Effettuare il cambio delle candele e dei filtri ogni 10.000 ore di funzionamento del motore</w:t>
            </w:r>
          </w:p>
        </w:tc>
        <w:tc>
          <w:tcPr>
            <w:tcW w:w="747" w:type="dxa"/>
            <w:tcBorders>
              <w:top w:val="dotted" w:sz="4" w:space="0" w:color="auto"/>
              <w:left w:val="single" w:sz="4" w:space="0" w:color="auto"/>
              <w:bottom w:val="single" w:sz="2" w:space="0" w:color="auto"/>
              <w:right w:val="single" w:sz="2" w:space="0" w:color="auto"/>
            </w:tcBorders>
            <w:noWrap/>
            <w:vAlign w:val="center"/>
          </w:tcPr>
          <w:p w14:paraId="6E5655AE"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4D7E1E7"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EB2F7F2"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02DEB385" w14:textId="77777777" w:rsidR="00F9591F" w:rsidRPr="00493FCD" w:rsidRDefault="00F9591F" w:rsidP="00BB483E">
            <w:pPr>
              <w:pStyle w:val="TabN10"/>
              <w:rPr>
                <w:color w:val="000000" w:themeColor="text1"/>
              </w:rPr>
            </w:pPr>
            <w:r w:rsidRPr="00493FCD">
              <w:rPr>
                <w:color w:val="000000" w:themeColor="text1"/>
              </w:rPr>
              <w:t>Generatore</w:t>
            </w:r>
            <w:r w:rsidRPr="00493FCD">
              <w:rPr>
                <w:rFonts w:ascii="Calibri" w:hAnsi="Calibri" w:cs="Calibri"/>
                <w:color w:val="000000" w:themeColor="text1"/>
                <w:sz w:val="16"/>
                <w:szCs w:val="16"/>
              </w:rPr>
              <w:t xml:space="preserve"> </w:t>
            </w:r>
            <w:r w:rsidRPr="00493FCD">
              <w:rPr>
                <w:color w:val="000000" w:themeColor="text1"/>
              </w:rPr>
              <w:t>elettrico</w:t>
            </w:r>
            <w:r w:rsidRPr="00493FCD">
              <w:rPr>
                <w:rFonts w:ascii="Calibri" w:hAnsi="Calibri" w:cs="Calibri"/>
                <w:color w:val="000000" w:themeColor="text1"/>
                <w:sz w:val="16"/>
                <w:szCs w:val="16"/>
              </w:rPr>
              <w:t>:</w:t>
            </w:r>
          </w:p>
        </w:tc>
        <w:tc>
          <w:tcPr>
            <w:tcW w:w="747" w:type="dxa"/>
            <w:tcBorders>
              <w:top w:val="single" w:sz="2" w:space="0" w:color="auto"/>
              <w:left w:val="single" w:sz="4" w:space="0" w:color="auto"/>
              <w:bottom w:val="dotted" w:sz="4" w:space="0" w:color="auto"/>
              <w:right w:val="single" w:sz="2" w:space="0" w:color="auto"/>
            </w:tcBorders>
            <w:noWrap/>
            <w:vAlign w:val="center"/>
          </w:tcPr>
          <w:p w14:paraId="3499A190" w14:textId="77777777" w:rsidR="00F9591F" w:rsidRPr="00493FCD" w:rsidRDefault="00F9591F" w:rsidP="00BB483E">
            <w:pPr>
              <w:pStyle w:val="TabN10centr"/>
              <w:rPr>
                <w:color w:val="000000" w:themeColor="text1"/>
              </w:rPr>
            </w:pPr>
          </w:p>
        </w:tc>
      </w:tr>
      <w:tr w:rsidR="00493FCD" w:rsidRPr="00493FCD" w14:paraId="5685B2A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9021FD0"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18B5C4C" w14:textId="77777777" w:rsidR="00F9591F" w:rsidRPr="00493FCD" w:rsidRDefault="00F9591F" w:rsidP="00BB483E">
            <w:pPr>
              <w:pStyle w:val="Tab--"/>
              <w:rPr>
                <w:color w:val="000000" w:themeColor="text1"/>
              </w:rPr>
            </w:pPr>
            <w:r w:rsidRPr="00493FCD">
              <w:rPr>
                <w:color w:val="000000" w:themeColor="text1"/>
              </w:rPr>
              <w:t>Verifica dei parametri di funzionamento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2A6096CB"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8FC34C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223806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0701605C" w14:textId="77777777" w:rsidR="00F9591F" w:rsidRPr="00493FCD" w:rsidRDefault="00F9591F" w:rsidP="00BB483E">
            <w:pPr>
              <w:pStyle w:val="Tab--"/>
              <w:rPr>
                <w:color w:val="000000" w:themeColor="text1"/>
              </w:rPr>
            </w:pPr>
            <w:r w:rsidRPr="00493FCD">
              <w:rPr>
                <w:color w:val="000000" w:themeColor="text1"/>
              </w:rPr>
              <w:t>Verifica del generatore elettrico</w:t>
            </w:r>
          </w:p>
        </w:tc>
        <w:tc>
          <w:tcPr>
            <w:tcW w:w="747" w:type="dxa"/>
            <w:tcBorders>
              <w:top w:val="dotted" w:sz="4" w:space="0" w:color="auto"/>
              <w:left w:val="single" w:sz="4" w:space="0" w:color="auto"/>
              <w:bottom w:val="dotted" w:sz="4" w:space="0" w:color="auto"/>
              <w:right w:val="single" w:sz="2" w:space="0" w:color="auto"/>
            </w:tcBorders>
            <w:noWrap/>
            <w:vAlign w:val="center"/>
          </w:tcPr>
          <w:p w14:paraId="5ADA6FB4"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C547773"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E811E04"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A695EFD" w14:textId="77777777" w:rsidR="00F9591F" w:rsidRPr="00493FCD" w:rsidRDefault="00F9591F" w:rsidP="00BB483E">
            <w:pPr>
              <w:pStyle w:val="Tab--"/>
              <w:rPr>
                <w:color w:val="000000" w:themeColor="text1"/>
              </w:rPr>
            </w:pPr>
            <w:r w:rsidRPr="00493FCD">
              <w:rPr>
                <w:color w:val="000000" w:themeColor="text1"/>
              </w:rPr>
              <w:t>Verifica del quadro elettrico di gestione impianto</w:t>
            </w:r>
          </w:p>
        </w:tc>
        <w:tc>
          <w:tcPr>
            <w:tcW w:w="747" w:type="dxa"/>
            <w:tcBorders>
              <w:top w:val="dotted" w:sz="4" w:space="0" w:color="auto"/>
              <w:left w:val="single" w:sz="4" w:space="0" w:color="auto"/>
              <w:bottom w:val="dotted" w:sz="4" w:space="0" w:color="auto"/>
              <w:right w:val="single" w:sz="2" w:space="0" w:color="auto"/>
            </w:tcBorders>
            <w:noWrap/>
            <w:vAlign w:val="center"/>
          </w:tcPr>
          <w:p w14:paraId="476DDA17"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AC9BC4F"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F77617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1E351FA" w14:textId="77777777" w:rsidR="00F9591F" w:rsidRPr="00493FCD" w:rsidRDefault="00F9591F" w:rsidP="00BB483E">
            <w:pPr>
              <w:pStyle w:val="Tab--"/>
              <w:rPr>
                <w:color w:val="000000" w:themeColor="text1"/>
              </w:rPr>
            </w:pPr>
            <w:r w:rsidRPr="00493FCD">
              <w:rPr>
                <w:color w:val="000000" w:themeColor="text1"/>
              </w:rPr>
              <w:t>verifica componenti elettromeccanici soggetti a logorio</w:t>
            </w:r>
          </w:p>
        </w:tc>
        <w:tc>
          <w:tcPr>
            <w:tcW w:w="747" w:type="dxa"/>
            <w:tcBorders>
              <w:top w:val="dotted" w:sz="4" w:space="0" w:color="auto"/>
              <w:left w:val="single" w:sz="4" w:space="0" w:color="auto"/>
              <w:bottom w:val="dotted" w:sz="4" w:space="0" w:color="auto"/>
              <w:right w:val="single" w:sz="2" w:space="0" w:color="auto"/>
            </w:tcBorders>
            <w:noWrap/>
            <w:vAlign w:val="center"/>
          </w:tcPr>
          <w:p w14:paraId="58CC9054"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6618837"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849FBB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794A6D39" w14:textId="77777777" w:rsidR="00F9591F" w:rsidRPr="00493FCD" w:rsidRDefault="00F9591F" w:rsidP="00BB483E">
            <w:pPr>
              <w:pStyle w:val="Tab--"/>
              <w:rPr>
                <w:color w:val="000000" w:themeColor="text1"/>
              </w:rPr>
            </w:pPr>
            <w:r w:rsidRPr="00493FCD">
              <w:rPr>
                <w:color w:val="000000" w:themeColor="text1"/>
              </w:rPr>
              <w:t>Verifica corretto funzionamento del PLC (laddove funzionante)</w:t>
            </w:r>
          </w:p>
        </w:tc>
        <w:tc>
          <w:tcPr>
            <w:tcW w:w="747" w:type="dxa"/>
            <w:tcBorders>
              <w:top w:val="dotted" w:sz="4" w:space="0" w:color="auto"/>
              <w:left w:val="single" w:sz="4" w:space="0" w:color="auto"/>
              <w:bottom w:val="dotted" w:sz="4" w:space="0" w:color="auto"/>
              <w:right w:val="single" w:sz="2" w:space="0" w:color="auto"/>
            </w:tcBorders>
            <w:noWrap/>
            <w:vAlign w:val="center"/>
          </w:tcPr>
          <w:p w14:paraId="374D2A6E"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F85BB4F"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6B3800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2F440C93" w14:textId="77777777" w:rsidR="00F9591F" w:rsidRPr="00493FCD" w:rsidRDefault="00F9591F" w:rsidP="00BB483E">
            <w:pPr>
              <w:pStyle w:val="Tab--"/>
              <w:rPr>
                <w:color w:val="000000" w:themeColor="text1"/>
              </w:rPr>
            </w:pPr>
            <w:r w:rsidRPr="00493FCD">
              <w:rPr>
                <w:color w:val="000000" w:themeColor="text1"/>
              </w:rPr>
              <w:t>Verifica delle morsettiere</w:t>
            </w:r>
          </w:p>
        </w:tc>
        <w:tc>
          <w:tcPr>
            <w:tcW w:w="747" w:type="dxa"/>
            <w:tcBorders>
              <w:top w:val="dotted" w:sz="4" w:space="0" w:color="auto"/>
              <w:left w:val="single" w:sz="4" w:space="0" w:color="auto"/>
              <w:bottom w:val="single" w:sz="2" w:space="0" w:color="auto"/>
              <w:right w:val="single" w:sz="2" w:space="0" w:color="auto"/>
            </w:tcBorders>
            <w:noWrap/>
            <w:vAlign w:val="center"/>
          </w:tcPr>
          <w:p w14:paraId="60A3306D"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13DA322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86FAD3F"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vAlign w:val="center"/>
          </w:tcPr>
          <w:p w14:paraId="6F564B49" w14:textId="77777777" w:rsidR="00F9591F" w:rsidRPr="00493FCD" w:rsidRDefault="00F9591F" w:rsidP="00BB483E">
            <w:pPr>
              <w:pStyle w:val="TabN10"/>
              <w:rPr>
                <w:color w:val="000000" w:themeColor="text1"/>
              </w:rPr>
            </w:pPr>
            <w:r w:rsidRPr="00493FCD">
              <w:rPr>
                <w:color w:val="000000" w:themeColor="text1"/>
              </w:rPr>
              <w:t>Inverter:</w:t>
            </w:r>
          </w:p>
        </w:tc>
        <w:tc>
          <w:tcPr>
            <w:tcW w:w="747" w:type="dxa"/>
            <w:tcBorders>
              <w:top w:val="single" w:sz="2" w:space="0" w:color="auto"/>
              <w:left w:val="single" w:sz="4" w:space="0" w:color="auto"/>
              <w:bottom w:val="dotted" w:sz="4" w:space="0" w:color="auto"/>
              <w:right w:val="single" w:sz="2" w:space="0" w:color="auto"/>
            </w:tcBorders>
            <w:noWrap/>
            <w:vAlign w:val="center"/>
          </w:tcPr>
          <w:p w14:paraId="5C932408" w14:textId="77777777" w:rsidR="00F9591F" w:rsidRPr="00493FCD" w:rsidRDefault="00F9591F" w:rsidP="00BB483E">
            <w:pPr>
              <w:pStyle w:val="TabN10centr"/>
              <w:rPr>
                <w:color w:val="000000" w:themeColor="text1"/>
              </w:rPr>
            </w:pPr>
          </w:p>
        </w:tc>
      </w:tr>
      <w:tr w:rsidR="00493FCD" w:rsidRPr="00493FCD" w14:paraId="79B9113C"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4C1F30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0F963C7A" w14:textId="77777777" w:rsidR="00F9591F" w:rsidRPr="00493FCD" w:rsidRDefault="00F9591F" w:rsidP="00BB483E">
            <w:pPr>
              <w:pStyle w:val="Tab--"/>
              <w:rPr>
                <w:color w:val="000000" w:themeColor="text1"/>
              </w:rPr>
            </w:pPr>
            <w:r w:rsidRPr="00493FCD">
              <w:rPr>
                <w:color w:val="000000" w:themeColor="text1"/>
              </w:rPr>
              <w:t>Verificare lo stato di funzionamento del quadro di parallelo invertitori misurando alcuni parametri quali le tensioni, le correnti e le frequenze di uscita dall'inverter. Effettuare le misurazioni della potenza in uscita su inverter-rete</w:t>
            </w:r>
          </w:p>
        </w:tc>
        <w:tc>
          <w:tcPr>
            <w:tcW w:w="747" w:type="dxa"/>
            <w:tcBorders>
              <w:top w:val="dotted" w:sz="4" w:space="0" w:color="auto"/>
              <w:left w:val="single" w:sz="4" w:space="0" w:color="auto"/>
              <w:bottom w:val="dotted" w:sz="4" w:space="0" w:color="auto"/>
              <w:right w:val="single" w:sz="2" w:space="0" w:color="auto"/>
            </w:tcBorders>
            <w:noWrap/>
            <w:vAlign w:val="center"/>
          </w:tcPr>
          <w:p w14:paraId="119AC660" w14:textId="77777777" w:rsidR="00F9591F" w:rsidRPr="00493FCD" w:rsidRDefault="00F9591F" w:rsidP="00BB483E">
            <w:pPr>
              <w:pStyle w:val="TabN10centr"/>
              <w:rPr>
                <w:color w:val="000000" w:themeColor="text1"/>
              </w:rPr>
            </w:pPr>
            <w:r w:rsidRPr="00493FCD">
              <w:rPr>
                <w:color w:val="000000" w:themeColor="text1"/>
              </w:rPr>
              <w:t>2M</w:t>
            </w:r>
          </w:p>
        </w:tc>
      </w:tr>
      <w:tr w:rsidR="00493FCD" w:rsidRPr="00493FCD" w14:paraId="69FE996C"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BD72C1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18C48EE2" w14:textId="77777777" w:rsidR="00F9591F" w:rsidRPr="00493FCD" w:rsidRDefault="00F9591F" w:rsidP="00BB483E">
            <w:pPr>
              <w:pStyle w:val="Tab--"/>
              <w:rPr>
                <w:color w:val="000000" w:themeColor="text1"/>
              </w:rPr>
            </w:pPr>
            <w:r w:rsidRPr="00493FCD">
              <w:rPr>
                <w:color w:val="000000" w:themeColor="text1"/>
              </w:rPr>
              <w:t>Verificare il corretto funzionamento dei fusibili e degli interruttori automatici dell'inverter</w:t>
            </w:r>
          </w:p>
        </w:tc>
        <w:tc>
          <w:tcPr>
            <w:tcW w:w="747" w:type="dxa"/>
            <w:tcBorders>
              <w:top w:val="dotted" w:sz="4" w:space="0" w:color="auto"/>
              <w:left w:val="single" w:sz="4" w:space="0" w:color="auto"/>
              <w:bottom w:val="dotted" w:sz="4" w:space="0" w:color="auto"/>
              <w:right w:val="single" w:sz="2" w:space="0" w:color="auto"/>
            </w:tcBorders>
            <w:noWrap/>
            <w:vAlign w:val="center"/>
          </w:tcPr>
          <w:p w14:paraId="47AA43FA"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4F0568F"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750A8A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1C625E57" w14:textId="77777777" w:rsidR="00F9591F" w:rsidRPr="00493FCD" w:rsidRDefault="00F9591F" w:rsidP="00BB483E">
            <w:pPr>
              <w:pStyle w:val="Tab--"/>
              <w:rPr>
                <w:color w:val="000000" w:themeColor="text1"/>
              </w:rPr>
            </w:pPr>
            <w:r w:rsidRPr="00493FCD">
              <w:rPr>
                <w:color w:val="000000" w:themeColor="text1"/>
              </w:rPr>
              <w:t>Pulizia generale utilizzando aria secca a bassa pressione</w:t>
            </w:r>
          </w:p>
        </w:tc>
        <w:tc>
          <w:tcPr>
            <w:tcW w:w="747" w:type="dxa"/>
            <w:tcBorders>
              <w:top w:val="dotted" w:sz="4" w:space="0" w:color="auto"/>
              <w:left w:val="single" w:sz="4" w:space="0" w:color="auto"/>
              <w:bottom w:val="dotted" w:sz="4" w:space="0" w:color="auto"/>
              <w:right w:val="single" w:sz="2" w:space="0" w:color="auto"/>
            </w:tcBorders>
            <w:noWrap/>
            <w:vAlign w:val="center"/>
          </w:tcPr>
          <w:p w14:paraId="04CA0361"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0774020"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335A03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vAlign w:val="center"/>
          </w:tcPr>
          <w:p w14:paraId="5B511A67" w14:textId="77777777" w:rsidR="00F9591F" w:rsidRPr="00493FCD" w:rsidRDefault="00F9591F" w:rsidP="00BB483E">
            <w:pPr>
              <w:pStyle w:val="Tab--"/>
              <w:rPr>
                <w:color w:val="000000" w:themeColor="text1"/>
              </w:rPr>
            </w:pPr>
            <w:r w:rsidRPr="00493FCD">
              <w:rPr>
                <w:color w:val="000000" w:themeColor="text1"/>
              </w:rPr>
              <w:t>Eseguire il serraggio di tutti i bulloni, dei morsetti e degli interruttori</w:t>
            </w:r>
          </w:p>
        </w:tc>
        <w:tc>
          <w:tcPr>
            <w:tcW w:w="747" w:type="dxa"/>
            <w:tcBorders>
              <w:top w:val="dotted" w:sz="4" w:space="0" w:color="auto"/>
              <w:left w:val="single" w:sz="4" w:space="0" w:color="auto"/>
              <w:bottom w:val="single" w:sz="2" w:space="0" w:color="auto"/>
              <w:right w:val="single" w:sz="2" w:space="0" w:color="auto"/>
            </w:tcBorders>
            <w:noWrap/>
            <w:vAlign w:val="center"/>
          </w:tcPr>
          <w:p w14:paraId="516EBDE1"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13AEED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9E3C7DF"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52776AFC" w14:textId="77777777" w:rsidR="00F9591F" w:rsidRPr="00493FCD" w:rsidRDefault="00F9591F" w:rsidP="00BB483E">
            <w:pPr>
              <w:pStyle w:val="TabN10"/>
              <w:rPr>
                <w:color w:val="000000" w:themeColor="text1"/>
              </w:rPr>
            </w:pPr>
            <w:r w:rsidRPr="00493FCD">
              <w:rPr>
                <w:color w:val="000000" w:themeColor="text1"/>
              </w:rPr>
              <w:t>Quadro di parallelo:</w:t>
            </w:r>
          </w:p>
        </w:tc>
        <w:tc>
          <w:tcPr>
            <w:tcW w:w="747" w:type="dxa"/>
            <w:tcBorders>
              <w:top w:val="single" w:sz="2" w:space="0" w:color="auto"/>
              <w:left w:val="single" w:sz="4" w:space="0" w:color="auto"/>
              <w:bottom w:val="dotted" w:sz="4" w:space="0" w:color="auto"/>
              <w:right w:val="single" w:sz="2" w:space="0" w:color="auto"/>
            </w:tcBorders>
            <w:noWrap/>
            <w:vAlign w:val="center"/>
          </w:tcPr>
          <w:p w14:paraId="4A502F7F" w14:textId="77777777" w:rsidR="00F9591F" w:rsidRPr="00493FCD" w:rsidRDefault="00F9591F" w:rsidP="00BB483E">
            <w:pPr>
              <w:pStyle w:val="TabN10centr"/>
              <w:rPr>
                <w:color w:val="000000" w:themeColor="text1"/>
              </w:rPr>
            </w:pPr>
          </w:p>
        </w:tc>
      </w:tr>
      <w:tr w:rsidR="00493FCD" w:rsidRPr="00493FCD" w14:paraId="4879B4C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CE93719"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29F38C22" w14:textId="77777777" w:rsidR="00F9591F" w:rsidRPr="00493FCD" w:rsidRDefault="00F9591F" w:rsidP="00BB483E">
            <w:pPr>
              <w:pStyle w:val="Tab--"/>
              <w:rPr>
                <w:color w:val="000000" w:themeColor="text1"/>
              </w:rPr>
            </w:pPr>
            <w:r w:rsidRPr="00493FCD">
              <w:rPr>
                <w:color w:val="000000" w:themeColor="text1"/>
              </w:rPr>
              <w:t>Verificare l'integrità dei condensatori di rifasamento e dei contattori</w:t>
            </w:r>
          </w:p>
        </w:tc>
        <w:tc>
          <w:tcPr>
            <w:tcW w:w="747" w:type="dxa"/>
            <w:tcBorders>
              <w:top w:val="dotted" w:sz="4" w:space="0" w:color="auto"/>
              <w:left w:val="single" w:sz="4" w:space="0" w:color="auto"/>
              <w:bottom w:val="dotted" w:sz="4" w:space="0" w:color="auto"/>
              <w:right w:val="single" w:sz="2" w:space="0" w:color="auto"/>
            </w:tcBorders>
            <w:noWrap/>
            <w:vAlign w:val="center"/>
          </w:tcPr>
          <w:p w14:paraId="7F53AF51"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1B0D4F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018338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B7E36C2" w14:textId="77777777" w:rsidR="00F9591F" w:rsidRPr="00493FCD" w:rsidRDefault="00F9591F" w:rsidP="00BB483E">
            <w:pPr>
              <w:pStyle w:val="Tab--"/>
              <w:rPr>
                <w:color w:val="000000" w:themeColor="text1"/>
              </w:rPr>
            </w:pPr>
            <w:r w:rsidRPr="00493FCD">
              <w:rPr>
                <w:color w:val="000000" w:themeColor="text1"/>
              </w:rPr>
              <w:t>Verificare il corretto funzionamento dei fusibili, degli interruttori automatici e dei relè termici</w:t>
            </w:r>
          </w:p>
        </w:tc>
        <w:tc>
          <w:tcPr>
            <w:tcW w:w="747" w:type="dxa"/>
            <w:tcBorders>
              <w:top w:val="dotted" w:sz="4" w:space="0" w:color="auto"/>
              <w:left w:val="single" w:sz="4" w:space="0" w:color="auto"/>
              <w:bottom w:val="dotted" w:sz="4" w:space="0" w:color="auto"/>
              <w:right w:val="single" w:sz="2" w:space="0" w:color="auto"/>
            </w:tcBorders>
            <w:noWrap/>
            <w:vAlign w:val="center"/>
          </w:tcPr>
          <w:p w14:paraId="74079375"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3A61E2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7E692B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39877C3" w14:textId="77777777" w:rsidR="00F9591F" w:rsidRPr="00493FCD" w:rsidRDefault="00F9591F" w:rsidP="00BB483E">
            <w:pPr>
              <w:pStyle w:val="Tab--"/>
              <w:rPr>
                <w:color w:val="000000" w:themeColor="text1"/>
              </w:rPr>
            </w:pPr>
            <w:r w:rsidRPr="00493FCD">
              <w:rPr>
                <w:color w:val="000000" w:themeColor="text1"/>
              </w:rPr>
              <w:t>Pulizia generale utilizzando aria secca a bassa pressione</w:t>
            </w:r>
          </w:p>
        </w:tc>
        <w:tc>
          <w:tcPr>
            <w:tcW w:w="747" w:type="dxa"/>
            <w:tcBorders>
              <w:top w:val="dotted" w:sz="4" w:space="0" w:color="auto"/>
              <w:left w:val="single" w:sz="4" w:space="0" w:color="auto"/>
              <w:bottom w:val="dotted" w:sz="4" w:space="0" w:color="auto"/>
              <w:right w:val="single" w:sz="2" w:space="0" w:color="auto"/>
            </w:tcBorders>
            <w:noWrap/>
            <w:vAlign w:val="center"/>
          </w:tcPr>
          <w:p w14:paraId="4B374D87"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6122148"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6DF2CB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2AC30F98" w14:textId="77777777" w:rsidR="00F9591F" w:rsidRPr="00493FCD" w:rsidRDefault="00F9591F" w:rsidP="00BB483E">
            <w:pPr>
              <w:pStyle w:val="Tab--"/>
              <w:rPr>
                <w:color w:val="000000" w:themeColor="text1"/>
              </w:rPr>
            </w:pPr>
            <w:r w:rsidRPr="00493FCD">
              <w:rPr>
                <w:color w:val="000000" w:themeColor="text1"/>
              </w:rPr>
              <w:t>Eseguire il serraggio di tutti i bulloni, dei morsetti e degli interruttori</w:t>
            </w:r>
          </w:p>
        </w:tc>
        <w:tc>
          <w:tcPr>
            <w:tcW w:w="747" w:type="dxa"/>
            <w:tcBorders>
              <w:top w:val="dotted" w:sz="4" w:space="0" w:color="auto"/>
              <w:left w:val="single" w:sz="4" w:space="0" w:color="auto"/>
              <w:bottom w:val="single" w:sz="2" w:space="0" w:color="auto"/>
              <w:right w:val="single" w:sz="2" w:space="0" w:color="auto"/>
            </w:tcBorders>
            <w:noWrap/>
            <w:vAlign w:val="center"/>
          </w:tcPr>
          <w:p w14:paraId="183A0D04"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4D810530"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0937DEF"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3552E4D6" w14:textId="77777777" w:rsidR="00F9591F" w:rsidRPr="00493FCD" w:rsidRDefault="00F9591F" w:rsidP="00BB483E">
            <w:pPr>
              <w:pStyle w:val="TabN10"/>
              <w:rPr>
                <w:color w:val="000000" w:themeColor="text1"/>
              </w:rPr>
            </w:pPr>
            <w:r w:rsidRPr="00493FCD">
              <w:rPr>
                <w:color w:val="000000" w:themeColor="text1"/>
              </w:rPr>
              <w:t>Scambiatori a piastre:</w:t>
            </w:r>
          </w:p>
        </w:tc>
        <w:tc>
          <w:tcPr>
            <w:tcW w:w="747" w:type="dxa"/>
            <w:tcBorders>
              <w:top w:val="single" w:sz="2" w:space="0" w:color="auto"/>
              <w:left w:val="single" w:sz="4" w:space="0" w:color="auto"/>
              <w:bottom w:val="dotted" w:sz="4" w:space="0" w:color="auto"/>
              <w:right w:val="single" w:sz="2" w:space="0" w:color="auto"/>
            </w:tcBorders>
            <w:noWrap/>
            <w:vAlign w:val="center"/>
          </w:tcPr>
          <w:p w14:paraId="4821A342" w14:textId="77777777" w:rsidR="00F9591F" w:rsidRPr="00493FCD" w:rsidRDefault="00F9591F" w:rsidP="00BB483E">
            <w:pPr>
              <w:pStyle w:val="TabN10centr"/>
              <w:rPr>
                <w:color w:val="000000" w:themeColor="text1"/>
              </w:rPr>
            </w:pPr>
          </w:p>
        </w:tc>
      </w:tr>
      <w:tr w:rsidR="00493FCD" w:rsidRPr="00493FCD" w14:paraId="4A5DEE5A" w14:textId="77777777" w:rsidTr="009C3922">
        <w:trPr>
          <w:cantSplit/>
          <w:trHeight w:val="331"/>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9B0DB4D"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0DA0325" w14:textId="77777777" w:rsidR="00F9591F" w:rsidRPr="00493FCD" w:rsidRDefault="00F9591F" w:rsidP="00BB483E">
            <w:pPr>
              <w:pStyle w:val="Tab--"/>
              <w:rPr>
                <w:color w:val="000000" w:themeColor="text1"/>
              </w:rPr>
            </w:pPr>
            <w:r w:rsidRPr="00493FCD">
              <w:rPr>
                <w:color w:val="000000" w:themeColor="text1"/>
              </w:rPr>
              <w:t>Verificare lo stato degli scambiatori con particolare allo scambio acqua/acqua. Controllare inoltre che il premistoppa sia funzionante e che le valvole siano ben serrate</w:t>
            </w:r>
          </w:p>
        </w:tc>
        <w:tc>
          <w:tcPr>
            <w:tcW w:w="747" w:type="dxa"/>
            <w:tcBorders>
              <w:top w:val="dotted" w:sz="4" w:space="0" w:color="auto"/>
              <w:left w:val="single" w:sz="4" w:space="0" w:color="auto"/>
              <w:bottom w:val="dotted" w:sz="4" w:space="0" w:color="auto"/>
              <w:right w:val="single" w:sz="2" w:space="0" w:color="auto"/>
            </w:tcBorders>
            <w:noWrap/>
            <w:vAlign w:val="center"/>
          </w:tcPr>
          <w:p w14:paraId="06B78B0C"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C20603B"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08DC5D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29ECA0F4" w14:textId="77777777" w:rsidR="00F9591F" w:rsidRPr="00493FCD" w:rsidRDefault="00F9591F" w:rsidP="00BB483E">
            <w:pPr>
              <w:pStyle w:val="Tab--"/>
              <w:rPr>
                <w:color w:val="000000" w:themeColor="text1"/>
              </w:rPr>
            </w:pPr>
            <w:r w:rsidRPr="00493FCD">
              <w:rPr>
                <w:color w:val="000000" w:themeColor="text1"/>
              </w:rPr>
              <w:t>Eseguire la disincrostazione dei circuiti primari e secondari</w:t>
            </w:r>
          </w:p>
        </w:tc>
        <w:tc>
          <w:tcPr>
            <w:tcW w:w="747" w:type="dxa"/>
            <w:tcBorders>
              <w:top w:val="dotted" w:sz="4" w:space="0" w:color="auto"/>
              <w:left w:val="single" w:sz="4" w:space="0" w:color="auto"/>
              <w:bottom w:val="single" w:sz="2" w:space="0" w:color="auto"/>
              <w:right w:val="single" w:sz="2" w:space="0" w:color="auto"/>
            </w:tcBorders>
            <w:noWrap/>
            <w:vAlign w:val="center"/>
          </w:tcPr>
          <w:p w14:paraId="75E7792B"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18096DC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11889C8"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756A8908" w14:textId="77777777" w:rsidR="00F9591F" w:rsidRPr="00493FCD" w:rsidRDefault="00F9591F" w:rsidP="00BB483E">
            <w:pPr>
              <w:pStyle w:val="TabN10"/>
              <w:rPr>
                <w:color w:val="000000" w:themeColor="text1"/>
              </w:rPr>
            </w:pPr>
            <w:r w:rsidRPr="00493FCD">
              <w:rPr>
                <w:color w:val="000000" w:themeColor="text1"/>
              </w:rPr>
              <w:t>Tubazioni:</w:t>
            </w:r>
          </w:p>
        </w:tc>
        <w:tc>
          <w:tcPr>
            <w:tcW w:w="747" w:type="dxa"/>
            <w:tcBorders>
              <w:top w:val="single" w:sz="2" w:space="0" w:color="auto"/>
              <w:left w:val="single" w:sz="4" w:space="0" w:color="auto"/>
              <w:bottom w:val="dotted" w:sz="4" w:space="0" w:color="auto"/>
              <w:right w:val="single" w:sz="2" w:space="0" w:color="auto"/>
            </w:tcBorders>
            <w:noWrap/>
            <w:vAlign w:val="center"/>
          </w:tcPr>
          <w:p w14:paraId="1317EDC6" w14:textId="77777777" w:rsidR="00F9591F" w:rsidRPr="00493FCD" w:rsidRDefault="00F9591F" w:rsidP="00BB483E">
            <w:pPr>
              <w:pStyle w:val="TabN10centr"/>
              <w:rPr>
                <w:color w:val="000000" w:themeColor="text1"/>
              </w:rPr>
            </w:pPr>
          </w:p>
        </w:tc>
      </w:tr>
      <w:tr w:rsidR="00493FCD" w:rsidRPr="00493FCD" w14:paraId="6349FD3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CC4D1D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65B2220E" w14:textId="77777777" w:rsidR="00F9591F" w:rsidRPr="00493FCD" w:rsidRDefault="00F9591F" w:rsidP="00BB483E">
            <w:pPr>
              <w:pStyle w:val="Tab--"/>
              <w:rPr>
                <w:color w:val="000000" w:themeColor="text1"/>
              </w:rPr>
            </w:pPr>
            <w:r w:rsidRPr="00493FCD">
              <w:rPr>
                <w:color w:val="000000" w:themeColor="text1"/>
              </w:rPr>
              <w:t>Verificare lo stato di tenuta del rivestimento coibente delle tubazioni (in occasione dei fermi degli impianti o ad inizio stagione) e che lo stesso sia integro. Controllare che la coibentazione sia estesa anche negli attraversamenti e nei fissaggi meccanici delle pareti</w:t>
            </w:r>
          </w:p>
        </w:tc>
        <w:tc>
          <w:tcPr>
            <w:tcW w:w="747" w:type="dxa"/>
            <w:tcBorders>
              <w:top w:val="dotted" w:sz="4" w:space="0" w:color="auto"/>
              <w:left w:val="single" w:sz="4" w:space="0" w:color="auto"/>
              <w:bottom w:val="single" w:sz="2" w:space="0" w:color="auto"/>
              <w:right w:val="single" w:sz="2" w:space="0" w:color="auto"/>
            </w:tcBorders>
            <w:noWrap/>
            <w:vAlign w:val="center"/>
          </w:tcPr>
          <w:p w14:paraId="7DD158D6"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157B499B" w14:textId="77777777" w:rsidTr="009C3922">
        <w:trPr>
          <w:cantSplit/>
          <w:trHeight w:val="20"/>
          <w:jc w:val="center"/>
        </w:trPr>
        <w:tc>
          <w:tcPr>
            <w:tcW w:w="2429" w:type="dxa"/>
            <w:vMerge w:val="restart"/>
            <w:tcBorders>
              <w:top w:val="single" w:sz="2" w:space="0" w:color="auto"/>
              <w:left w:val="single" w:sz="2" w:space="0" w:color="auto"/>
              <w:bottom w:val="single" w:sz="2" w:space="0" w:color="auto"/>
              <w:right w:val="single" w:sz="2" w:space="0" w:color="auto"/>
            </w:tcBorders>
            <w:vAlign w:val="center"/>
          </w:tcPr>
          <w:p w14:paraId="2883B0A6" w14:textId="77777777" w:rsidR="00F9591F" w:rsidRPr="00493FCD" w:rsidRDefault="00F9591F" w:rsidP="00BB483E">
            <w:pPr>
              <w:pStyle w:val="MaxNorG"/>
              <w:rPr>
                <w:color w:val="000000" w:themeColor="text1"/>
              </w:rPr>
            </w:pPr>
            <w:r w:rsidRPr="00493FCD">
              <w:rPr>
                <w:color w:val="000000" w:themeColor="text1"/>
              </w:rPr>
              <w:t xml:space="preserve">Cogeneratore </w:t>
            </w:r>
          </w:p>
          <w:p w14:paraId="5F1C9457" w14:textId="77777777" w:rsidR="00F9591F" w:rsidRPr="00493FCD" w:rsidRDefault="00F9591F" w:rsidP="00BB483E">
            <w:pPr>
              <w:pStyle w:val="MaxNorG"/>
              <w:rPr>
                <w:color w:val="000000" w:themeColor="text1"/>
              </w:rPr>
            </w:pPr>
            <w:r w:rsidRPr="00493FCD">
              <w:rPr>
                <w:color w:val="000000" w:themeColor="text1"/>
              </w:rPr>
              <w:t>oltre 500 kWt</w:t>
            </w:r>
          </w:p>
          <w:p w14:paraId="6673A4BF" w14:textId="77777777" w:rsidR="00F9591F" w:rsidRPr="00493FCD" w:rsidRDefault="00F9591F" w:rsidP="00BB483E">
            <w:pPr>
              <w:pStyle w:val="MaxNorm"/>
              <w:rPr>
                <w:color w:val="000000" w:themeColor="text1"/>
              </w:rPr>
            </w:pPr>
            <w:r w:rsidRPr="00493FCD">
              <w:rPr>
                <w:color w:val="000000" w:themeColor="text1"/>
              </w:rPr>
              <w:t>Le operazioni elencate di seguito sono indicative e non esaustive. L'Assuntore dovrà pertanto integrarle con quanto prescritto dai manuali d'uso e manutenzione del Costruttore.</w:t>
            </w:r>
            <w:r w:rsidRPr="00493FCD">
              <w:rPr>
                <w:color w:val="000000" w:themeColor="text1"/>
              </w:rPr>
              <w:br/>
              <w:t>NB: Le frequenze dovranno essere espresse in ore di funzionamento secondo le indicazioni del costruttore</w:t>
            </w:r>
          </w:p>
        </w:tc>
        <w:tc>
          <w:tcPr>
            <w:tcW w:w="5468" w:type="dxa"/>
            <w:tcBorders>
              <w:top w:val="single" w:sz="2" w:space="0" w:color="auto"/>
              <w:left w:val="single" w:sz="2" w:space="0" w:color="auto"/>
              <w:bottom w:val="nil"/>
              <w:right w:val="single" w:sz="4" w:space="0" w:color="auto"/>
            </w:tcBorders>
            <w:vAlign w:val="center"/>
          </w:tcPr>
          <w:p w14:paraId="7D8416BD" w14:textId="77777777" w:rsidR="00F9591F" w:rsidRPr="00493FCD" w:rsidRDefault="00F9591F" w:rsidP="00BB483E">
            <w:pPr>
              <w:pStyle w:val="TabN10"/>
              <w:rPr>
                <w:color w:val="000000" w:themeColor="text1"/>
              </w:rPr>
            </w:pPr>
            <w:r w:rsidRPr="00493FCD">
              <w:rPr>
                <w:color w:val="000000" w:themeColor="text1"/>
              </w:rPr>
              <w:t>Motore endotermico:</w:t>
            </w:r>
          </w:p>
        </w:tc>
        <w:tc>
          <w:tcPr>
            <w:tcW w:w="747" w:type="dxa"/>
            <w:tcBorders>
              <w:top w:val="single" w:sz="2" w:space="0" w:color="auto"/>
              <w:left w:val="single" w:sz="4" w:space="0" w:color="auto"/>
              <w:bottom w:val="nil"/>
              <w:right w:val="single" w:sz="2" w:space="0" w:color="auto"/>
            </w:tcBorders>
            <w:noWrap/>
            <w:vAlign w:val="center"/>
          </w:tcPr>
          <w:p w14:paraId="4F694B51" w14:textId="77777777" w:rsidR="00F9591F" w:rsidRPr="00493FCD" w:rsidRDefault="00F9591F" w:rsidP="00BB483E">
            <w:pPr>
              <w:pStyle w:val="TabN10centr"/>
              <w:rPr>
                <w:color w:val="000000" w:themeColor="text1"/>
              </w:rPr>
            </w:pPr>
          </w:p>
        </w:tc>
      </w:tr>
      <w:tr w:rsidR="00493FCD" w:rsidRPr="00493FCD" w14:paraId="65859DE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5C3775B" w14:textId="77777777" w:rsidR="00F9591F" w:rsidRPr="00493FCD" w:rsidRDefault="00F9591F" w:rsidP="00BB483E">
            <w:pPr>
              <w:rPr>
                <w:color w:val="000000" w:themeColor="text1"/>
              </w:rPr>
            </w:pPr>
          </w:p>
        </w:tc>
        <w:tc>
          <w:tcPr>
            <w:tcW w:w="5468" w:type="dxa"/>
            <w:tcBorders>
              <w:top w:val="nil"/>
              <w:left w:val="single" w:sz="2" w:space="0" w:color="auto"/>
              <w:bottom w:val="dotted" w:sz="4" w:space="0" w:color="auto"/>
              <w:right w:val="single" w:sz="4" w:space="0" w:color="auto"/>
            </w:tcBorders>
            <w:vAlign w:val="center"/>
          </w:tcPr>
          <w:p w14:paraId="26C6B2CE" w14:textId="77777777" w:rsidR="00F9591F" w:rsidRPr="00493FCD" w:rsidRDefault="00F9591F" w:rsidP="00BB483E">
            <w:pPr>
              <w:pStyle w:val="Tab--"/>
              <w:rPr>
                <w:color w:val="000000" w:themeColor="text1"/>
              </w:rPr>
            </w:pPr>
            <w:r w:rsidRPr="00493FCD">
              <w:rPr>
                <w:color w:val="000000" w:themeColor="text1"/>
              </w:rPr>
              <w:t>Controllo visivo della macchina</w:t>
            </w:r>
          </w:p>
        </w:tc>
        <w:tc>
          <w:tcPr>
            <w:tcW w:w="747" w:type="dxa"/>
            <w:tcBorders>
              <w:top w:val="nil"/>
              <w:left w:val="single" w:sz="4" w:space="0" w:color="auto"/>
              <w:bottom w:val="dotted" w:sz="4" w:space="0" w:color="auto"/>
              <w:right w:val="single" w:sz="2" w:space="0" w:color="auto"/>
            </w:tcBorders>
            <w:noWrap/>
            <w:vAlign w:val="center"/>
          </w:tcPr>
          <w:p w14:paraId="2FC64D06"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0BA0D35B"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207354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7994C660" w14:textId="77777777" w:rsidR="00F9591F" w:rsidRPr="00493FCD" w:rsidRDefault="00F9591F" w:rsidP="00BB483E">
            <w:pPr>
              <w:pStyle w:val="Tab--"/>
              <w:rPr>
                <w:color w:val="000000" w:themeColor="text1"/>
              </w:rPr>
            </w:pPr>
            <w:r w:rsidRPr="00493FCD">
              <w:rPr>
                <w:color w:val="000000" w:themeColor="text1"/>
              </w:rPr>
              <w:t>Controllo livello acqua motore</w:t>
            </w:r>
          </w:p>
        </w:tc>
        <w:tc>
          <w:tcPr>
            <w:tcW w:w="747" w:type="dxa"/>
            <w:tcBorders>
              <w:top w:val="dotted" w:sz="4" w:space="0" w:color="auto"/>
              <w:left w:val="single" w:sz="4" w:space="0" w:color="auto"/>
              <w:bottom w:val="dotted" w:sz="4" w:space="0" w:color="auto"/>
              <w:right w:val="single" w:sz="2" w:space="0" w:color="auto"/>
            </w:tcBorders>
            <w:noWrap/>
            <w:vAlign w:val="center"/>
          </w:tcPr>
          <w:p w14:paraId="5B8B574C"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22E2147F"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3D90E3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2904459A" w14:textId="77777777" w:rsidR="00F9591F" w:rsidRPr="00493FCD" w:rsidRDefault="00F9591F" w:rsidP="00BB483E">
            <w:pPr>
              <w:pStyle w:val="Tab--"/>
              <w:rPr>
                <w:color w:val="000000" w:themeColor="text1"/>
              </w:rPr>
            </w:pPr>
            <w:r w:rsidRPr="00493FCD">
              <w:rPr>
                <w:color w:val="000000" w:themeColor="text1"/>
              </w:rPr>
              <w:t>Controllo livello olio motore</w:t>
            </w:r>
          </w:p>
        </w:tc>
        <w:tc>
          <w:tcPr>
            <w:tcW w:w="747" w:type="dxa"/>
            <w:tcBorders>
              <w:top w:val="dotted" w:sz="4" w:space="0" w:color="auto"/>
              <w:left w:val="single" w:sz="4" w:space="0" w:color="auto"/>
              <w:bottom w:val="dotted" w:sz="4" w:space="0" w:color="auto"/>
              <w:right w:val="single" w:sz="2" w:space="0" w:color="auto"/>
            </w:tcBorders>
            <w:noWrap/>
            <w:vAlign w:val="center"/>
          </w:tcPr>
          <w:p w14:paraId="23EF000F"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2921E27F"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63905D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64A190F9" w14:textId="77777777" w:rsidR="00F9591F" w:rsidRPr="00493FCD" w:rsidRDefault="00F9591F" w:rsidP="00BB483E">
            <w:pPr>
              <w:pStyle w:val="Tab--"/>
              <w:rPr>
                <w:color w:val="000000" w:themeColor="text1"/>
              </w:rPr>
            </w:pPr>
            <w:r w:rsidRPr="00493FCD">
              <w:rPr>
                <w:color w:val="000000" w:themeColor="text1"/>
              </w:rPr>
              <w:t>Controllo procedura di avviamento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25437D12"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4D13A8E7"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3FAFC8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1EB59697" w14:textId="77777777" w:rsidR="00F9591F" w:rsidRPr="00493FCD" w:rsidRDefault="00F9591F" w:rsidP="00BB483E">
            <w:pPr>
              <w:pStyle w:val="Tab--"/>
              <w:rPr>
                <w:color w:val="000000" w:themeColor="text1"/>
              </w:rPr>
            </w:pPr>
            <w:r w:rsidRPr="00493FCD">
              <w:rPr>
                <w:color w:val="000000" w:themeColor="text1"/>
              </w:rPr>
              <w:t>Pulizia e controllo filtri gas</w:t>
            </w:r>
          </w:p>
        </w:tc>
        <w:tc>
          <w:tcPr>
            <w:tcW w:w="747" w:type="dxa"/>
            <w:tcBorders>
              <w:top w:val="dotted" w:sz="4" w:space="0" w:color="auto"/>
              <w:left w:val="single" w:sz="4" w:space="0" w:color="auto"/>
              <w:bottom w:val="dotted" w:sz="4" w:space="0" w:color="auto"/>
              <w:right w:val="single" w:sz="2" w:space="0" w:color="auto"/>
            </w:tcBorders>
            <w:noWrap/>
            <w:vAlign w:val="center"/>
          </w:tcPr>
          <w:p w14:paraId="375EDB66"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05B6B96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6437F6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667AA7CB" w14:textId="77777777" w:rsidR="00F9591F" w:rsidRPr="00493FCD" w:rsidRDefault="00F9591F" w:rsidP="00BB483E">
            <w:pPr>
              <w:pStyle w:val="Tab--"/>
              <w:rPr>
                <w:color w:val="000000" w:themeColor="text1"/>
              </w:rPr>
            </w:pPr>
            <w:r w:rsidRPr="00493FCD">
              <w:rPr>
                <w:color w:val="000000" w:themeColor="text1"/>
              </w:rPr>
              <w:t>Verifica temperature acqua motore</w:t>
            </w:r>
          </w:p>
        </w:tc>
        <w:tc>
          <w:tcPr>
            <w:tcW w:w="747" w:type="dxa"/>
            <w:tcBorders>
              <w:top w:val="dotted" w:sz="4" w:space="0" w:color="auto"/>
              <w:left w:val="single" w:sz="4" w:space="0" w:color="auto"/>
              <w:bottom w:val="dotted" w:sz="4" w:space="0" w:color="auto"/>
              <w:right w:val="single" w:sz="2" w:space="0" w:color="auto"/>
            </w:tcBorders>
            <w:noWrap/>
            <w:vAlign w:val="center"/>
          </w:tcPr>
          <w:p w14:paraId="0A8404BF"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2D9825B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DF2753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69886512" w14:textId="77777777" w:rsidR="00F9591F" w:rsidRPr="00493FCD" w:rsidRDefault="00F9591F" w:rsidP="00BB483E">
            <w:pPr>
              <w:pStyle w:val="Tab--"/>
              <w:rPr>
                <w:color w:val="000000" w:themeColor="text1"/>
              </w:rPr>
            </w:pPr>
            <w:r w:rsidRPr="00493FCD">
              <w:rPr>
                <w:color w:val="000000" w:themeColor="text1"/>
              </w:rPr>
              <w:t>Controllo del circuito di raffreddamento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309A616B"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024BB9CF"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0EB507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E79E807" w14:textId="77777777" w:rsidR="00F9591F" w:rsidRPr="00493FCD" w:rsidRDefault="00F9591F" w:rsidP="00BB483E">
            <w:pPr>
              <w:pStyle w:val="Tab--"/>
              <w:rPr>
                <w:color w:val="000000" w:themeColor="text1"/>
              </w:rPr>
            </w:pPr>
            <w:r w:rsidRPr="00493FCD">
              <w:rPr>
                <w:color w:val="000000" w:themeColor="text1"/>
              </w:rPr>
              <w:t>Controllo del pozzetto di scarico della condensa del camino. Accertarsi che non sia intasato e che sia presente il corretto battente d'acqua. In particolare nei mesi invernali accertarsi che non esistano formazioni di ghiaccio.</w:t>
            </w:r>
          </w:p>
        </w:tc>
        <w:tc>
          <w:tcPr>
            <w:tcW w:w="747" w:type="dxa"/>
            <w:tcBorders>
              <w:top w:val="dotted" w:sz="4" w:space="0" w:color="auto"/>
              <w:left w:val="single" w:sz="4" w:space="0" w:color="auto"/>
              <w:bottom w:val="dotted" w:sz="4" w:space="0" w:color="auto"/>
              <w:right w:val="single" w:sz="2" w:space="0" w:color="auto"/>
            </w:tcBorders>
            <w:noWrap/>
            <w:vAlign w:val="center"/>
          </w:tcPr>
          <w:p w14:paraId="45C71A60"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26388E03"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E23E10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317C0D61" w14:textId="77777777" w:rsidR="00F9591F" w:rsidRPr="00493FCD" w:rsidRDefault="00F9591F" w:rsidP="00BB483E">
            <w:pPr>
              <w:pStyle w:val="Tab--"/>
              <w:rPr>
                <w:color w:val="000000" w:themeColor="text1"/>
              </w:rPr>
            </w:pPr>
            <w:r w:rsidRPr="00493FCD">
              <w:rPr>
                <w:color w:val="000000" w:themeColor="text1"/>
              </w:rPr>
              <w:t>Rilevazione ore di funzionamento totalizzate</w:t>
            </w:r>
          </w:p>
        </w:tc>
        <w:tc>
          <w:tcPr>
            <w:tcW w:w="747" w:type="dxa"/>
            <w:tcBorders>
              <w:top w:val="dotted" w:sz="4" w:space="0" w:color="auto"/>
              <w:left w:val="single" w:sz="4" w:space="0" w:color="auto"/>
              <w:bottom w:val="dotted" w:sz="4" w:space="0" w:color="auto"/>
              <w:right w:val="single" w:sz="2" w:space="0" w:color="auto"/>
            </w:tcBorders>
            <w:noWrap/>
            <w:vAlign w:val="center"/>
          </w:tcPr>
          <w:p w14:paraId="7F1A122F"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109CC447" w14:textId="77777777" w:rsidTr="009C3922">
        <w:trPr>
          <w:cantSplit/>
          <w:trHeight w:val="232"/>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2ACC32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8C7CCF8" w14:textId="77777777" w:rsidR="00F9591F" w:rsidRPr="00493FCD" w:rsidRDefault="00F9591F" w:rsidP="00BB483E">
            <w:pPr>
              <w:pStyle w:val="Tab--"/>
              <w:rPr>
                <w:color w:val="000000" w:themeColor="text1"/>
              </w:rPr>
            </w:pPr>
            <w:r w:rsidRPr="00493FCD">
              <w:rPr>
                <w:color w:val="000000" w:themeColor="text1"/>
              </w:rPr>
              <w:t>Pulizia mantelli</w:t>
            </w:r>
          </w:p>
        </w:tc>
        <w:tc>
          <w:tcPr>
            <w:tcW w:w="747" w:type="dxa"/>
            <w:tcBorders>
              <w:top w:val="dotted" w:sz="4" w:space="0" w:color="auto"/>
              <w:left w:val="single" w:sz="4" w:space="0" w:color="auto"/>
              <w:bottom w:val="dotted" w:sz="4" w:space="0" w:color="auto"/>
              <w:right w:val="single" w:sz="2" w:space="0" w:color="auto"/>
            </w:tcBorders>
            <w:noWrap/>
            <w:vAlign w:val="center"/>
          </w:tcPr>
          <w:p w14:paraId="440F0E1A" w14:textId="77777777" w:rsidR="00F9591F" w:rsidRPr="00493FCD" w:rsidRDefault="00F9591F" w:rsidP="00BB483E">
            <w:pPr>
              <w:pStyle w:val="TabN10centr"/>
              <w:rPr>
                <w:color w:val="000000" w:themeColor="text1"/>
              </w:rPr>
            </w:pPr>
            <w:r w:rsidRPr="00493FCD">
              <w:rPr>
                <w:color w:val="000000" w:themeColor="text1"/>
              </w:rPr>
              <w:t>M</w:t>
            </w:r>
          </w:p>
        </w:tc>
      </w:tr>
      <w:tr w:rsidR="00493FCD" w:rsidRPr="00493FCD" w14:paraId="0F2FD59D" w14:textId="77777777" w:rsidTr="009C3922">
        <w:trPr>
          <w:cantSplit/>
          <w:trHeight w:val="232"/>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922A08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70760302" w14:textId="77777777" w:rsidR="00F9591F" w:rsidRPr="00493FCD" w:rsidRDefault="00F9591F" w:rsidP="00BB483E">
            <w:pPr>
              <w:pStyle w:val="Tab--"/>
              <w:rPr>
                <w:color w:val="000000" w:themeColor="text1"/>
              </w:rPr>
            </w:pPr>
            <w:r w:rsidRPr="00493FCD">
              <w:rPr>
                <w:color w:val="000000" w:themeColor="text1"/>
              </w:rPr>
              <w:t>Verificare il corretto funzionamento della serranda.</w:t>
            </w:r>
          </w:p>
        </w:tc>
        <w:tc>
          <w:tcPr>
            <w:tcW w:w="747" w:type="dxa"/>
            <w:tcBorders>
              <w:top w:val="dotted" w:sz="4" w:space="0" w:color="auto"/>
              <w:left w:val="single" w:sz="4" w:space="0" w:color="auto"/>
              <w:bottom w:val="dotted" w:sz="4" w:space="0" w:color="auto"/>
              <w:right w:val="single" w:sz="2" w:space="0" w:color="auto"/>
            </w:tcBorders>
            <w:noWrap/>
            <w:vAlign w:val="center"/>
          </w:tcPr>
          <w:p w14:paraId="7A5E4FFF" w14:textId="77777777" w:rsidR="00F9591F" w:rsidRPr="00493FCD" w:rsidRDefault="00F9591F" w:rsidP="00BB483E">
            <w:pPr>
              <w:pStyle w:val="TabN10centr"/>
              <w:rPr>
                <w:color w:val="000000" w:themeColor="text1"/>
              </w:rPr>
            </w:pPr>
            <w:r w:rsidRPr="00493FCD">
              <w:rPr>
                <w:color w:val="000000" w:themeColor="text1"/>
              </w:rPr>
              <w:t>3M</w:t>
            </w:r>
          </w:p>
        </w:tc>
      </w:tr>
      <w:tr w:rsidR="00493FCD" w:rsidRPr="00493FCD" w14:paraId="2190E2E0" w14:textId="77777777" w:rsidTr="009C3922">
        <w:trPr>
          <w:cantSplit/>
          <w:trHeight w:val="232"/>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92291C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7E3F1312" w14:textId="77777777" w:rsidR="00F9591F" w:rsidRPr="00493FCD" w:rsidRDefault="00F9591F" w:rsidP="00BB483E">
            <w:pPr>
              <w:pStyle w:val="Tab--"/>
              <w:rPr>
                <w:color w:val="000000" w:themeColor="text1"/>
              </w:rPr>
            </w:pPr>
            <w:r w:rsidRPr="00493FCD">
              <w:rPr>
                <w:color w:val="000000" w:themeColor="text1"/>
              </w:rPr>
              <w:t>Verificare la tenuta delle elettrovalvole dei bruciatori, controllando che non fuoriesca combustibile dall'ugello durante la fase di prelavaggio</w:t>
            </w:r>
          </w:p>
        </w:tc>
        <w:tc>
          <w:tcPr>
            <w:tcW w:w="747" w:type="dxa"/>
            <w:tcBorders>
              <w:top w:val="dotted" w:sz="4" w:space="0" w:color="auto"/>
              <w:left w:val="single" w:sz="4" w:space="0" w:color="auto"/>
              <w:bottom w:val="dotted" w:sz="4" w:space="0" w:color="auto"/>
              <w:right w:val="single" w:sz="2" w:space="0" w:color="auto"/>
            </w:tcBorders>
            <w:noWrap/>
          </w:tcPr>
          <w:p w14:paraId="54CB97F1"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CEF6384" w14:textId="77777777" w:rsidTr="009C3922">
        <w:trPr>
          <w:cantSplit/>
          <w:trHeight w:val="232"/>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E5C7B8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4CFC9156" w14:textId="77777777" w:rsidR="00F9591F" w:rsidRPr="00493FCD" w:rsidRDefault="00F9591F" w:rsidP="00BB483E">
            <w:pPr>
              <w:pStyle w:val="Tab--"/>
              <w:rPr>
                <w:color w:val="000000" w:themeColor="text1"/>
              </w:rPr>
            </w:pPr>
            <w:r w:rsidRPr="00493FCD">
              <w:rPr>
                <w:color w:val="000000" w:themeColor="text1"/>
              </w:rPr>
              <w:t xml:space="preserve">Effettuare una verifica generale delle aperture di ventilazione e dei canali di scarico dei gruppi termici. </w:t>
            </w:r>
          </w:p>
        </w:tc>
        <w:tc>
          <w:tcPr>
            <w:tcW w:w="747" w:type="dxa"/>
            <w:tcBorders>
              <w:top w:val="dotted" w:sz="4" w:space="0" w:color="auto"/>
              <w:left w:val="single" w:sz="4" w:space="0" w:color="auto"/>
              <w:bottom w:val="dotted" w:sz="4" w:space="0" w:color="auto"/>
              <w:right w:val="single" w:sz="2" w:space="0" w:color="auto"/>
            </w:tcBorders>
            <w:noWrap/>
          </w:tcPr>
          <w:p w14:paraId="1060642A"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6C3CF0D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6C9AAF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61B1F5FD" w14:textId="77777777" w:rsidR="00F9591F" w:rsidRPr="00493FCD" w:rsidRDefault="00F9591F" w:rsidP="00BB483E">
            <w:pPr>
              <w:pStyle w:val="Tab--"/>
              <w:rPr>
                <w:color w:val="000000" w:themeColor="text1"/>
              </w:rPr>
            </w:pPr>
            <w:r w:rsidRPr="00493FCD">
              <w:rPr>
                <w:color w:val="000000" w:themeColor="text1"/>
              </w:rPr>
              <w:t>Sostituzione del lubrificante e smaltimento presso centro autorizzato</w:t>
            </w:r>
          </w:p>
        </w:tc>
        <w:tc>
          <w:tcPr>
            <w:tcW w:w="747" w:type="dxa"/>
            <w:tcBorders>
              <w:top w:val="dotted" w:sz="4" w:space="0" w:color="auto"/>
              <w:left w:val="single" w:sz="4" w:space="0" w:color="auto"/>
              <w:bottom w:val="dotted" w:sz="4" w:space="0" w:color="auto"/>
              <w:right w:val="single" w:sz="2" w:space="0" w:color="auto"/>
            </w:tcBorders>
            <w:noWrap/>
            <w:vAlign w:val="center"/>
          </w:tcPr>
          <w:p w14:paraId="0336E6B2"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3BBC59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8F0281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03F1648" w14:textId="77777777" w:rsidR="00F9591F" w:rsidRPr="00493FCD" w:rsidRDefault="00F9591F" w:rsidP="00BB483E">
            <w:pPr>
              <w:pStyle w:val="Tab--"/>
              <w:rPr>
                <w:color w:val="000000" w:themeColor="text1"/>
              </w:rPr>
            </w:pPr>
            <w:r w:rsidRPr="00493FCD">
              <w:rPr>
                <w:color w:val="000000" w:themeColor="text1"/>
              </w:rPr>
              <w:t>Sostituzione del kit cinghia di distribuzione e relativo smaltimento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7F46A1D8"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A3CAC57"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5972D4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73B1FD2C" w14:textId="77777777" w:rsidR="00F9591F" w:rsidRPr="00493FCD" w:rsidRDefault="00F9591F" w:rsidP="00BB483E">
            <w:pPr>
              <w:pStyle w:val="Tab--"/>
              <w:rPr>
                <w:color w:val="000000" w:themeColor="text1"/>
              </w:rPr>
            </w:pPr>
            <w:r w:rsidRPr="00493FCD">
              <w:rPr>
                <w:color w:val="000000" w:themeColor="text1"/>
              </w:rPr>
              <w:t>Sostituzione del filtro dell'olio e relativo smaltimento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0E4A7A26"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EE9149B"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4AC69B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560385E" w14:textId="77777777" w:rsidR="00F9591F" w:rsidRPr="00493FCD" w:rsidRDefault="00F9591F" w:rsidP="00BB483E">
            <w:pPr>
              <w:pStyle w:val="Tab--"/>
              <w:rPr>
                <w:color w:val="000000" w:themeColor="text1"/>
              </w:rPr>
            </w:pPr>
            <w:r w:rsidRPr="00493FCD">
              <w:rPr>
                <w:color w:val="000000" w:themeColor="text1"/>
              </w:rPr>
              <w:t>Controllo della pompa del bruciatore, da eseguirsi verificando la pressione di alimentazione e quella di aspirazione del combustibile a bruciatore funzionante.</w:t>
            </w:r>
          </w:p>
        </w:tc>
        <w:tc>
          <w:tcPr>
            <w:tcW w:w="747" w:type="dxa"/>
            <w:tcBorders>
              <w:top w:val="dotted" w:sz="4" w:space="0" w:color="auto"/>
              <w:left w:val="single" w:sz="4" w:space="0" w:color="auto"/>
              <w:bottom w:val="dotted" w:sz="4" w:space="0" w:color="auto"/>
              <w:right w:val="single" w:sz="2" w:space="0" w:color="auto"/>
            </w:tcBorders>
            <w:noWrap/>
            <w:vAlign w:val="center"/>
          </w:tcPr>
          <w:p w14:paraId="175F5268"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3EBBA38"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EC85A5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73DD7BA" w14:textId="77777777" w:rsidR="00F9591F" w:rsidRPr="00493FCD" w:rsidRDefault="00F9591F" w:rsidP="00BB483E">
            <w:pPr>
              <w:pStyle w:val="Tab--"/>
              <w:rPr>
                <w:color w:val="000000" w:themeColor="text1"/>
              </w:rPr>
            </w:pPr>
            <w:r w:rsidRPr="00493FCD">
              <w:rPr>
                <w:color w:val="000000" w:themeColor="text1"/>
              </w:rPr>
              <w:t>Registrazione del gioco valvole</w:t>
            </w:r>
          </w:p>
        </w:tc>
        <w:tc>
          <w:tcPr>
            <w:tcW w:w="747" w:type="dxa"/>
            <w:tcBorders>
              <w:top w:val="dotted" w:sz="4" w:space="0" w:color="auto"/>
              <w:left w:val="single" w:sz="4" w:space="0" w:color="auto"/>
              <w:bottom w:val="dotted" w:sz="4" w:space="0" w:color="auto"/>
              <w:right w:val="single" w:sz="2" w:space="0" w:color="auto"/>
            </w:tcBorders>
            <w:noWrap/>
            <w:vAlign w:val="center"/>
          </w:tcPr>
          <w:p w14:paraId="5A89CF8A"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D59B97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553F56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70FB0C78" w14:textId="77777777" w:rsidR="00F9591F" w:rsidRPr="00493FCD" w:rsidRDefault="00F9591F" w:rsidP="00BB483E">
            <w:pPr>
              <w:pStyle w:val="Tab--"/>
              <w:rPr>
                <w:color w:val="000000" w:themeColor="text1"/>
              </w:rPr>
            </w:pPr>
            <w:r w:rsidRPr="00493FCD">
              <w:rPr>
                <w:color w:val="000000" w:themeColor="text1"/>
              </w:rPr>
              <w:t>Verifica del corretto funzionamento delle pompe dei circuiti raffreddamento/riscaldamento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6A1A486F"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C3F27C7"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62C0C3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22DCECCD" w14:textId="77777777" w:rsidR="00F9591F" w:rsidRPr="00493FCD" w:rsidRDefault="00F9591F" w:rsidP="00BB483E">
            <w:pPr>
              <w:pStyle w:val="Tab--"/>
              <w:rPr>
                <w:color w:val="000000" w:themeColor="text1"/>
              </w:rPr>
            </w:pPr>
            <w:r w:rsidRPr="00493FCD">
              <w:rPr>
                <w:color w:val="000000" w:themeColor="text1"/>
              </w:rPr>
              <w:t>Verifica condizioni batterie di avviamento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10753A02"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224353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DE60152"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BCD5C5E" w14:textId="77777777" w:rsidR="00F9591F" w:rsidRPr="00493FCD" w:rsidRDefault="00F9591F" w:rsidP="00BB483E">
            <w:pPr>
              <w:pStyle w:val="Tab--"/>
              <w:rPr>
                <w:color w:val="000000" w:themeColor="text1"/>
              </w:rPr>
            </w:pPr>
            <w:r w:rsidRPr="00493FCD">
              <w:rPr>
                <w:color w:val="000000" w:themeColor="text1"/>
              </w:rPr>
              <w:t>Controllo serraggio dei raccordi e bulloneria</w:t>
            </w:r>
          </w:p>
        </w:tc>
        <w:tc>
          <w:tcPr>
            <w:tcW w:w="747" w:type="dxa"/>
            <w:tcBorders>
              <w:top w:val="dotted" w:sz="4" w:space="0" w:color="auto"/>
              <w:left w:val="single" w:sz="4" w:space="0" w:color="auto"/>
              <w:bottom w:val="dotted" w:sz="4" w:space="0" w:color="auto"/>
              <w:right w:val="single" w:sz="2" w:space="0" w:color="auto"/>
            </w:tcBorders>
            <w:noWrap/>
            <w:vAlign w:val="center"/>
          </w:tcPr>
          <w:p w14:paraId="305D30C1"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B43959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219E49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vAlign w:val="center"/>
          </w:tcPr>
          <w:p w14:paraId="7663EA8B" w14:textId="77777777" w:rsidR="00F9591F" w:rsidRPr="00493FCD" w:rsidRDefault="00F9591F" w:rsidP="00BB483E">
            <w:pPr>
              <w:pStyle w:val="Tab--"/>
              <w:rPr>
                <w:color w:val="000000" w:themeColor="text1"/>
              </w:rPr>
            </w:pPr>
            <w:r w:rsidRPr="00493FCD">
              <w:rPr>
                <w:color w:val="000000" w:themeColor="text1"/>
              </w:rPr>
              <w:t>Effettuare il cambio delle candele e dei filtri ogni 10.000 ore di funzionamento del motore</w:t>
            </w:r>
          </w:p>
        </w:tc>
        <w:tc>
          <w:tcPr>
            <w:tcW w:w="747" w:type="dxa"/>
            <w:tcBorders>
              <w:top w:val="dotted" w:sz="4" w:space="0" w:color="auto"/>
              <w:left w:val="single" w:sz="4" w:space="0" w:color="auto"/>
              <w:bottom w:val="single" w:sz="2" w:space="0" w:color="auto"/>
              <w:right w:val="single" w:sz="2" w:space="0" w:color="auto"/>
            </w:tcBorders>
            <w:noWrap/>
            <w:vAlign w:val="center"/>
          </w:tcPr>
          <w:p w14:paraId="7229DE57"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0B18FCC0"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ACE5735"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58F4838A" w14:textId="77777777" w:rsidR="00F9591F" w:rsidRPr="00493FCD" w:rsidRDefault="00F9591F" w:rsidP="00BB483E">
            <w:pPr>
              <w:pStyle w:val="TabN10"/>
              <w:rPr>
                <w:color w:val="000000" w:themeColor="text1"/>
              </w:rPr>
            </w:pPr>
            <w:r w:rsidRPr="00493FCD">
              <w:rPr>
                <w:color w:val="000000" w:themeColor="text1"/>
              </w:rPr>
              <w:t>Generatore elettrico:</w:t>
            </w:r>
          </w:p>
        </w:tc>
        <w:tc>
          <w:tcPr>
            <w:tcW w:w="747" w:type="dxa"/>
            <w:tcBorders>
              <w:top w:val="single" w:sz="2" w:space="0" w:color="auto"/>
              <w:left w:val="single" w:sz="4" w:space="0" w:color="auto"/>
              <w:bottom w:val="dotted" w:sz="4" w:space="0" w:color="auto"/>
              <w:right w:val="single" w:sz="2" w:space="0" w:color="auto"/>
            </w:tcBorders>
            <w:noWrap/>
            <w:vAlign w:val="center"/>
          </w:tcPr>
          <w:p w14:paraId="37672591" w14:textId="77777777" w:rsidR="00F9591F" w:rsidRPr="00493FCD" w:rsidRDefault="00F9591F" w:rsidP="00BB483E">
            <w:pPr>
              <w:pStyle w:val="TabN10centr"/>
              <w:rPr>
                <w:color w:val="000000" w:themeColor="text1"/>
              </w:rPr>
            </w:pPr>
          </w:p>
        </w:tc>
      </w:tr>
      <w:tr w:rsidR="00493FCD" w:rsidRPr="00493FCD" w14:paraId="0BF77D4B"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8A519C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50D9F04E" w14:textId="77777777" w:rsidR="00F9591F" w:rsidRPr="00493FCD" w:rsidRDefault="00F9591F" w:rsidP="00BB483E">
            <w:pPr>
              <w:pStyle w:val="Tab--"/>
              <w:rPr>
                <w:color w:val="000000" w:themeColor="text1"/>
              </w:rPr>
            </w:pPr>
            <w:r w:rsidRPr="00493FCD">
              <w:rPr>
                <w:color w:val="000000" w:themeColor="text1"/>
              </w:rPr>
              <w:t>Verifica dei parametri di funzionamento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53E4CF74"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49DD9618"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308E6C2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62D80010" w14:textId="77777777" w:rsidR="00F9591F" w:rsidRPr="00493FCD" w:rsidRDefault="00F9591F" w:rsidP="00BB483E">
            <w:pPr>
              <w:pStyle w:val="Tab--"/>
              <w:rPr>
                <w:color w:val="000000" w:themeColor="text1"/>
              </w:rPr>
            </w:pPr>
            <w:r w:rsidRPr="00493FCD">
              <w:rPr>
                <w:color w:val="000000" w:themeColor="text1"/>
              </w:rPr>
              <w:t>Verifica del generatore elettrico</w:t>
            </w:r>
          </w:p>
        </w:tc>
        <w:tc>
          <w:tcPr>
            <w:tcW w:w="747" w:type="dxa"/>
            <w:tcBorders>
              <w:top w:val="dotted" w:sz="4" w:space="0" w:color="auto"/>
              <w:left w:val="single" w:sz="4" w:space="0" w:color="auto"/>
              <w:bottom w:val="dotted" w:sz="4" w:space="0" w:color="auto"/>
              <w:right w:val="single" w:sz="2" w:space="0" w:color="auto"/>
            </w:tcBorders>
            <w:noWrap/>
            <w:vAlign w:val="center"/>
          </w:tcPr>
          <w:p w14:paraId="1387553C"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1DDCBAA"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4D3F281"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620B2C42" w14:textId="77777777" w:rsidR="00F9591F" w:rsidRPr="00493FCD" w:rsidRDefault="00F9591F" w:rsidP="00BB483E">
            <w:pPr>
              <w:pStyle w:val="Tab--"/>
              <w:rPr>
                <w:color w:val="000000" w:themeColor="text1"/>
              </w:rPr>
            </w:pPr>
            <w:r w:rsidRPr="00493FCD">
              <w:rPr>
                <w:color w:val="000000" w:themeColor="text1"/>
              </w:rPr>
              <w:t>Verifica del quadro elettrico di gestione impianto</w:t>
            </w:r>
          </w:p>
        </w:tc>
        <w:tc>
          <w:tcPr>
            <w:tcW w:w="747" w:type="dxa"/>
            <w:tcBorders>
              <w:top w:val="dotted" w:sz="4" w:space="0" w:color="auto"/>
              <w:left w:val="single" w:sz="4" w:space="0" w:color="auto"/>
              <w:bottom w:val="dotted" w:sz="4" w:space="0" w:color="auto"/>
              <w:right w:val="single" w:sz="2" w:space="0" w:color="auto"/>
            </w:tcBorders>
            <w:noWrap/>
            <w:vAlign w:val="center"/>
          </w:tcPr>
          <w:p w14:paraId="61ADC14F"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4A69A2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4DB1C0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4CF78F6" w14:textId="77777777" w:rsidR="00F9591F" w:rsidRPr="00493FCD" w:rsidRDefault="00F9591F" w:rsidP="00BB483E">
            <w:pPr>
              <w:pStyle w:val="Tab--"/>
              <w:rPr>
                <w:color w:val="000000" w:themeColor="text1"/>
              </w:rPr>
            </w:pPr>
            <w:r w:rsidRPr="00493FCD">
              <w:rPr>
                <w:color w:val="000000" w:themeColor="text1"/>
              </w:rPr>
              <w:t>verifica componenti elettromeccanici soggetti a logorio</w:t>
            </w:r>
          </w:p>
        </w:tc>
        <w:tc>
          <w:tcPr>
            <w:tcW w:w="747" w:type="dxa"/>
            <w:tcBorders>
              <w:top w:val="dotted" w:sz="4" w:space="0" w:color="auto"/>
              <w:left w:val="single" w:sz="4" w:space="0" w:color="auto"/>
              <w:bottom w:val="dotted" w:sz="4" w:space="0" w:color="auto"/>
              <w:right w:val="single" w:sz="2" w:space="0" w:color="auto"/>
            </w:tcBorders>
            <w:noWrap/>
            <w:vAlign w:val="center"/>
          </w:tcPr>
          <w:p w14:paraId="16603A3B"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69DD0744"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6740D1B"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2D2776DD" w14:textId="77777777" w:rsidR="00F9591F" w:rsidRPr="00493FCD" w:rsidRDefault="00F9591F" w:rsidP="00BB483E">
            <w:pPr>
              <w:pStyle w:val="Tab--"/>
              <w:rPr>
                <w:color w:val="000000" w:themeColor="text1"/>
              </w:rPr>
            </w:pPr>
            <w:r w:rsidRPr="00493FCD">
              <w:rPr>
                <w:color w:val="000000" w:themeColor="text1"/>
              </w:rPr>
              <w:t>Verifica corretto funzionamento del PLC (laddove funzionante)</w:t>
            </w:r>
          </w:p>
        </w:tc>
        <w:tc>
          <w:tcPr>
            <w:tcW w:w="747" w:type="dxa"/>
            <w:tcBorders>
              <w:top w:val="dotted" w:sz="4" w:space="0" w:color="auto"/>
              <w:left w:val="single" w:sz="4" w:space="0" w:color="auto"/>
              <w:bottom w:val="dotted" w:sz="4" w:space="0" w:color="auto"/>
              <w:right w:val="single" w:sz="2" w:space="0" w:color="auto"/>
            </w:tcBorders>
            <w:noWrap/>
            <w:vAlign w:val="center"/>
          </w:tcPr>
          <w:p w14:paraId="5E07BCA6"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2DCBD47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F6CA92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66A2E548" w14:textId="77777777" w:rsidR="00F9591F" w:rsidRPr="00493FCD" w:rsidRDefault="00F9591F" w:rsidP="00BB483E">
            <w:pPr>
              <w:pStyle w:val="Tab--"/>
              <w:rPr>
                <w:color w:val="000000" w:themeColor="text1"/>
              </w:rPr>
            </w:pPr>
            <w:r w:rsidRPr="00493FCD">
              <w:rPr>
                <w:color w:val="000000" w:themeColor="text1"/>
              </w:rPr>
              <w:t>Verifica delle morsettiere</w:t>
            </w:r>
          </w:p>
        </w:tc>
        <w:tc>
          <w:tcPr>
            <w:tcW w:w="747" w:type="dxa"/>
            <w:tcBorders>
              <w:top w:val="dotted" w:sz="4" w:space="0" w:color="auto"/>
              <w:left w:val="single" w:sz="4" w:space="0" w:color="auto"/>
              <w:bottom w:val="single" w:sz="2" w:space="0" w:color="auto"/>
              <w:right w:val="single" w:sz="2" w:space="0" w:color="auto"/>
            </w:tcBorders>
            <w:noWrap/>
            <w:vAlign w:val="center"/>
          </w:tcPr>
          <w:p w14:paraId="1242F55E"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A8950BD"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FA1BCDA"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vAlign w:val="center"/>
          </w:tcPr>
          <w:p w14:paraId="7AD6F42C" w14:textId="77777777" w:rsidR="00F9591F" w:rsidRPr="00493FCD" w:rsidRDefault="00F9591F" w:rsidP="00BB483E">
            <w:pPr>
              <w:pStyle w:val="TabN10"/>
              <w:rPr>
                <w:color w:val="000000" w:themeColor="text1"/>
              </w:rPr>
            </w:pPr>
            <w:r w:rsidRPr="00493FCD">
              <w:rPr>
                <w:color w:val="000000" w:themeColor="text1"/>
              </w:rPr>
              <w:t>Inverter:</w:t>
            </w:r>
          </w:p>
        </w:tc>
        <w:tc>
          <w:tcPr>
            <w:tcW w:w="747" w:type="dxa"/>
            <w:tcBorders>
              <w:top w:val="single" w:sz="2" w:space="0" w:color="auto"/>
              <w:left w:val="single" w:sz="4" w:space="0" w:color="auto"/>
              <w:bottom w:val="dotted" w:sz="4" w:space="0" w:color="auto"/>
              <w:right w:val="single" w:sz="2" w:space="0" w:color="auto"/>
            </w:tcBorders>
            <w:noWrap/>
            <w:vAlign w:val="center"/>
          </w:tcPr>
          <w:p w14:paraId="23623B4A" w14:textId="77777777" w:rsidR="00F9591F" w:rsidRPr="00493FCD" w:rsidRDefault="00F9591F" w:rsidP="00BB483E">
            <w:pPr>
              <w:pStyle w:val="TabN10centr"/>
              <w:rPr>
                <w:color w:val="000000" w:themeColor="text1"/>
              </w:rPr>
            </w:pPr>
          </w:p>
        </w:tc>
      </w:tr>
      <w:tr w:rsidR="00493FCD" w:rsidRPr="00493FCD" w14:paraId="7DF6A1EE"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0EB27B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68608FFE" w14:textId="77777777" w:rsidR="00F9591F" w:rsidRPr="00493FCD" w:rsidRDefault="00F9591F" w:rsidP="00BB483E">
            <w:pPr>
              <w:pStyle w:val="Tab--"/>
              <w:rPr>
                <w:color w:val="000000" w:themeColor="text1"/>
              </w:rPr>
            </w:pPr>
            <w:r w:rsidRPr="00493FCD">
              <w:rPr>
                <w:color w:val="000000" w:themeColor="text1"/>
              </w:rPr>
              <w:t>Verificare lo stato di funzionamento del quadro di parallelo invertitori misurando alcuni parametri quali le tensioni, le correnti e le frequenze di uscita dall'inverter. Effettuare le misurazioni della potenza in uscita su inverter-rete</w:t>
            </w:r>
          </w:p>
        </w:tc>
        <w:tc>
          <w:tcPr>
            <w:tcW w:w="747" w:type="dxa"/>
            <w:tcBorders>
              <w:top w:val="dotted" w:sz="4" w:space="0" w:color="auto"/>
              <w:left w:val="single" w:sz="4" w:space="0" w:color="auto"/>
              <w:bottom w:val="dotted" w:sz="4" w:space="0" w:color="auto"/>
              <w:right w:val="single" w:sz="2" w:space="0" w:color="auto"/>
            </w:tcBorders>
            <w:noWrap/>
            <w:vAlign w:val="center"/>
          </w:tcPr>
          <w:p w14:paraId="5B80F9A9" w14:textId="77777777" w:rsidR="00F9591F" w:rsidRPr="00493FCD" w:rsidRDefault="00F9591F" w:rsidP="00BB483E">
            <w:pPr>
              <w:pStyle w:val="TabN10centr"/>
              <w:rPr>
                <w:color w:val="000000" w:themeColor="text1"/>
              </w:rPr>
            </w:pPr>
            <w:r w:rsidRPr="00493FCD">
              <w:rPr>
                <w:color w:val="000000" w:themeColor="text1"/>
              </w:rPr>
              <w:t>2M</w:t>
            </w:r>
          </w:p>
        </w:tc>
      </w:tr>
      <w:tr w:rsidR="00493FCD" w:rsidRPr="00493FCD" w14:paraId="79813BDB"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9AF29FC"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4FEA9292" w14:textId="77777777" w:rsidR="00F9591F" w:rsidRPr="00493FCD" w:rsidRDefault="00F9591F" w:rsidP="00BB483E">
            <w:pPr>
              <w:pStyle w:val="Tab--"/>
              <w:rPr>
                <w:color w:val="000000" w:themeColor="text1"/>
              </w:rPr>
            </w:pPr>
            <w:r w:rsidRPr="00493FCD">
              <w:rPr>
                <w:color w:val="000000" w:themeColor="text1"/>
              </w:rPr>
              <w:t>Verificare il corretto funzionamento dei fusibili e degli interruttori automatici dell'inverter</w:t>
            </w:r>
          </w:p>
        </w:tc>
        <w:tc>
          <w:tcPr>
            <w:tcW w:w="747" w:type="dxa"/>
            <w:tcBorders>
              <w:top w:val="dotted" w:sz="4" w:space="0" w:color="auto"/>
              <w:left w:val="single" w:sz="4" w:space="0" w:color="auto"/>
              <w:bottom w:val="dotted" w:sz="4" w:space="0" w:color="auto"/>
              <w:right w:val="single" w:sz="2" w:space="0" w:color="auto"/>
            </w:tcBorders>
            <w:noWrap/>
          </w:tcPr>
          <w:p w14:paraId="7505C5C6"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BE3825A"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DE2355F"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vAlign w:val="center"/>
          </w:tcPr>
          <w:p w14:paraId="1A265E3F" w14:textId="77777777" w:rsidR="00F9591F" w:rsidRPr="00493FCD" w:rsidRDefault="00F9591F" w:rsidP="00BB483E">
            <w:pPr>
              <w:pStyle w:val="Tab--"/>
              <w:rPr>
                <w:color w:val="000000" w:themeColor="text1"/>
              </w:rPr>
            </w:pPr>
            <w:r w:rsidRPr="00493FCD">
              <w:rPr>
                <w:color w:val="000000" w:themeColor="text1"/>
              </w:rPr>
              <w:t>Pulizia generale utilizzando aria secca a bassa pressione</w:t>
            </w:r>
          </w:p>
        </w:tc>
        <w:tc>
          <w:tcPr>
            <w:tcW w:w="747" w:type="dxa"/>
            <w:tcBorders>
              <w:top w:val="dotted" w:sz="4" w:space="0" w:color="auto"/>
              <w:left w:val="single" w:sz="4" w:space="0" w:color="auto"/>
              <w:bottom w:val="dotted" w:sz="4" w:space="0" w:color="auto"/>
              <w:right w:val="single" w:sz="2" w:space="0" w:color="auto"/>
            </w:tcBorders>
            <w:noWrap/>
          </w:tcPr>
          <w:p w14:paraId="4CFA5D8B"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E28012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220C7CE8"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vAlign w:val="center"/>
          </w:tcPr>
          <w:p w14:paraId="54208B53" w14:textId="77777777" w:rsidR="00F9591F" w:rsidRPr="00493FCD" w:rsidRDefault="00F9591F" w:rsidP="00BB483E">
            <w:pPr>
              <w:pStyle w:val="Tab--"/>
              <w:rPr>
                <w:color w:val="000000" w:themeColor="text1"/>
              </w:rPr>
            </w:pPr>
            <w:r w:rsidRPr="00493FCD">
              <w:rPr>
                <w:color w:val="000000" w:themeColor="text1"/>
              </w:rPr>
              <w:t>Eseguire il serraggio di tutti i bulloni, dei morsetti e degli interruttori</w:t>
            </w:r>
          </w:p>
        </w:tc>
        <w:tc>
          <w:tcPr>
            <w:tcW w:w="747" w:type="dxa"/>
            <w:tcBorders>
              <w:top w:val="dotted" w:sz="4" w:space="0" w:color="auto"/>
              <w:left w:val="single" w:sz="4" w:space="0" w:color="auto"/>
              <w:bottom w:val="single" w:sz="2" w:space="0" w:color="auto"/>
              <w:right w:val="single" w:sz="2" w:space="0" w:color="auto"/>
            </w:tcBorders>
            <w:noWrap/>
            <w:vAlign w:val="center"/>
          </w:tcPr>
          <w:p w14:paraId="7F8DCE15"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5DE6601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FC10304"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0A9DA62B" w14:textId="77777777" w:rsidR="00F9591F" w:rsidRPr="00493FCD" w:rsidRDefault="00F9591F" w:rsidP="00BB483E">
            <w:pPr>
              <w:pStyle w:val="TabN10"/>
              <w:rPr>
                <w:color w:val="000000" w:themeColor="text1"/>
              </w:rPr>
            </w:pPr>
            <w:r w:rsidRPr="00493FCD">
              <w:rPr>
                <w:color w:val="000000" w:themeColor="text1"/>
              </w:rPr>
              <w:t>Quadro di parallelo:</w:t>
            </w:r>
          </w:p>
        </w:tc>
        <w:tc>
          <w:tcPr>
            <w:tcW w:w="747" w:type="dxa"/>
            <w:tcBorders>
              <w:top w:val="single" w:sz="2" w:space="0" w:color="auto"/>
              <w:left w:val="single" w:sz="4" w:space="0" w:color="auto"/>
              <w:bottom w:val="dotted" w:sz="4" w:space="0" w:color="auto"/>
              <w:right w:val="single" w:sz="2" w:space="0" w:color="auto"/>
            </w:tcBorders>
            <w:noWrap/>
            <w:vAlign w:val="center"/>
          </w:tcPr>
          <w:p w14:paraId="5CFC80CF" w14:textId="77777777" w:rsidR="00F9591F" w:rsidRPr="00493FCD" w:rsidRDefault="00F9591F" w:rsidP="00BB483E">
            <w:pPr>
              <w:pStyle w:val="TabN10centr"/>
              <w:rPr>
                <w:color w:val="000000" w:themeColor="text1"/>
              </w:rPr>
            </w:pPr>
          </w:p>
        </w:tc>
      </w:tr>
      <w:tr w:rsidR="00493FCD" w:rsidRPr="00493FCD" w14:paraId="2CB0B308"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6A01127E"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62F5832" w14:textId="77777777" w:rsidR="00F9591F" w:rsidRPr="00493FCD" w:rsidRDefault="00F9591F" w:rsidP="00BB483E">
            <w:pPr>
              <w:pStyle w:val="Tab--"/>
              <w:rPr>
                <w:color w:val="000000" w:themeColor="text1"/>
              </w:rPr>
            </w:pPr>
            <w:r w:rsidRPr="00493FCD">
              <w:rPr>
                <w:color w:val="000000" w:themeColor="text1"/>
              </w:rPr>
              <w:t>Verificare l'integrità dei condensatori di rifasamento e dei contattori</w:t>
            </w:r>
          </w:p>
        </w:tc>
        <w:tc>
          <w:tcPr>
            <w:tcW w:w="747" w:type="dxa"/>
            <w:tcBorders>
              <w:top w:val="dotted" w:sz="4" w:space="0" w:color="auto"/>
              <w:left w:val="single" w:sz="4" w:space="0" w:color="auto"/>
              <w:bottom w:val="dotted" w:sz="4" w:space="0" w:color="auto"/>
              <w:right w:val="single" w:sz="2" w:space="0" w:color="auto"/>
            </w:tcBorders>
            <w:noWrap/>
            <w:vAlign w:val="center"/>
          </w:tcPr>
          <w:p w14:paraId="215749A3"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71AB8AE1"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1D0F1F5"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7DEF263" w14:textId="77777777" w:rsidR="00F9591F" w:rsidRPr="00493FCD" w:rsidRDefault="00F9591F" w:rsidP="00BB483E">
            <w:pPr>
              <w:pStyle w:val="Tab--"/>
              <w:rPr>
                <w:color w:val="000000" w:themeColor="text1"/>
              </w:rPr>
            </w:pPr>
            <w:r w:rsidRPr="00493FCD">
              <w:rPr>
                <w:color w:val="000000" w:themeColor="text1"/>
              </w:rPr>
              <w:t>Verificare il corretto funzionamento dei fusibili, degli interruttori automatici e dei relè termici</w:t>
            </w:r>
          </w:p>
        </w:tc>
        <w:tc>
          <w:tcPr>
            <w:tcW w:w="747" w:type="dxa"/>
            <w:tcBorders>
              <w:top w:val="dotted" w:sz="4" w:space="0" w:color="auto"/>
              <w:left w:val="single" w:sz="4" w:space="0" w:color="auto"/>
              <w:bottom w:val="dotted" w:sz="4" w:space="0" w:color="auto"/>
              <w:right w:val="single" w:sz="2" w:space="0" w:color="auto"/>
            </w:tcBorders>
            <w:noWrap/>
            <w:vAlign w:val="center"/>
          </w:tcPr>
          <w:p w14:paraId="5F058426"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0F1118C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5CFBDB37"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515A206" w14:textId="77777777" w:rsidR="00F9591F" w:rsidRPr="00493FCD" w:rsidRDefault="00F9591F" w:rsidP="00BB483E">
            <w:pPr>
              <w:pStyle w:val="Tab--"/>
              <w:rPr>
                <w:color w:val="000000" w:themeColor="text1"/>
              </w:rPr>
            </w:pPr>
            <w:r w:rsidRPr="00493FCD">
              <w:rPr>
                <w:color w:val="000000" w:themeColor="text1"/>
              </w:rPr>
              <w:t>Pulizia generale utilizzando aria secca a bassa pressione</w:t>
            </w:r>
          </w:p>
        </w:tc>
        <w:tc>
          <w:tcPr>
            <w:tcW w:w="747" w:type="dxa"/>
            <w:tcBorders>
              <w:top w:val="dotted" w:sz="4" w:space="0" w:color="auto"/>
              <w:left w:val="single" w:sz="4" w:space="0" w:color="auto"/>
              <w:bottom w:val="dotted" w:sz="4" w:space="0" w:color="auto"/>
              <w:right w:val="single" w:sz="2" w:space="0" w:color="auto"/>
            </w:tcBorders>
            <w:noWrap/>
            <w:vAlign w:val="center"/>
          </w:tcPr>
          <w:p w14:paraId="69F5A03C"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4064E8DE"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DEF80BA"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082A2688" w14:textId="77777777" w:rsidR="00F9591F" w:rsidRPr="00493FCD" w:rsidRDefault="00F9591F" w:rsidP="00BB483E">
            <w:pPr>
              <w:pStyle w:val="Tab--"/>
              <w:rPr>
                <w:color w:val="000000" w:themeColor="text1"/>
              </w:rPr>
            </w:pPr>
            <w:r w:rsidRPr="00493FCD">
              <w:rPr>
                <w:color w:val="000000" w:themeColor="text1"/>
              </w:rPr>
              <w:t>Eseguire il serraggio di tutti i bulloni, dei morsetti e degli interruttori</w:t>
            </w:r>
          </w:p>
        </w:tc>
        <w:tc>
          <w:tcPr>
            <w:tcW w:w="747" w:type="dxa"/>
            <w:tcBorders>
              <w:top w:val="dotted" w:sz="4" w:space="0" w:color="auto"/>
              <w:left w:val="single" w:sz="4" w:space="0" w:color="auto"/>
              <w:bottom w:val="single" w:sz="2" w:space="0" w:color="auto"/>
              <w:right w:val="single" w:sz="2" w:space="0" w:color="auto"/>
            </w:tcBorders>
            <w:noWrap/>
            <w:vAlign w:val="center"/>
          </w:tcPr>
          <w:p w14:paraId="5414E368" w14:textId="77777777" w:rsidR="00F9591F" w:rsidRPr="00493FCD" w:rsidRDefault="00F9591F" w:rsidP="00BB483E">
            <w:pPr>
              <w:pStyle w:val="TabN10centr"/>
              <w:rPr>
                <w:color w:val="000000" w:themeColor="text1"/>
              </w:rPr>
            </w:pPr>
            <w:r w:rsidRPr="00493FCD">
              <w:rPr>
                <w:color w:val="000000" w:themeColor="text1"/>
              </w:rPr>
              <w:t>A</w:t>
            </w:r>
          </w:p>
        </w:tc>
      </w:tr>
      <w:tr w:rsidR="00493FCD" w:rsidRPr="00493FCD" w14:paraId="1DBAAC86"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7A466F8D"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7B326B6E" w14:textId="77777777" w:rsidR="00F9591F" w:rsidRPr="00493FCD" w:rsidRDefault="00F9591F" w:rsidP="00BB483E">
            <w:pPr>
              <w:pStyle w:val="TabN10"/>
              <w:rPr>
                <w:color w:val="000000" w:themeColor="text1"/>
              </w:rPr>
            </w:pPr>
            <w:r w:rsidRPr="00493FCD">
              <w:rPr>
                <w:color w:val="000000" w:themeColor="text1"/>
              </w:rPr>
              <w:t>Scambiatori a piastre:</w:t>
            </w:r>
          </w:p>
        </w:tc>
        <w:tc>
          <w:tcPr>
            <w:tcW w:w="747" w:type="dxa"/>
            <w:tcBorders>
              <w:top w:val="single" w:sz="2" w:space="0" w:color="auto"/>
              <w:left w:val="single" w:sz="4" w:space="0" w:color="auto"/>
              <w:bottom w:val="dotted" w:sz="4" w:space="0" w:color="auto"/>
              <w:right w:val="single" w:sz="2" w:space="0" w:color="auto"/>
            </w:tcBorders>
            <w:noWrap/>
            <w:vAlign w:val="center"/>
          </w:tcPr>
          <w:p w14:paraId="58505ADD" w14:textId="77777777" w:rsidR="00F9591F" w:rsidRPr="00493FCD" w:rsidRDefault="00F9591F" w:rsidP="00BB483E">
            <w:pPr>
              <w:pStyle w:val="TabN10centr"/>
              <w:rPr>
                <w:color w:val="000000" w:themeColor="text1"/>
              </w:rPr>
            </w:pPr>
          </w:p>
        </w:tc>
      </w:tr>
      <w:tr w:rsidR="00493FCD" w:rsidRPr="00493FCD" w14:paraId="2846FEA2"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D795B29"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53AAFC80" w14:textId="77777777" w:rsidR="00F9591F" w:rsidRPr="00493FCD" w:rsidRDefault="00F9591F" w:rsidP="00BB483E">
            <w:pPr>
              <w:pStyle w:val="Tab--"/>
              <w:rPr>
                <w:color w:val="000000" w:themeColor="text1"/>
              </w:rPr>
            </w:pPr>
            <w:r w:rsidRPr="00493FCD">
              <w:rPr>
                <w:color w:val="000000" w:themeColor="text1"/>
              </w:rPr>
              <w:t>Verificare lo stato degli scambiatori con particolare allo scambio acqua/acqua. Controllare inoltre che il premistoppa sia funzionante e che le valvole siano ben serrate</w:t>
            </w:r>
          </w:p>
        </w:tc>
        <w:tc>
          <w:tcPr>
            <w:tcW w:w="747" w:type="dxa"/>
            <w:tcBorders>
              <w:top w:val="dotted" w:sz="4" w:space="0" w:color="auto"/>
              <w:left w:val="single" w:sz="4" w:space="0" w:color="auto"/>
              <w:bottom w:val="dotted" w:sz="4" w:space="0" w:color="auto"/>
              <w:right w:val="single" w:sz="2" w:space="0" w:color="auto"/>
            </w:tcBorders>
            <w:noWrap/>
            <w:vAlign w:val="center"/>
          </w:tcPr>
          <w:p w14:paraId="61A594B6"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30B77C15"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46A351A3"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027FAA51" w14:textId="77777777" w:rsidR="00F9591F" w:rsidRPr="00493FCD" w:rsidRDefault="00F9591F" w:rsidP="00BB483E">
            <w:pPr>
              <w:pStyle w:val="Tab--"/>
              <w:rPr>
                <w:color w:val="000000" w:themeColor="text1"/>
              </w:rPr>
            </w:pPr>
            <w:r w:rsidRPr="00493FCD">
              <w:rPr>
                <w:color w:val="000000" w:themeColor="text1"/>
              </w:rPr>
              <w:t>Eseguire la disincrostazione dei circuiti primari e secondari</w:t>
            </w:r>
          </w:p>
        </w:tc>
        <w:tc>
          <w:tcPr>
            <w:tcW w:w="747" w:type="dxa"/>
            <w:tcBorders>
              <w:top w:val="dotted" w:sz="4" w:space="0" w:color="auto"/>
              <w:left w:val="single" w:sz="4" w:space="0" w:color="auto"/>
              <w:bottom w:val="single" w:sz="2" w:space="0" w:color="auto"/>
              <w:right w:val="single" w:sz="2" w:space="0" w:color="auto"/>
            </w:tcBorders>
            <w:noWrap/>
            <w:vAlign w:val="center"/>
          </w:tcPr>
          <w:p w14:paraId="76B59F91" w14:textId="77777777" w:rsidR="00F9591F" w:rsidRPr="00493FCD" w:rsidRDefault="00F9591F" w:rsidP="00BB483E">
            <w:pPr>
              <w:pStyle w:val="TabN10centr"/>
              <w:rPr>
                <w:color w:val="000000" w:themeColor="text1"/>
              </w:rPr>
            </w:pPr>
            <w:r w:rsidRPr="00493FCD">
              <w:rPr>
                <w:color w:val="000000" w:themeColor="text1"/>
              </w:rPr>
              <w:t>6M</w:t>
            </w:r>
          </w:p>
        </w:tc>
      </w:tr>
      <w:tr w:rsidR="00493FCD" w:rsidRPr="00493FCD" w14:paraId="53D797C8" w14:textId="77777777" w:rsidTr="009C3922">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0A200C85" w14:textId="77777777" w:rsidR="00F9591F" w:rsidRPr="00493FCD" w:rsidRDefault="00F9591F" w:rsidP="00BB483E">
            <w:pPr>
              <w:rPr>
                <w:color w:val="000000" w:themeColor="text1"/>
              </w:rPr>
            </w:pPr>
          </w:p>
        </w:tc>
        <w:tc>
          <w:tcPr>
            <w:tcW w:w="5468" w:type="dxa"/>
            <w:tcBorders>
              <w:top w:val="single" w:sz="2" w:space="0" w:color="auto"/>
              <w:left w:val="single" w:sz="2" w:space="0" w:color="auto"/>
              <w:bottom w:val="dotted" w:sz="4" w:space="0" w:color="auto"/>
              <w:right w:val="single" w:sz="4" w:space="0" w:color="auto"/>
            </w:tcBorders>
          </w:tcPr>
          <w:p w14:paraId="0A8D0A75" w14:textId="77777777" w:rsidR="00F9591F" w:rsidRPr="00493FCD" w:rsidRDefault="00F9591F" w:rsidP="00BB483E">
            <w:pPr>
              <w:pStyle w:val="TabN10"/>
              <w:rPr>
                <w:color w:val="000000" w:themeColor="text1"/>
              </w:rPr>
            </w:pPr>
            <w:r w:rsidRPr="00493FCD">
              <w:rPr>
                <w:color w:val="000000" w:themeColor="text1"/>
              </w:rPr>
              <w:t>Tubazioni:</w:t>
            </w:r>
          </w:p>
        </w:tc>
        <w:tc>
          <w:tcPr>
            <w:tcW w:w="747" w:type="dxa"/>
            <w:tcBorders>
              <w:top w:val="single" w:sz="2" w:space="0" w:color="auto"/>
              <w:left w:val="single" w:sz="4" w:space="0" w:color="auto"/>
              <w:bottom w:val="dotted" w:sz="4" w:space="0" w:color="auto"/>
              <w:right w:val="single" w:sz="2" w:space="0" w:color="auto"/>
            </w:tcBorders>
            <w:noWrap/>
            <w:vAlign w:val="center"/>
          </w:tcPr>
          <w:p w14:paraId="5FD6F08F" w14:textId="77777777" w:rsidR="00F9591F" w:rsidRPr="00493FCD" w:rsidRDefault="00F9591F" w:rsidP="00BB483E">
            <w:pPr>
              <w:pStyle w:val="TabN10centr"/>
              <w:rPr>
                <w:color w:val="000000" w:themeColor="text1"/>
              </w:rPr>
            </w:pPr>
          </w:p>
        </w:tc>
      </w:tr>
      <w:tr w:rsidR="00493FCD" w:rsidRPr="00493FCD" w14:paraId="20F69B40" w14:textId="77777777" w:rsidTr="00A201D8">
        <w:trPr>
          <w:cantSplit/>
          <w:trHeight w:val="20"/>
          <w:jc w:val="center"/>
        </w:trPr>
        <w:tc>
          <w:tcPr>
            <w:tcW w:w="2429" w:type="dxa"/>
            <w:vMerge/>
            <w:tcBorders>
              <w:top w:val="single" w:sz="2" w:space="0" w:color="auto"/>
              <w:left w:val="single" w:sz="2" w:space="0" w:color="auto"/>
              <w:bottom w:val="single" w:sz="2" w:space="0" w:color="auto"/>
              <w:right w:val="single" w:sz="2" w:space="0" w:color="auto"/>
            </w:tcBorders>
            <w:vAlign w:val="center"/>
          </w:tcPr>
          <w:p w14:paraId="10E6BAD6" w14:textId="77777777" w:rsidR="00F9591F" w:rsidRPr="00493FCD" w:rsidRDefault="00F9591F" w:rsidP="00BB483E">
            <w:pPr>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7E9A5BC9" w14:textId="77777777" w:rsidR="00F9591F" w:rsidRPr="00493FCD" w:rsidRDefault="00F9591F" w:rsidP="00BB483E">
            <w:pPr>
              <w:pStyle w:val="Tab--"/>
              <w:rPr>
                <w:color w:val="000000" w:themeColor="text1"/>
              </w:rPr>
            </w:pPr>
            <w:r w:rsidRPr="00493FCD">
              <w:rPr>
                <w:color w:val="000000" w:themeColor="text1"/>
              </w:rPr>
              <w:t>Verificare lo stato di tenuta del rivestimento coibente delle tubazioni (in occasione dei fermi degli impianti o ad inizio stagione) e che lo stesso sia integro. Controllare che la coibentazione sia estesa anche negli attraversamenti e nei fissaggi meccanici delle pareti</w:t>
            </w:r>
          </w:p>
        </w:tc>
        <w:tc>
          <w:tcPr>
            <w:tcW w:w="747" w:type="dxa"/>
            <w:tcBorders>
              <w:top w:val="dotted" w:sz="4" w:space="0" w:color="auto"/>
              <w:left w:val="single" w:sz="4" w:space="0" w:color="auto"/>
              <w:bottom w:val="single" w:sz="2" w:space="0" w:color="auto"/>
              <w:right w:val="single" w:sz="2" w:space="0" w:color="auto"/>
            </w:tcBorders>
            <w:noWrap/>
            <w:vAlign w:val="center"/>
          </w:tcPr>
          <w:p w14:paraId="02C02921" w14:textId="77777777" w:rsidR="00F9591F" w:rsidRPr="00493FCD" w:rsidRDefault="00F9591F" w:rsidP="00BB483E">
            <w:pPr>
              <w:pStyle w:val="TabN10centr"/>
              <w:rPr>
                <w:color w:val="000000" w:themeColor="text1"/>
              </w:rPr>
            </w:pPr>
            <w:r w:rsidRPr="00493FCD">
              <w:rPr>
                <w:color w:val="000000" w:themeColor="text1"/>
              </w:rPr>
              <w:t>2M</w:t>
            </w:r>
          </w:p>
        </w:tc>
      </w:tr>
      <w:tr w:rsidR="00493FCD" w:rsidRPr="00493FCD" w14:paraId="794852AB" w14:textId="77777777" w:rsidTr="00A201D8">
        <w:trPr>
          <w:cantSplit/>
          <w:trHeight w:val="20"/>
          <w:jc w:val="center"/>
        </w:trPr>
        <w:tc>
          <w:tcPr>
            <w:tcW w:w="2429" w:type="dxa"/>
            <w:vMerge w:val="restart"/>
            <w:tcBorders>
              <w:top w:val="single" w:sz="2" w:space="0" w:color="auto"/>
              <w:left w:val="single" w:sz="2" w:space="0" w:color="auto"/>
              <w:right w:val="single" w:sz="2" w:space="0" w:color="auto"/>
            </w:tcBorders>
            <w:vAlign w:val="center"/>
          </w:tcPr>
          <w:p w14:paraId="3908576F" w14:textId="72CBE8B4" w:rsidR="006579E7" w:rsidRPr="00493FCD" w:rsidRDefault="006579E7" w:rsidP="006579E7">
            <w:pPr>
              <w:pStyle w:val="TabG"/>
              <w:rPr>
                <w:color w:val="000000" w:themeColor="text1"/>
              </w:rPr>
            </w:pPr>
            <w:r w:rsidRPr="00493FCD">
              <w:rPr>
                <w:color w:val="000000" w:themeColor="text1"/>
              </w:rPr>
              <w:t>Pompa di Calore</w:t>
            </w:r>
          </w:p>
        </w:tc>
        <w:tc>
          <w:tcPr>
            <w:tcW w:w="5468" w:type="dxa"/>
            <w:tcBorders>
              <w:top w:val="single" w:sz="2" w:space="0" w:color="auto"/>
              <w:left w:val="single" w:sz="2" w:space="0" w:color="auto"/>
              <w:bottom w:val="dotted" w:sz="4" w:space="0" w:color="auto"/>
              <w:right w:val="single" w:sz="4" w:space="0" w:color="auto"/>
            </w:tcBorders>
          </w:tcPr>
          <w:p w14:paraId="100F0AF4" w14:textId="0ECFA88C" w:rsidR="006579E7" w:rsidRPr="00493FCD" w:rsidRDefault="006579E7" w:rsidP="006579E7">
            <w:pPr>
              <w:pStyle w:val="TabN10"/>
              <w:rPr>
                <w:color w:val="000000" w:themeColor="text1"/>
                <w:kern w:val="2"/>
                <w:lang w:eastAsia="en-US"/>
                <w14:ligatures w14:val="standardContextual"/>
              </w:rPr>
            </w:pPr>
            <w:r w:rsidRPr="00493FCD">
              <w:rPr>
                <w:color w:val="000000" w:themeColor="text1"/>
                <w:kern w:val="2"/>
                <w:lang w:eastAsia="en-US"/>
                <w14:ligatures w14:val="standardContextual"/>
              </w:rPr>
              <w:t xml:space="preserve">Compressore: </w:t>
            </w:r>
          </w:p>
        </w:tc>
        <w:tc>
          <w:tcPr>
            <w:tcW w:w="747" w:type="dxa"/>
            <w:tcBorders>
              <w:top w:val="single" w:sz="2" w:space="0" w:color="auto"/>
              <w:left w:val="single" w:sz="4" w:space="0" w:color="auto"/>
              <w:bottom w:val="dotted" w:sz="4" w:space="0" w:color="auto"/>
              <w:right w:val="single" w:sz="2" w:space="0" w:color="auto"/>
            </w:tcBorders>
            <w:noWrap/>
            <w:vAlign w:val="center"/>
          </w:tcPr>
          <w:p w14:paraId="2C23ED03" w14:textId="1B1672BF" w:rsidR="006579E7" w:rsidRPr="00493FCD" w:rsidRDefault="006579E7" w:rsidP="006579E7">
            <w:pPr>
              <w:pStyle w:val="TabN10centr"/>
              <w:rPr>
                <w:color w:val="000000" w:themeColor="text1"/>
              </w:rPr>
            </w:pPr>
          </w:p>
        </w:tc>
      </w:tr>
      <w:tr w:rsidR="00493FCD" w:rsidRPr="00493FCD" w14:paraId="7387AA07" w14:textId="77777777" w:rsidTr="005634BB">
        <w:trPr>
          <w:cantSplit/>
          <w:trHeight w:val="20"/>
          <w:jc w:val="center"/>
        </w:trPr>
        <w:tc>
          <w:tcPr>
            <w:tcW w:w="2429" w:type="dxa"/>
            <w:vMerge/>
            <w:tcBorders>
              <w:top w:val="single" w:sz="2" w:space="0" w:color="auto"/>
              <w:left w:val="single" w:sz="2" w:space="0" w:color="auto"/>
              <w:right w:val="single" w:sz="2" w:space="0" w:color="auto"/>
            </w:tcBorders>
            <w:vAlign w:val="center"/>
          </w:tcPr>
          <w:p w14:paraId="6C077CFC"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5CF61B38" w14:textId="27E0AFCE" w:rsidR="006579E7" w:rsidRPr="00493FCD" w:rsidRDefault="006579E7" w:rsidP="006579E7">
            <w:pPr>
              <w:pStyle w:val="TabN10"/>
              <w:rPr>
                <w:color w:val="000000" w:themeColor="text1"/>
                <w:kern w:val="2"/>
                <w:lang w:eastAsia="en-US"/>
                <w14:ligatures w14:val="standardContextual"/>
              </w:rPr>
            </w:pPr>
            <w:r w:rsidRPr="00493FCD">
              <w:rPr>
                <w:color w:val="000000" w:themeColor="text1"/>
                <w:kern w:val="2"/>
                <w:lang w:eastAsia="en-US"/>
                <w14:ligatures w14:val="standardContextual"/>
              </w:rPr>
              <w:t>- valutazioni delle potenzialità (Registrazione delle condizioni ed analisi)</w:t>
            </w:r>
          </w:p>
          <w:p w14:paraId="7652C269" w14:textId="687F25D5" w:rsidR="006579E7" w:rsidRPr="00493FCD" w:rsidRDefault="006579E7" w:rsidP="006579E7">
            <w:pPr>
              <w:pStyle w:val="TabN10"/>
              <w:rPr>
                <w:i/>
                <w:iCs/>
                <w:color w:val="000000" w:themeColor="text1"/>
                <w:kern w:val="2"/>
                <w:lang w:eastAsia="en-US"/>
                <w14:ligatures w14:val="standardContextual"/>
              </w:rPr>
            </w:pPr>
            <w:r w:rsidRPr="00493FCD">
              <w:rPr>
                <w:i/>
                <w:iCs/>
                <w:color w:val="000000" w:themeColor="text1"/>
                <w:kern w:val="2"/>
                <w:lang w:eastAsia="en-US"/>
                <w14:ligatures w14:val="standardContextual"/>
              </w:rPr>
              <w:t>N.B. Il test deve essere realizzato con il compressore in funzione.</w:t>
            </w:r>
          </w:p>
        </w:tc>
        <w:tc>
          <w:tcPr>
            <w:tcW w:w="747" w:type="dxa"/>
            <w:tcBorders>
              <w:top w:val="dotted" w:sz="4" w:space="0" w:color="auto"/>
              <w:left w:val="single" w:sz="4" w:space="0" w:color="auto"/>
              <w:bottom w:val="single" w:sz="4" w:space="0" w:color="auto"/>
              <w:right w:val="single" w:sz="2" w:space="0" w:color="auto"/>
            </w:tcBorders>
            <w:noWrap/>
            <w:vAlign w:val="center"/>
          </w:tcPr>
          <w:p w14:paraId="5FF92184" w14:textId="473CDB22" w:rsidR="006579E7" w:rsidRPr="00493FCD" w:rsidRDefault="006579E7" w:rsidP="006579E7">
            <w:pPr>
              <w:pStyle w:val="TabN10centr"/>
              <w:rPr>
                <w:color w:val="000000" w:themeColor="text1"/>
                <w:kern w:val="2"/>
                <w:lang w:eastAsia="en-US"/>
                <w14:ligatures w14:val="standardContextual"/>
              </w:rPr>
            </w:pPr>
            <w:r w:rsidRPr="00493FCD">
              <w:rPr>
                <w:color w:val="000000" w:themeColor="text1"/>
                <w:kern w:val="2"/>
                <w:lang w:eastAsia="en-US"/>
                <w14:ligatures w14:val="standardContextual"/>
              </w:rPr>
              <w:t>6M</w:t>
            </w:r>
          </w:p>
        </w:tc>
      </w:tr>
      <w:tr w:rsidR="00493FCD" w:rsidRPr="00493FCD" w14:paraId="27EDC225" w14:textId="77777777" w:rsidTr="005634BB">
        <w:trPr>
          <w:cantSplit/>
          <w:trHeight w:val="20"/>
          <w:jc w:val="center"/>
        </w:trPr>
        <w:tc>
          <w:tcPr>
            <w:tcW w:w="2429" w:type="dxa"/>
            <w:vMerge/>
            <w:tcBorders>
              <w:left w:val="single" w:sz="2" w:space="0" w:color="auto"/>
              <w:right w:val="single" w:sz="2" w:space="0" w:color="auto"/>
            </w:tcBorders>
            <w:vAlign w:val="center"/>
          </w:tcPr>
          <w:p w14:paraId="09F6431F" w14:textId="77777777" w:rsidR="006579E7" w:rsidRPr="00493FCD" w:rsidRDefault="006579E7" w:rsidP="006579E7">
            <w:pPr>
              <w:pStyle w:val="TabG"/>
              <w:rPr>
                <w:color w:val="000000" w:themeColor="text1"/>
              </w:rPr>
            </w:pPr>
          </w:p>
        </w:tc>
        <w:tc>
          <w:tcPr>
            <w:tcW w:w="5468" w:type="dxa"/>
            <w:tcBorders>
              <w:top w:val="single" w:sz="4" w:space="0" w:color="auto"/>
              <w:left w:val="single" w:sz="2" w:space="0" w:color="auto"/>
              <w:bottom w:val="dotted" w:sz="4" w:space="0" w:color="auto"/>
              <w:right w:val="single" w:sz="4" w:space="0" w:color="auto"/>
            </w:tcBorders>
          </w:tcPr>
          <w:p w14:paraId="4779AF23" w14:textId="263BD419" w:rsidR="006579E7" w:rsidRPr="00493FCD" w:rsidRDefault="006579E7" w:rsidP="003D5355">
            <w:pPr>
              <w:pStyle w:val="TabN10"/>
              <w:rPr>
                <w:color w:val="000000" w:themeColor="text1"/>
                <w:kern w:val="2"/>
                <w:lang w:eastAsia="en-US"/>
                <w14:ligatures w14:val="standardContextual"/>
              </w:rPr>
            </w:pPr>
            <w:r w:rsidRPr="00493FCD">
              <w:rPr>
                <w:color w:val="000000" w:themeColor="text1"/>
                <w:kern w:val="2"/>
                <w:lang w:eastAsia="en-US"/>
                <w14:ligatures w14:val="standardContextual"/>
              </w:rPr>
              <w:t>Compressore/Motore:</w:t>
            </w:r>
          </w:p>
        </w:tc>
        <w:tc>
          <w:tcPr>
            <w:tcW w:w="747" w:type="dxa"/>
            <w:tcBorders>
              <w:top w:val="single" w:sz="4" w:space="0" w:color="auto"/>
              <w:left w:val="single" w:sz="4" w:space="0" w:color="auto"/>
              <w:bottom w:val="dotted" w:sz="4" w:space="0" w:color="auto"/>
              <w:right w:val="single" w:sz="2" w:space="0" w:color="auto"/>
            </w:tcBorders>
            <w:noWrap/>
            <w:vAlign w:val="center"/>
          </w:tcPr>
          <w:p w14:paraId="2240B85E" w14:textId="3A7CE12C" w:rsidR="006579E7" w:rsidRPr="00493FCD" w:rsidRDefault="006579E7" w:rsidP="006579E7">
            <w:pPr>
              <w:pStyle w:val="TabN10centr"/>
              <w:rPr>
                <w:color w:val="000000" w:themeColor="text1"/>
              </w:rPr>
            </w:pPr>
          </w:p>
        </w:tc>
      </w:tr>
      <w:tr w:rsidR="00493FCD" w:rsidRPr="00493FCD" w14:paraId="42C21256" w14:textId="77777777" w:rsidTr="005634BB">
        <w:trPr>
          <w:cantSplit/>
          <w:trHeight w:val="20"/>
          <w:jc w:val="center"/>
        </w:trPr>
        <w:tc>
          <w:tcPr>
            <w:tcW w:w="2429" w:type="dxa"/>
            <w:vMerge/>
            <w:tcBorders>
              <w:left w:val="single" w:sz="2" w:space="0" w:color="auto"/>
              <w:right w:val="single" w:sz="2" w:space="0" w:color="auto"/>
            </w:tcBorders>
            <w:vAlign w:val="center"/>
          </w:tcPr>
          <w:p w14:paraId="2CEEF035" w14:textId="77777777" w:rsidR="00A201D8" w:rsidRPr="00493FCD" w:rsidRDefault="00A201D8"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11A661D6" w14:textId="26776911" w:rsidR="003D5355" w:rsidRPr="00493FCD" w:rsidRDefault="003D5355" w:rsidP="005634BB">
            <w:pPr>
              <w:pStyle w:val="Tab--"/>
              <w:rPr>
                <w:color w:val="000000" w:themeColor="text1"/>
                <w:lang w:eastAsia="en-US"/>
              </w:rPr>
            </w:pPr>
            <w:r w:rsidRPr="00493FCD">
              <w:rPr>
                <w:color w:val="000000" w:themeColor="text1"/>
                <w:lang w:eastAsia="en-US"/>
              </w:rPr>
              <w:t xml:space="preserve">misurare la resistenza dell'isolamento degli avvolgimenti </w:t>
            </w:r>
          </w:p>
          <w:p w14:paraId="37041B2B" w14:textId="554C2631" w:rsidR="003D5355" w:rsidRPr="00493FCD" w:rsidRDefault="005634BB" w:rsidP="005634BB">
            <w:pPr>
              <w:pStyle w:val="Tab--"/>
              <w:rPr>
                <w:color w:val="000000" w:themeColor="text1"/>
                <w:lang w:eastAsia="en-US"/>
              </w:rPr>
            </w:pPr>
            <w:r w:rsidRPr="00493FCD">
              <w:rPr>
                <w:color w:val="000000" w:themeColor="text1"/>
                <w:lang w:eastAsia="en-US"/>
              </w:rPr>
              <w:t>b</w:t>
            </w:r>
            <w:r w:rsidR="003D5355" w:rsidRPr="00493FCD">
              <w:rPr>
                <w:color w:val="000000" w:themeColor="text1"/>
                <w:lang w:eastAsia="en-US"/>
              </w:rPr>
              <w:t>ilanciamento della corrente (entro 10%)</w:t>
            </w:r>
          </w:p>
          <w:p w14:paraId="235F2E8A" w14:textId="734352BB" w:rsidR="003D5355" w:rsidRPr="00493FCD" w:rsidRDefault="003D5355" w:rsidP="005634BB">
            <w:pPr>
              <w:pStyle w:val="Tab--"/>
              <w:rPr>
                <w:color w:val="000000" w:themeColor="text1"/>
                <w:lang w:eastAsia="en-US"/>
              </w:rPr>
            </w:pPr>
            <w:r w:rsidRPr="00493FCD">
              <w:rPr>
                <w:color w:val="000000" w:themeColor="text1"/>
                <w:lang w:eastAsia="en-US"/>
              </w:rPr>
              <w:t>verifica dei terminale (serraggio connessioni, pulizia della basetta isolante e dei terminali)</w:t>
            </w:r>
          </w:p>
          <w:p w14:paraId="6581EAE8" w14:textId="2BBE301D" w:rsidR="00A201D8" w:rsidRPr="00493FCD" w:rsidRDefault="003D5355" w:rsidP="005634BB">
            <w:pPr>
              <w:pStyle w:val="Tab--"/>
              <w:rPr>
                <w:color w:val="000000" w:themeColor="text1"/>
                <w:lang w:eastAsia="en-US"/>
              </w:rPr>
            </w:pPr>
            <w:r w:rsidRPr="00493FCD">
              <w:rPr>
                <w:color w:val="000000" w:themeColor="text1"/>
                <w:lang w:eastAsia="en-US"/>
              </w:rPr>
              <w:t>raffreddamento del motore</w:t>
            </w:r>
          </w:p>
        </w:tc>
        <w:tc>
          <w:tcPr>
            <w:tcW w:w="747" w:type="dxa"/>
            <w:tcBorders>
              <w:top w:val="dotted" w:sz="4" w:space="0" w:color="auto"/>
              <w:left w:val="single" w:sz="4" w:space="0" w:color="auto"/>
              <w:bottom w:val="single" w:sz="4" w:space="0" w:color="auto"/>
              <w:right w:val="single" w:sz="2" w:space="0" w:color="auto"/>
            </w:tcBorders>
            <w:noWrap/>
            <w:vAlign w:val="center"/>
          </w:tcPr>
          <w:p w14:paraId="441DB553" w14:textId="515FE3FF" w:rsidR="00A201D8" w:rsidRPr="00493FCD" w:rsidRDefault="003D5355" w:rsidP="006579E7">
            <w:pPr>
              <w:pStyle w:val="TabN10centr"/>
              <w:rPr>
                <w:color w:val="000000" w:themeColor="text1"/>
                <w:kern w:val="2"/>
                <w:lang w:eastAsia="en-US"/>
                <w14:ligatures w14:val="standardContextual"/>
              </w:rPr>
            </w:pPr>
            <w:r w:rsidRPr="00493FCD">
              <w:rPr>
                <w:color w:val="000000" w:themeColor="text1"/>
                <w:kern w:val="2"/>
                <w:lang w:eastAsia="en-US"/>
                <w14:ligatures w14:val="standardContextual"/>
              </w:rPr>
              <w:t>6M</w:t>
            </w:r>
          </w:p>
        </w:tc>
      </w:tr>
      <w:tr w:rsidR="00493FCD" w:rsidRPr="00493FCD" w14:paraId="56EFC763" w14:textId="77777777" w:rsidTr="005720CD">
        <w:trPr>
          <w:cantSplit/>
          <w:trHeight w:val="20"/>
          <w:jc w:val="center"/>
        </w:trPr>
        <w:tc>
          <w:tcPr>
            <w:tcW w:w="2429" w:type="dxa"/>
            <w:vMerge/>
            <w:tcBorders>
              <w:left w:val="single" w:sz="2" w:space="0" w:color="auto"/>
              <w:right w:val="single" w:sz="2" w:space="0" w:color="auto"/>
            </w:tcBorders>
            <w:vAlign w:val="center"/>
          </w:tcPr>
          <w:p w14:paraId="272C77E0"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6E65FC20" w14:textId="77777777" w:rsidR="006579E7" w:rsidRPr="00493FCD" w:rsidRDefault="006579E7" w:rsidP="006579E7">
            <w:pPr>
              <w:pStyle w:val="TabN10"/>
              <w:rPr>
                <w:color w:val="000000" w:themeColor="text1"/>
                <w:kern w:val="2"/>
                <w:sz w:val="18"/>
                <w:szCs w:val="18"/>
                <w:lang w:eastAsia="en-US"/>
                <w14:ligatures w14:val="standardContextual"/>
              </w:rPr>
            </w:pPr>
            <w:r w:rsidRPr="00493FCD">
              <w:rPr>
                <w:color w:val="000000" w:themeColor="text1"/>
                <w:kern w:val="2"/>
                <w:sz w:val="18"/>
                <w:szCs w:val="18"/>
                <w:lang w:eastAsia="en-US"/>
                <w14:ligatures w14:val="standardContextual"/>
              </w:rPr>
              <w:t>Variazione capacità di carico del compressore:</w:t>
            </w:r>
          </w:p>
          <w:p w14:paraId="59864458" w14:textId="413A84CF" w:rsidR="006579E7" w:rsidRPr="00493FCD" w:rsidRDefault="006579E7" w:rsidP="005720CD">
            <w:pPr>
              <w:pStyle w:val="Tab--"/>
              <w:rPr>
                <w:color w:val="000000" w:themeColor="text1"/>
                <w:lang w:eastAsia="en-US"/>
              </w:rPr>
            </w:pPr>
            <w:r w:rsidRPr="00493FCD">
              <w:rPr>
                <w:color w:val="000000" w:themeColor="text1"/>
                <w:lang w:eastAsia="en-US"/>
              </w:rPr>
              <w:t xml:space="preserve">diminuzione: controllo temperatura acqua refrigerata e </w:t>
            </w:r>
            <w:r w:rsidRPr="00493FCD">
              <w:rPr>
                <w:color w:val="000000" w:themeColor="text1"/>
                <w:lang w:eastAsia="en-US"/>
              </w:rPr>
              <w:lastRenderedPageBreak/>
              <w:t>registrazione corrente assorbita dal motore</w:t>
            </w:r>
          </w:p>
          <w:p w14:paraId="6FFF8EAF" w14:textId="04C1A436" w:rsidR="006579E7" w:rsidRPr="00493FCD" w:rsidRDefault="006579E7" w:rsidP="005720CD">
            <w:pPr>
              <w:pStyle w:val="Tab--"/>
              <w:rPr>
                <w:color w:val="000000" w:themeColor="text1"/>
              </w:rPr>
            </w:pPr>
            <w:r w:rsidRPr="00493FCD">
              <w:rPr>
                <w:color w:val="000000" w:themeColor="text1"/>
                <w:lang w:eastAsia="en-US"/>
              </w:rPr>
              <w:t>aumento: controllo temperatura acqua refrigerata e registrazione corrente assorbita dal motore</w:t>
            </w:r>
          </w:p>
        </w:tc>
        <w:tc>
          <w:tcPr>
            <w:tcW w:w="747" w:type="dxa"/>
            <w:tcBorders>
              <w:top w:val="dotted" w:sz="4" w:space="0" w:color="auto"/>
              <w:left w:val="single" w:sz="4" w:space="0" w:color="auto"/>
              <w:bottom w:val="single" w:sz="4" w:space="0" w:color="auto"/>
              <w:right w:val="single" w:sz="2" w:space="0" w:color="auto"/>
            </w:tcBorders>
            <w:noWrap/>
            <w:vAlign w:val="center"/>
          </w:tcPr>
          <w:p w14:paraId="3A11C643" w14:textId="481DE746"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lastRenderedPageBreak/>
              <w:t>6M</w:t>
            </w:r>
          </w:p>
        </w:tc>
      </w:tr>
      <w:tr w:rsidR="00493FCD" w:rsidRPr="00493FCD" w14:paraId="45BE261D" w14:textId="77777777" w:rsidTr="00667B98">
        <w:trPr>
          <w:cantSplit/>
          <w:trHeight w:val="20"/>
          <w:jc w:val="center"/>
        </w:trPr>
        <w:tc>
          <w:tcPr>
            <w:tcW w:w="2429" w:type="dxa"/>
            <w:vMerge/>
            <w:tcBorders>
              <w:left w:val="single" w:sz="2" w:space="0" w:color="auto"/>
              <w:right w:val="single" w:sz="2" w:space="0" w:color="auto"/>
            </w:tcBorders>
            <w:vAlign w:val="center"/>
          </w:tcPr>
          <w:p w14:paraId="7FA971B2"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227BBC91" w14:textId="72EB87E9"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Verifica interna compressore</w:t>
            </w:r>
          </w:p>
        </w:tc>
        <w:tc>
          <w:tcPr>
            <w:tcW w:w="747" w:type="dxa"/>
            <w:tcBorders>
              <w:top w:val="dotted" w:sz="4" w:space="0" w:color="auto"/>
              <w:left w:val="single" w:sz="4" w:space="0" w:color="auto"/>
              <w:bottom w:val="single" w:sz="4" w:space="0" w:color="auto"/>
              <w:right w:val="single" w:sz="2" w:space="0" w:color="auto"/>
            </w:tcBorders>
            <w:noWrap/>
            <w:vAlign w:val="center"/>
          </w:tcPr>
          <w:p w14:paraId="7FFDC6BC" w14:textId="45215623"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00DC8CAA" w14:textId="77777777" w:rsidTr="00667B98">
        <w:trPr>
          <w:cantSplit/>
          <w:trHeight w:val="20"/>
          <w:jc w:val="center"/>
        </w:trPr>
        <w:tc>
          <w:tcPr>
            <w:tcW w:w="2429" w:type="dxa"/>
            <w:vMerge/>
            <w:tcBorders>
              <w:left w:val="single" w:sz="2" w:space="0" w:color="auto"/>
              <w:right w:val="single" w:sz="2" w:space="0" w:color="auto"/>
            </w:tcBorders>
            <w:vAlign w:val="center"/>
          </w:tcPr>
          <w:p w14:paraId="4092246F"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418C8CDE" w14:textId="6C1AB7E8"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Confrontare il set-point dell'acqua con la temperatura di funzionamento</w:t>
            </w:r>
          </w:p>
        </w:tc>
        <w:tc>
          <w:tcPr>
            <w:tcW w:w="747" w:type="dxa"/>
            <w:tcBorders>
              <w:top w:val="dotted" w:sz="4" w:space="0" w:color="auto"/>
              <w:left w:val="single" w:sz="4" w:space="0" w:color="auto"/>
              <w:bottom w:val="single" w:sz="4" w:space="0" w:color="auto"/>
              <w:right w:val="single" w:sz="2" w:space="0" w:color="auto"/>
            </w:tcBorders>
            <w:noWrap/>
            <w:vAlign w:val="center"/>
          </w:tcPr>
          <w:p w14:paraId="4804F29F" w14:textId="580E4075"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6370CB86" w14:textId="77777777" w:rsidTr="00667B98">
        <w:trPr>
          <w:cantSplit/>
          <w:trHeight w:val="20"/>
          <w:jc w:val="center"/>
        </w:trPr>
        <w:tc>
          <w:tcPr>
            <w:tcW w:w="2429" w:type="dxa"/>
            <w:vMerge/>
            <w:tcBorders>
              <w:left w:val="single" w:sz="2" w:space="0" w:color="auto"/>
              <w:right w:val="single" w:sz="2" w:space="0" w:color="auto"/>
            </w:tcBorders>
            <w:vAlign w:val="center"/>
          </w:tcPr>
          <w:p w14:paraId="3E01E154"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692E2C87" w14:textId="35CBA80A"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Verificare che il pannello elettrico sia pulito ed asciutto</w:t>
            </w:r>
          </w:p>
        </w:tc>
        <w:tc>
          <w:tcPr>
            <w:tcW w:w="747" w:type="dxa"/>
            <w:tcBorders>
              <w:top w:val="dotted" w:sz="4" w:space="0" w:color="auto"/>
              <w:left w:val="single" w:sz="4" w:space="0" w:color="auto"/>
              <w:bottom w:val="single" w:sz="4" w:space="0" w:color="auto"/>
              <w:right w:val="single" w:sz="2" w:space="0" w:color="auto"/>
            </w:tcBorders>
            <w:noWrap/>
            <w:vAlign w:val="center"/>
          </w:tcPr>
          <w:p w14:paraId="2B6F2F28" w14:textId="60FA51CF"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1D3C1AAD" w14:textId="77777777" w:rsidTr="00667B98">
        <w:trPr>
          <w:cantSplit/>
          <w:trHeight w:val="20"/>
          <w:jc w:val="center"/>
        </w:trPr>
        <w:tc>
          <w:tcPr>
            <w:tcW w:w="2429" w:type="dxa"/>
            <w:vMerge/>
            <w:tcBorders>
              <w:left w:val="single" w:sz="2" w:space="0" w:color="auto"/>
              <w:right w:val="single" w:sz="2" w:space="0" w:color="auto"/>
            </w:tcBorders>
            <w:vAlign w:val="center"/>
          </w:tcPr>
          <w:p w14:paraId="38D1007B"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450C3BC9" w14:textId="7E216BA8"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Verificare la taratura dei relè di sovraccarico</w:t>
            </w:r>
          </w:p>
        </w:tc>
        <w:tc>
          <w:tcPr>
            <w:tcW w:w="747" w:type="dxa"/>
            <w:tcBorders>
              <w:top w:val="dotted" w:sz="4" w:space="0" w:color="auto"/>
              <w:left w:val="single" w:sz="4" w:space="0" w:color="auto"/>
              <w:bottom w:val="single" w:sz="4" w:space="0" w:color="auto"/>
              <w:right w:val="single" w:sz="2" w:space="0" w:color="auto"/>
            </w:tcBorders>
            <w:noWrap/>
            <w:vAlign w:val="center"/>
          </w:tcPr>
          <w:p w14:paraId="015E6457" w14:textId="632BF6BA"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5CFDE828" w14:textId="77777777" w:rsidTr="00667B98">
        <w:trPr>
          <w:cantSplit/>
          <w:trHeight w:val="20"/>
          <w:jc w:val="center"/>
        </w:trPr>
        <w:tc>
          <w:tcPr>
            <w:tcW w:w="2429" w:type="dxa"/>
            <w:vMerge/>
            <w:tcBorders>
              <w:left w:val="single" w:sz="2" w:space="0" w:color="auto"/>
              <w:right w:val="single" w:sz="2" w:space="0" w:color="auto"/>
            </w:tcBorders>
            <w:vAlign w:val="center"/>
          </w:tcPr>
          <w:p w14:paraId="6304A49A"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442BA082" w14:textId="28A53096"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Verificare che i terminali elettrici siano serrati</w:t>
            </w:r>
          </w:p>
        </w:tc>
        <w:tc>
          <w:tcPr>
            <w:tcW w:w="747" w:type="dxa"/>
            <w:tcBorders>
              <w:top w:val="dotted" w:sz="4" w:space="0" w:color="auto"/>
              <w:left w:val="single" w:sz="4" w:space="0" w:color="auto"/>
              <w:bottom w:val="single" w:sz="4" w:space="0" w:color="auto"/>
              <w:right w:val="single" w:sz="2" w:space="0" w:color="auto"/>
            </w:tcBorders>
            <w:noWrap/>
            <w:vAlign w:val="center"/>
          </w:tcPr>
          <w:p w14:paraId="58B96FAB" w14:textId="6445BD5C"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2650E312" w14:textId="77777777" w:rsidTr="00667B98">
        <w:trPr>
          <w:cantSplit/>
          <w:trHeight w:val="20"/>
          <w:jc w:val="center"/>
        </w:trPr>
        <w:tc>
          <w:tcPr>
            <w:tcW w:w="2429" w:type="dxa"/>
            <w:vMerge/>
            <w:tcBorders>
              <w:left w:val="single" w:sz="2" w:space="0" w:color="auto"/>
              <w:right w:val="single" w:sz="2" w:space="0" w:color="auto"/>
            </w:tcBorders>
            <w:vAlign w:val="center"/>
          </w:tcPr>
          <w:p w14:paraId="489E84E9"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045DC440" w14:textId="627E6E94"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Verificare i contatti dei contattori (se necessario sostituirli)</w:t>
            </w:r>
          </w:p>
        </w:tc>
        <w:tc>
          <w:tcPr>
            <w:tcW w:w="747" w:type="dxa"/>
            <w:tcBorders>
              <w:top w:val="dotted" w:sz="4" w:space="0" w:color="auto"/>
              <w:left w:val="single" w:sz="4" w:space="0" w:color="auto"/>
              <w:bottom w:val="single" w:sz="4" w:space="0" w:color="auto"/>
              <w:right w:val="single" w:sz="2" w:space="0" w:color="auto"/>
            </w:tcBorders>
            <w:noWrap/>
            <w:vAlign w:val="center"/>
          </w:tcPr>
          <w:p w14:paraId="1C3E8A6B" w14:textId="2764FCC8"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7DAAAD91" w14:textId="77777777" w:rsidTr="00667B98">
        <w:trPr>
          <w:cantSplit/>
          <w:trHeight w:val="20"/>
          <w:jc w:val="center"/>
        </w:trPr>
        <w:tc>
          <w:tcPr>
            <w:tcW w:w="2429" w:type="dxa"/>
            <w:vMerge/>
            <w:tcBorders>
              <w:left w:val="single" w:sz="2" w:space="0" w:color="auto"/>
              <w:right w:val="single" w:sz="2" w:space="0" w:color="auto"/>
            </w:tcBorders>
            <w:vAlign w:val="center"/>
          </w:tcPr>
          <w:p w14:paraId="34CC8F6A"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26A6B5A5" w14:textId="68425667"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Verificale la funzionalità del sistema di regolazione</w:t>
            </w:r>
          </w:p>
        </w:tc>
        <w:tc>
          <w:tcPr>
            <w:tcW w:w="747" w:type="dxa"/>
            <w:tcBorders>
              <w:top w:val="dotted" w:sz="4" w:space="0" w:color="auto"/>
              <w:left w:val="single" w:sz="4" w:space="0" w:color="auto"/>
              <w:bottom w:val="single" w:sz="4" w:space="0" w:color="auto"/>
              <w:right w:val="single" w:sz="2" w:space="0" w:color="auto"/>
            </w:tcBorders>
            <w:noWrap/>
            <w:vAlign w:val="center"/>
          </w:tcPr>
          <w:p w14:paraId="64933023" w14:textId="53F98DC6"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5B47FAB8" w14:textId="77777777" w:rsidTr="00667B98">
        <w:trPr>
          <w:cantSplit/>
          <w:trHeight w:val="20"/>
          <w:jc w:val="center"/>
        </w:trPr>
        <w:tc>
          <w:tcPr>
            <w:tcW w:w="2429" w:type="dxa"/>
            <w:vMerge/>
            <w:tcBorders>
              <w:left w:val="single" w:sz="2" w:space="0" w:color="auto"/>
              <w:right w:val="single" w:sz="2" w:space="0" w:color="auto"/>
            </w:tcBorders>
            <w:vAlign w:val="center"/>
          </w:tcPr>
          <w:p w14:paraId="0FD2713B"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174E98A9" w14:textId="27C0D566"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Controllo su relè d'allarme (se connesso)</w:t>
            </w:r>
          </w:p>
        </w:tc>
        <w:tc>
          <w:tcPr>
            <w:tcW w:w="747" w:type="dxa"/>
            <w:tcBorders>
              <w:top w:val="dotted" w:sz="4" w:space="0" w:color="auto"/>
              <w:left w:val="single" w:sz="4" w:space="0" w:color="auto"/>
              <w:bottom w:val="single" w:sz="4" w:space="0" w:color="auto"/>
              <w:right w:val="single" w:sz="2" w:space="0" w:color="auto"/>
            </w:tcBorders>
            <w:noWrap/>
            <w:vAlign w:val="center"/>
          </w:tcPr>
          <w:p w14:paraId="3D435606" w14:textId="2BC7762F"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759F6A01" w14:textId="77777777" w:rsidTr="00667B98">
        <w:trPr>
          <w:cantSplit/>
          <w:trHeight w:val="20"/>
          <w:jc w:val="center"/>
        </w:trPr>
        <w:tc>
          <w:tcPr>
            <w:tcW w:w="2429" w:type="dxa"/>
            <w:vMerge/>
            <w:tcBorders>
              <w:left w:val="single" w:sz="2" w:space="0" w:color="auto"/>
              <w:right w:val="single" w:sz="2" w:space="0" w:color="auto"/>
            </w:tcBorders>
            <w:vAlign w:val="center"/>
          </w:tcPr>
          <w:p w14:paraId="6C0478B0"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0296E9C2" w14:textId="1E0DB188"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Controllo su interblocchi pompe</w:t>
            </w:r>
          </w:p>
        </w:tc>
        <w:tc>
          <w:tcPr>
            <w:tcW w:w="747" w:type="dxa"/>
            <w:tcBorders>
              <w:top w:val="dotted" w:sz="4" w:space="0" w:color="auto"/>
              <w:left w:val="single" w:sz="4" w:space="0" w:color="auto"/>
              <w:bottom w:val="single" w:sz="4" w:space="0" w:color="auto"/>
              <w:right w:val="single" w:sz="2" w:space="0" w:color="auto"/>
            </w:tcBorders>
            <w:noWrap/>
            <w:vAlign w:val="center"/>
          </w:tcPr>
          <w:p w14:paraId="729267A7" w14:textId="0E607AB0"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26144E8C" w14:textId="77777777" w:rsidTr="00667B98">
        <w:trPr>
          <w:cantSplit/>
          <w:trHeight w:val="20"/>
          <w:jc w:val="center"/>
        </w:trPr>
        <w:tc>
          <w:tcPr>
            <w:tcW w:w="2429" w:type="dxa"/>
            <w:vMerge/>
            <w:tcBorders>
              <w:left w:val="single" w:sz="2" w:space="0" w:color="auto"/>
              <w:right w:val="single" w:sz="2" w:space="0" w:color="auto"/>
            </w:tcBorders>
            <w:vAlign w:val="center"/>
          </w:tcPr>
          <w:p w14:paraId="38FEE1B4"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2525957A" w14:textId="264F61F8"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Controllo su pressostato di alta pressione</w:t>
            </w:r>
          </w:p>
        </w:tc>
        <w:tc>
          <w:tcPr>
            <w:tcW w:w="747" w:type="dxa"/>
            <w:tcBorders>
              <w:top w:val="dotted" w:sz="4" w:space="0" w:color="auto"/>
              <w:left w:val="single" w:sz="4" w:space="0" w:color="auto"/>
              <w:bottom w:val="single" w:sz="4" w:space="0" w:color="auto"/>
              <w:right w:val="single" w:sz="2" w:space="0" w:color="auto"/>
            </w:tcBorders>
            <w:noWrap/>
            <w:vAlign w:val="center"/>
          </w:tcPr>
          <w:p w14:paraId="2DE4300E" w14:textId="4E6E2B21"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66CA0DAA" w14:textId="77777777" w:rsidTr="00667B98">
        <w:trPr>
          <w:cantSplit/>
          <w:trHeight w:val="20"/>
          <w:jc w:val="center"/>
        </w:trPr>
        <w:tc>
          <w:tcPr>
            <w:tcW w:w="2429" w:type="dxa"/>
            <w:vMerge/>
            <w:tcBorders>
              <w:left w:val="single" w:sz="2" w:space="0" w:color="auto"/>
              <w:right w:val="single" w:sz="2" w:space="0" w:color="auto"/>
            </w:tcBorders>
            <w:vAlign w:val="center"/>
          </w:tcPr>
          <w:p w14:paraId="0D148B23"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682A7EAD" w14:textId="73796821"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Controllo stato verniciatura</w:t>
            </w:r>
          </w:p>
        </w:tc>
        <w:tc>
          <w:tcPr>
            <w:tcW w:w="747" w:type="dxa"/>
            <w:tcBorders>
              <w:top w:val="dotted" w:sz="4" w:space="0" w:color="auto"/>
              <w:left w:val="single" w:sz="4" w:space="0" w:color="auto"/>
              <w:bottom w:val="single" w:sz="4" w:space="0" w:color="auto"/>
              <w:right w:val="single" w:sz="2" w:space="0" w:color="auto"/>
            </w:tcBorders>
            <w:noWrap/>
            <w:vAlign w:val="center"/>
          </w:tcPr>
          <w:p w14:paraId="414A9F32" w14:textId="139C9D59"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0EF00BF8" w14:textId="77777777" w:rsidTr="00667B98">
        <w:trPr>
          <w:cantSplit/>
          <w:trHeight w:val="20"/>
          <w:jc w:val="center"/>
        </w:trPr>
        <w:tc>
          <w:tcPr>
            <w:tcW w:w="2429" w:type="dxa"/>
            <w:vMerge/>
            <w:tcBorders>
              <w:left w:val="single" w:sz="2" w:space="0" w:color="auto"/>
              <w:right w:val="single" w:sz="2" w:space="0" w:color="auto"/>
            </w:tcBorders>
            <w:vAlign w:val="center"/>
          </w:tcPr>
          <w:p w14:paraId="55C02EDA"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48D232CB" w14:textId="7A4D0D69"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Verifica dell’isolamento del gruppo</w:t>
            </w:r>
          </w:p>
        </w:tc>
        <w:tc>
          <w:tcPr>
            <w:tcW w:w="747" w:type="dxa"/>
            <w:tcBorders>
              <w:top w:val="dotted" w:sz="4" w:space="0" w:color="auto"/>
              <w:left w:val="single" w:sz="4" w:space="0" w:color="auto"/>
              <w:bottom w:val="single" w:sz="4" w:space="0" w:color="auto"/>
              <w:right w:val="single" w:sz="2" w:space="0" w:color="auto"/>
            </w:tcBorders>
            <w:noWrap/>
            <w:vAlign w:val="center"/>
          </w:tcPr>
          <w:p w14:paraId="42F3682B" w14:textId="79086A2E"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4E91BDAC" w14:textId="77777777" w:rsidTr="00667B98">
        <w:trPr>
          <w:cantSplit/>
          <w:trHeight w:val="20"/>
          <w:jc w:val="center"/>
        </w:trPr>
        <w:tc>
          <w:tcPr>
            <w:tcW w:w="2429" w:type="dxa"/>
            <w:vMerge/>
            <w:tcBorders>
              <w:left w:val="single" w:sz="2" w:space="0" w:color="auto"/>
              <w:right w:val="single" w:sz="2" w:space="0" w:color="auto"/>
            </w:tcBorders>
            <w:vAlign w:val="center"/>
          </w:tcPr>
          <w:p w14:paraId="6AA47F1A"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43AD001B" w14:textId="52DE5C6C"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Verifica operativa del by-pass caldo (dove presente)</w:t>
            </w:r>
          </w:p>
        </w:tc>
        <w:tc>
          <w:tcPr>
            <w:tcW w:w="747" w:type="dxa"/>
            <w:tcBorders>
              <w:top w:val="dotted" w:sz="4" w:space="0" w:color="auto"/>
              <w:left w:val="single" w:sz="4" w:space="0" w:color="auto"/>
              <w:bottom w:val="single" w:sz="4" w:space="0" w:color="auto"/>
              <w:right w:val="single" w:sz="2" w:space="0" w:color="auto"/>
            </w:tcBorders>
            <w:noWrap/>
            <w:vAlign w:val="center"/>
          </w:tcPr>
          <w:p w14:paraId="5EE9E8B8" w14:textId="378C82DC"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298621AB" w14:textId="77777777" w:rsidTr="00667B98">
        <w:trPr>
          <w:cantSplit/>
          <w:trHeight w:val="20"/>
          <w:jc w:val="center"/>
        </w:trPr>
        <w:tc>
          <w:tcPr>
            <w:tcW w:w="2429" w:type="dxa"/>
            <w:vMerge/>
            <w:tcBorders>
              <w:left w:val="single" w:sz="2" w:space="0" w:color="auto"/>
              <w:right w:val="single" w:sz="2" w:space="0" w:color="auto"/>
            </w:tcBorders>
            <w:vAlign w:val="center"/>
          </w:tcPr>
          <w:p w14:paraId="792C1548"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2B396777" w14:textId="248513C8"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Verifica di funzionamento del pump-down (dove presente)</w:t>
            </w:r>
          </w:p>
        </w:tc>
        <w:tc>
          <w:tcPr>
            <w:tcW w:w="747" w:type="dxa"/>
            <w:tcBorders>
              <w:top w:val="dotted" w:sz="4" w:space="0" w:color="auto"/>
              <w:left w:val="single" w:sz="4" w:space="0" w:color="auto"/>
              <w:bottom w:val="single" w:sz="4" w:space="0" w:color="auto"/>
              <w:right w:val="single" w:sz="2" w:space="0" w:color="auto"/>
            </w:tcBorders>
            <w:noWrap/>
            <w:vAlign w:val="center"/>
          </w:tcPr>
          <w:p w14:paraId="544300E5" w14:textId="20549BAD"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7FFD62B5" w14:textId="77777777" w:rsidTr="00667B98">
        <w:trPr>
          <w:cantSplit/>
          <w:trHeight w:val="20"/>
          <w:jc w:val="center"/>
        </w:trPr>
        <w:tc>
          <w:tcPr>
            <w:tcW w:w="2429" w:type="dxa"/>
            <w:vMerge/>
            <w:tcBorders>
              <w:left w:val="single" w:sz="2" w:space="0" w:color="auto"/>
              <w:right w:val="single" w:sz="2" w:space="0" w:color="auto"/>
            </w:tcBorders>
            <w:vAlign w:val="center"/>
          </w:tcPr>
          <w:p w14:paraId="22942AC1"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2938F6A5" w14:textId="68E50247"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Verifica del sistema di iniezione del liquido (dove presente)</w:t>
            </w:r>
          </w:p>
        </w:tc>
        <w:tc>
          <w:tcPr>
            <w:tcW w:w="747" w:type="dxa"/>
            <w:tcBorders>
              <w:top w:val="dotted" w:sz="4" w:space="0" w:color="auto"/>
              <w:left w:val="single" w:sz="4" w:space="0" w:color="auto"/>
              <w:bottom w:val="single" w:sz="4" w:space="0" w:color="auto"/>
              <w:right w:val="single" w:sz="2" w:space="0" w:color="auto"/>
            </w:tcBorders>
            <w:noWrap/>
            <w:vAlign w:val="center"/>
          </w:tcPr>
          <w:p w14:paraId="095AEB31" w14:textId="3495541B"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45EC4062" w14:textId="77777777" w:rsidTr="00667B98">
        <w:trPr>
          <w:cantSplit/>
          <w:trHeight w:val="20"/>
          <w:jc w:val="center"/>
        </w:trPr>
        <w:tc>
          <w:tcPr>
            <w:tcW w:w="2429" w:type="dxa"/>
            <w:vMerge/>
            <w:tcBorders>
              <w:left w:val="single" w:sz="2" w:space="0" w:color="auto"/>
              <w:right w:val="single" w:sz="4" w:space="0" w:color="auto"/>
            </w:tcBorders>
            <w:vAlign w:val="center"/>
          </w:tcPr>
          <w:p w14:paraId="358768A4" w14:textId="77777777" w:rsidR="006579E7" w:rsidRPr="00493FCD" w:rsidRDefault="006579E7" w:rsidP="006579E7">
            <w:pPr>
              <w:pStyle w:val="TabG"/>
              <w:rPr>
                <w:color w:val="000000" w:themeColor="text1"/>
              </w:rPr>
            </w:pPr>
          </w:p>
        </w:tc>
        <w:tc>
          <w:tcPr>
            <w:tcW w:w="5468" w:type="dxa"/>
            <w:tcBorders>
              <w:top w:val="single" w:sz="4" w:space="0" w:color="auto"/>
              <w:left w:val="single" w:sz="4" w:space="0" w:color="auto"/>
              <w:bottom w:val="dotted" w:sz="4" w:space="0" w:color="auto"/>
              <w:right w:val="single" w:sz="4" w:space="0" w:color="auto"/>
            </w:tcBorders>
          </w:tcPr>
          <w:p w14:paraId="26C63305" w14:textId="477CC559" w:rsidR="006579E7" w:rsidRPr="00493FCD" w:rsidRDefault="006579E7" w:rsidP="00C906DE">
            <w:pPr>
              <w:pStyle w:val="TabN10"/>
              <w:rPr>
                <w:color w:val="000000" w:themeColor="text1"/>
                <w:kern w:val="2"/>
                <w:lang w:eastAsia="en-US"/>
                <w14:ligatures w14:val="standardContextual"/>
              </w:rPr>
            </w:pPr>
            <w:r w:rsidRPr="00493FCD">
              <w:rPr>
                <w:color w:val="000000" w:themeColor="text1"/>
                <w:kern w:val="2"/>
                <w:lang w:eastAsia="en-US"/>
                <w14:ligatures w14:val="standardContextual"/>
              </w:rPr>
              <w:t>Condensatore:</w:t>
            </w:r>
          </w:p>
        </w:tc>
        <w:tc>
          <w:tcPr>
            <w:tcW w:w="747" w:type="dxa"/>
            <w:tcBorders>
              <w:top w:val="single" w:sz="4" w:space="0" w:color="auto"/>
              <w:left w:val="single" w:sz="4" w:space="0" w:color="auto"/>
              <w:bottom w:val="dotted" w:sz="4" w:space="0" w:color="auto"/>
              <w:right w:val="single" w:sz="2" w:space="0" w:color="auto"/>
            </w:tcBorders>
            <w:noWrap/>
            <w:vAlign w:val="center"/>
          </w:tcPr>
          <w:p w14:paraId="1CA01FAF" w14:textId="07483A48" w:rsidR="006579E7" w:rsidRPr="00493FCD" w:rsidRDefault="006579E7" w:rsidP="006579E7">
            <w:pPr>
              <w:pStyle w:val="TabN10centr"/>
              <w:rPr>
                <w:color w:val="000000" w:themeColor="text1"/>
              </w:rPr>
            </w:pPr>
          </w:p>
        </w:tc>
      </w:tr>
      <w:tr w:rsidR="00493FCD" w:rsidRPr="00493FCD" w14:paraId="7FFA43F5" w14:textId="77777777" w:rsidTr="00667B98">
        <w:trPr>
          <w:cantSplit/>
          <w:trHeight w:val="20"/>
          <w:jc w:val="center"/>
        </w:trPr>
        <w:tc>
          <w:tcPr>
            <w:tcW w:w="2429" w:type="dxa"/>
            <w:vMerge/>
            <w:tcBorders>
              <w:left w:val="single" w:sz="2" w:space="0" w:color="auto"/>
              <w:right w:val="single" w:sz="4" w:space="0" w:color="auto"/>
            </w:tcBorders>
            <w:vAlign w:val="center"/>
          </w:tcPr>
          <w:p w14:paraId="105149A2" w14:textId="77777777" w:rsidR="00C906DE" w:rsidRPr="00493FCD" w:rsidRDefault="00C906DE" w:rsidP="006579E7">
            <w:pPr>
              <w:pStyle w:val="TabG"/>
              <w:rPr>
                <w:color w:val="000000" w:themeColor="text1"/>
              </w:rPr>
            </w:pPr>
          </w:p>
        </w:tc>
        <w:tc>
          <w:tcPr>
            <w:tcW w:w="5468" w:type="dxa"/>
            <w:tcBorders>
              <w:top w:val="dotted" w:sz="4" w:space="0" w:color="auto"/>
              <w:left w:val="single" w:sz="4" w:space="0" w:color="auto"/>
              <w:bottom w:val="single" w:sz="4" w:space="0" w:color="auto"/>
              <w:right w:val="single" w:sz="4" w:space="0" w:color="auto"/>
            </w:tcBorders>
          </w:tcPr>
          <w:p w14:paraId="30A7211E" w14:textId="7CEBA04D" w:rsidR="00C906DE" w:rsidRPr="00493FCD" w:rsidRDefault="00C906DE" w:rsidP="00C906DE">
            <w:pPr>
              <w:pStyle w:val="Tab--"/>
              <w:rPr>
                <w:color w:val="000000" w:themeColor="text1"/>
                <w:lang w:eastAsia="en-US"/>
              </w:rPr>
            </w:pPr>
            <w:r w:rsidRPr="00493FCD">
              <w:rPr>
                <w:color w:val="000000" w:themeColor="text1"/>
                <w:lang w:eastAsia="en-US"/>
              </w:rPr>
              <w:t>valutazione della potenzialità (inclusa la perdita di carico dell'acqua);</w:t>
            </w:r>
          </w:p>
          <w:p w14:paraId="16AE4AF3" w14:textId="767198F0" w:rsidR="00C906DE" w:rsidRPr="00493FCD" w:rsidRDefault="00C906DE" w:rsidP="00C906DE">
            <w:pPr>
              <w:pStyle w:val="Tab--"/>
              <w:rPr>
                <w:color w:val="000000" w:themeColor="text1"/>
                <w:lang w:eastAsia="en-US"/>
              </w:rPr>
            </w:pPr>
            <w:r w:rsidRPr="00493FCD">
              <w:rPr>
                <w:color w:val="000000" w:themeColor="text1"/>
                <w:lang w:eastAsia="en-US"/>
              </w:rPr>
              <w:t>pulizia dei tubi del condensatore;</w:t>
            </w:r>
          </w:p>
          <w:p w14:paraId="19828E51" w14:textId="7F052FD6" w:rsidR="00C906DE" w:rsidRPr="00493FCD" w:rsidRDefault="00C906DE" w:rsidP="00C906DE">
            <w:pPr>
              <w:pStyle w:val="Tab--"/>
              <w:rPr>
                <w:color w:val="000000" w:themeColor="text1"/>
                <w:lang w:eastAsia="en-US"/>
              </w:rPr>
            </w:pPr>
            <w:r w:rsidRPr="00493FCD">
              <w:rPr>
                <w:color w:val="000000" w:themeColor="text1"/>
                <w:lang w:eastAsia="en-US"/>
              </w:rPr>
              <w:t>protezione stagionale.</w:t>
            </w:r>
          </w:p>
        </w:tc>
        <w:tc>
          <w:tcPr>
            <w:tcW w:w="747" w:type="dxa"/>
            <w:tcBorders>
              <w:top w:val="dotted" w:sz="4" w:space="0" w:color="auto"/>
              <w:left w:val="single" w:sz="4" w:space="0" w:color="auto"/>
              <w:bottom w:val="single" w:sz="4" w:space="0" w:color="auto"/>
              <w:right w:val="single" w:sz="2" w:space="0" w:color="auto"/>
            </w:tcBorders>
            <w:noWrap/>
            <w:vAlign w:val="center"/>
          </w:tcPr>
          <w:p w14:paraId="409A7153" w14:textId="78F09805" w:rsidR="00C906DE" w:rsidRPr="00493FCD" w:rsidRDefault="00C906DE" w:rsidP="006579E7">
            <w:pPr>
              <w:pStyle w:val="TabN10centr"/>
              <w:rPr>
                <w:color w:val="000000" w:themeColor="text1"/>
                <w:kern w:val="2"/>
                <w:lang w:eastAsia="en-US"/>
                <w14:ligatures w14:val="standardContextual"/>
              </w:rPr>
            </w:pPr>
            <w:r w:rsidRPr="00493FCD">
              <w:rPr>
                <w:color w:val="000000" w:themeColor="text1"/>
                <w:kern w:val="2"/>
                <w:lang w:eastAsia="en-US"/>
                <w14:ligatures w14:val="standardContextual"/>
              </w:rPr>
              <w:t>6M</w:t>
            </w:r>
          </w:p>
        </w:tc>
      </w:tr>
      <w:tr w:rsidR="00493FCD" w:rsidRPr="00493FCD" w14:paraId="519DB5E4" w14:textId="77777777" w:rsidTr="00667B98">
        <w:trPr>
          <w:cantSplit/>
          <w:trHeight w:val="20"/>
          <w:jc w:val="center"/>
        </w:trPr>
        <w:tc>
          <w:tcPr>
            <w:tcW w:w="2429" w:type="dxa"/>
            <w:vMerge/>
            <w:tcBorders>
              <w:left w:val="single" w:sz="2" w:space="0" w:color="auto"/>
              <w:right w:val="single" w:sz="2" w:space="0" w:color="auto"/>
            </w:tcBorders>
            <w:vAlign w:val="center"/>
          </w:tcPr>
          <w:p w14:paraId="60E01BAE" w14:textId="77777777" w:rsidR="006579E7" w:rsidRPr="00493FCD" w:rsidRDefault="006579E7" w:rsidP="006579E7">
            <w:pPr>
              <w:pStyle w:val="TabG"/>
              <w:rPr>
                <w:color w:val="000000" w:themeColor="text1"/>
              </w:rPr>
            </w:pPr>
          </w:p>
        </w:tc>
        <w:tc>
          <w:tcPr>
            <w:tcW w:w="5468" w:type="dxa"/>
            <w:tcBorders>
              <w:top w:val="single" w:sz="4" w:space="0" w:color="auto"/>
              <w:left w:val="single" w:sz="2" w:space="0" w:color="auto"/>
              <w:bottom w:val="dotted" w:sz="4" w:space="0" w:color="auto"/>
              <w:right w:val="single" w:sz="4" w:space="0" w:color="auto"/>
            </w:tcBorders>
          </w:tcPr>
          <w:p w14:paraId="1092D4DB" w14:textId="3C7FC1CE" w:rsidR="006579E7" w:rsidRPr="00493FCD" w:rsidRDefault="006579E7" w:rsidP="00EF2C28">
            <w:pPr>
              <w:pStyle w:val="TabN10"/>
              <w:rPr>
                <w:color w:val="000000" w:themeColor="text1"/>
                <w:kern w:val="2"/>
                <w:lang w:eastAsia="en-US"/>
                <w14:ligatures w14:val="standardContextual"/>
              </w:rPr>
            </w:pPr>
            <w:r w:rsidRPr="00493FCD">
              <w:rPr>
                <w:color w:val="000000" w:themeColor="text1"/>
                <w:kern w:val="2"/>
                <w:lang w:eastAsia="en-US"/>
                <w14:ligatures w14:val="standardContextual"/>
              </w:rPr>
              <w:t>Evaporatore</w:t>
            </w:r>
          </w:p>
        </w:tc>
        <w:tc>
          <w:tcPr>
            <w:tcW w:w="747" w:type="dxa"/>
            <w:tcBorders>
              <w:top w:val="single" w:sz="4" w:space="0" w:color="auto"/>
              <w:left w:val="single" w:sz="4" w:space="0" w:color="auto"/>
              <w:bottom w:val="dotted" w:sz="4" w:space="0" w:color="auto"/>
              <w:right w:val="single" w:sz="2" w:space="0" w:color="auto"/>
            </w:tcBorders>
            <w:noWrap/>
            <w:vAlign w:val="center"/>
          </w:tcPr>
          <w:p w14:paraId="6BFC8596" w14:textId="00A0DF24" w:rsidR="006579E7" w:rsidRPr="00493FCD" w:rsidRDefault="006579E7" w:rsidP="006579E7">
            <w:pPr>
              <w:pStyle w:val="TabN10centr"/>
              <w:rPr>
                <w:color w:val="000000" w:themeColor="text1"/>
              </w:rPr>
            </w:pPr>
          </w:p>
        </w:tc>
      </w:tr>
      <w:tr w:rsidR="00493FCD" w:rsidRPr="00493FCD" w14:paraId="0170251A" w14:textId="77777777" w:rsidTr="00667B98">
        <w:trPr>
          <w:cantSplit/>
          <w:trHeight w:val="20"/>
          <w:jc w:val="center"/>
        </w:trPr>
        <w:tc>
          <w:tcPr>
            <w:tcW w:w="2429" w:type="dxa"/>
            <w:vMerge/>
            <w:tcBorders>
              <w:left w:val="single" w:sz="2" w:space="0" w:color="auto"/>
              <w:right w:val="single" w:sz="2" w:space="0" w:color="auto"/>
            </w:tcBorders>
            <w:vAlign w:val="center"/>
          </w:tcPr>
          <w:p w14:paraId="57379938" w14:textId="77777777" w:rsidR="00C906DE" w:rsidRPr="00493FCD" w:rsidRDefault="00C906DE"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424E00D9" w14:textId="77777777" w:rsidR="00EF2C28" w:rsidRPr="00493FCD" w:rsidRDefault="00EF2C28" w:rsidP="00667B98">
            <w:pPr>
              <w:pStyle w:val="Tab--"/>
              <w:rPr>
                <w:color w:val="000000" w:themeColor="text1"/>
                <w:lang w:eastAsia="en-US"/>
              </w:rPr>
            </w:pPr>
            <w:r w:rsidRPr="00493FCD">
              <w:rPr>
                <w:color w:val="000000" w:themeColor="text1"/>
                <w:lang w:eastAsia="en-US"/>
              </w:rPr>
              <w:t>valutazione della potenzialità (inclusa la perdita di carico dell'acqua)</w:t>
            </w:r>
          </w:p>
          <w:p w14:paraId="45836FD4" w14:textId="77777777" w:rsidR="00EF2C28" w:rsidRPr="00493FCD" w:rsidRDefault="00EF2C28" w:rsidP="00667B98">
            <w:pPr>
              <w:pStyle w:val="Tab--"/>
              <w:rPr>
                <w:color w:val="000000" w:themeColor="text1"/>
                <w:lang w:eastAsia="en-US"/>
              </w:rPr>
            </w:pPr>
            <w:r w:rsidRPr="00493FCD">
              <w:rPr>
                <w:color w:val="000000" w:themeColor="text1"/>
                <w:lang w:eastAsia="en-US"/>
              </w:rPr>
              <w:t xml:space="preserve">pulizia dei tubi dell'evaporatore </w:t>
            </w:r>
          </w:p>
          <w:p w14:paraId="0AFDE70B" w14:textId="5E66008A" w:rsidR="00C906DE" w:rsidRPr="00493FCD" w:rsidRDefault="00EF2C28" w:rsidP="00EF2C28">
            <w:pPr>
              <w:pStyle w:val="TabN10"/>
              <w:rPr>
                <w:color w:val="000000" w:themeColor="text1"/>
                <w:kern w:val="2"/>
                <w:lang w:eastAsia="en-US"/>
                <w14:ligatures w14:val="standardContextual"/>
              </w:rPr>
            </w:pPr>
            <w:r w:rsidRPr="00493FCD">
              <w:rPr>
                <w:color w:val="000000" w:themeColor="text1"/>
                <w:lang w:eastAsia="en-US"/>
              </w:rPr>
              <w:t>protezione stagionale</w:t>
            </w:r>
          </w:p>
        </w:tc>
        <w:tc>
          <w:tcPr>
            <w:tcW w:w="747" w:type="dxa"/>
            <w:tcBorders>
              <w:top w:val="dotted" w:sz="4" w:space="0" w:color="auto"/>
              <w:left w:val="single" w:sz="4" w:space="0" w:color="auto"/>
              <w:bottom w:val="single" w:sz="4" w:space="0" w:color="auto"/>
              <w:right w:val="single" w:sz="2" w:space="0" w:color="auto"/>
            </w:tcBorders>
            <w:noWrap/>
            <w:vAlign w:val="center"/>
          </w:tcPr>
          <w:p w14:paraId="4995587A" w14:textId="369D1316" w:rsidR="00C906DE" w:rsidRPr="00493FCD" w:rsidRDefault="00EF2C28" w:rsidP="006579E7">
            <w:pPr>
              <w:pStyle w:val="TabN10centr"/>
              <w:rPr>
                <w:color w:val="000000" w:themeColor="text1"/>
                <w:kern w:val="2"/>
                <w:lang w:eastAsia="en-US"/>
                <w14:ligatures w14:val="standardContextual"/>
              </w:rPr>
            </w:pPr>
            <w:r w:rsidRPr="00493FCD">
              <w:rPr>
                <w:color w:val="000000" w:themeColor="text1"/>
                <w:kern w:val="2"/>
                <w:lang w:eastAsia="en-US"/>
                <w14:ligatures w14:val="standardContextual"/>
              </w:rPr>
              <w:t>6M</w:t>
            </w:r>
          </w:p>
        </w:tc>
      </w:tr>
      <w:tr w:rsidR="00493FCD" w:rsidRPr="00493FCD" w14:paraId="2B93FEDF" w14:textId="77777777" w:rsidTr="00667B98">
        <w:trPr>
          <w:cantSplit/>
          <w:trHeight w:val="20"/>
          <w:jc w:val="center"/>
        </w:trPr>
        <w:tc>
          <w:tcPr>
            <w:tcW w:w="2429" w:type="dxa"/>
            <w:vMerge/>
            <w:tcBorders>
              <w:left w:val="single" w:sz="2" w:space="0" w:color="auto"/>
              <w:right w:val="single" w:sz="2" w:space="0" w:color="auto"/>
            </w:tcBorders>
            <w:vAlign w:val="center"/>
          </w:tcPr>
          <w:p w14:paraId="43783332"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7550D1E3" w14:textId="6C3A7853" w:rsidR="006579E7" w:rsidRPr="00493FCD" w:rsidRDefault="006579E7" w:rsidP="006579E7">
            <w:pPr>
              <w:pStyle w:val="TabN10"/>
              <w:rPr>
                <w:color w:val="000000" w:themeColor="text1"/>
              </w:rPr>
            </w:pPr>
            <w:r w:rsidRPr="00493FCD">
              <w:rPr>
                <w:color w:val="000000" w:themeColor="text1"/>
                <w:kern w:val="2"/>
                <w:lang w:eastAsia="en-US"/>
                <w14:ligatures w14:val="standardContextual"/>
              </w:rPr>
              <w:t>Valutazione della funzionalità delle valvole di espansione (osservare il surriscaldamento)</w:t>
            </w:r>
          </w:p>
        </w:tc>
        <w:tc>
          <w:tcPr>
            <w:tcW w:w="747" w:type="dxa"/>
            <w:tcBorders>
              <w:top w:val="dotted" w:sz="4" w:space="0" w:color="auto"/>
              <w:left w:val="single" w:sz="4" w:space="0" w:color="auto"/>
              <w:bottom w:val="single" w:sz="4" w:space="0" w:color="auto"/>
              <w:right w:val="single" w:sz="2" w:space="0" w:color="auto"/>
            </w:tcBorders>
            <w:noWrap/>
            <w:vAlign w:val="center"/>
          </w:tcPr>
          <w:p w14:paraId="3890F1AB" w14:textId="1A26FA92"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7EACFBE4" w14:textId="77777777" w:rsidTr="00667B98">
        <w:trPr>
          <w:cantSplit/>
          <w:trHeight w:val="20"/>
          <w:jc w:val="center"/>
        </w:trPr>
        <w:tc>
          <w:tcPr>
            <w:tcW w:w="2429" w:type="dxa"/>
            <w:vMerge/>
            <w:tcBorders>
              <w:left w:val="single" w:sz="2" w:space="0" w:color="auto"/>
              <w:right w:val="single" w:sz="2" w:space="0" w:color="auto"/>
            </w:tcBorders>
            <w:vAlign w:val="center"/>
          </w:tcPr>
          <w:p w14:paraId="0E96BA78"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477C5872" w14:textId="209A4253" w:rsidR="006579E7" w:rsidRPr="00493FCD" w:rsidRDefault="006579E7" w:rsidP="00667B98">
            <w:pPr>
              <w:pStyle w:val="TabN10"/>
              <w:rPr>
                <w:color w:val="000000" w:themeColor="text1"/>
                <w:kern w:val="2"/>
                <w:lang w:eastAsia="en-US"/>
                <w14:ligatures w14:val="standardContextual"/>
              </w:rPr>
            </w:pPr>
            <w:r w:rsidRPr="00493FCD">
              <w:rPr>
                <w:color w:val="000000" w:themeColor="text1"/>
                <w:kern w:val="2"/>
                <w:lang w:eastAsia="en-US"/>
                <w14:ligatures w14:val="standardContextual"/>
              </w:rPr>
              <w:t>Ventilatore</w:t>
            </w:r>
            <w:r w:rsidR="00667B98" w:rsidRPr="00493FCD">
              <w:rPr>
                <w:color w:val="000000" w:themeColor="text1"/>
                <w:kern w:val="2"/>
                <w:lang w:eastAsia="en-US"/>
                <w14:ligatures w14:val="standardContextual"/>
              </w:rPr>
              <w:t>:</w:t>
            </w:r>
          </w:p>
        </w:tc>
        <w:tc>
          <w:tcPr>
            <w:tcW w:w="747" w:type="dxa"/>
            <w:tcBorders>
              <w:top w:val="dotted" w:sz="4" w:space="0" w:color="auto"/>
              <w:left w:val="single" w:sz="4" w:space="0" w:color="auto"/>
              <w:bottom w:val="single" w:sz="4" w:space="0" w:color="auto"/>
              <w:right w:val="single" w:sz="2" w:space="0" w:color="auto"/>
            </w:tcBorders>
            <w:noWrap/>
            <w:vAlign w:val="center"/>
          </w:tcPr>
          <w:p w14:paraId="0859F8DD" w14:textId="2B16E193" w:rsidR="006579E7" w:rsidRPr="00493FCD" w:rsidRDefault="006579E7" w:rsidP="006579E7">
            <w:pPr>
              <w:pStyle w:val="TabN10centr"/>
              <w:rPr>
                <w:color w:val="000000" w:themeColor="text1"/>
              </w:rPr>
            </w:pPr>
          </w:p>
        </w:tc>
      </w:tr>
      <w:tr w:rsidR="00493FCD" w:rsidRPr="00493FCD" w14:paraId="7F9B6771" w14:textId="77777777" w:rsidTr="00667B98">
        <w:trPr>
          <w:cantSplit/>
          <w:trHeight w:val="20"/>
          <w:jc w:val="center"/>
        </w:trPr>
        <w:tc>
          <w:tcPr>
            <w:tcW w:w="2429" w:type="dxa"/>
            <w:vMerge/>
            <w:tcBorders>
              <w:left w:val="single" w:sz="2" w:space="0" w:color="auto"/>
              <w:right w:val="single" w:sz="2" w:space="0" w:color="auto"/>
            </w:tcBorders>
            <w:vAlign w:val="center"/>
          </w:tcPr>
          <w:p w14:paraId="513E0199" w14:textId="77777777" w:rsidR="00667B98" w:rsidRPr="00493FCD" w:rsidRDefault="00667B98"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3E05A23D" w14:textId="77777777" w:rsidR="00667B98" w:rsidRPr="00493FCD" w:rsidRDefault="00667B98" w:rsidP="00667B98">
            <w:pPr>
              <w:pStyle w:val="Tab--"/>
              <w:rPr>
                <w:color w:val="000000" w:themeColor="text1"/>
                <w:lang w:eastAsia="en-US"/>
              </w:rPr>
            </w:pPr>
            <w:r w:rsidRPr="00493FCD">
              <w:rPr>
                <w:color w:val="000000" w:themeColor="text1"/>
                <w:lang w:eastAsia="en-US"/>
              </w:rPr>
              <w:t>Verificare allineamento lame della ventola ed eventuale correzione dell’allineamento stesso</w:t>
            </w:r>
          </w:p>
          <w:p w14:paraId="52D03248" w14:textId="5EFACCD3" w:rsidR="00667B98" w:rsidRPr="00493FCD" w:rsidRDefault="00667B98" w:rsidP="00667B98">
            <w:pPr>
              <w:pStyle w:val="Tab--"/>
              <w:rPr>
                <w:color w:val="000000" w:themeColor="text1"/>
                <w:kern w:val="2"/>
                <w:lang w:eastAsia="en-US"/>
                <w14:ligatures w14:val="standardContextual"/>
              </w:rPr>
            </w:pPr>
            <w:r w:rsidRPr="00493FCD">
              <w:rPr>
                <w:color w:val="000000" w:themeColor="text1"/>
                <w:lang w:eastAsia="en-US"/>
              </w:rPr>
              <w:t>Verificare allentamento lame della ventola</w:t>
            </w:r>
          </w:p>
        </w:tc>
        <w:tc>
          <w:tcPr>
            <w:tcW w:w="747" w:type="dxa"/>
            <w:tcBorders>
              <w:top w:val="dotted" w:sz="4" w:space="0" w:color="auto"/>
              <w:left w:val="single" w:sz="4" w:space="0" w:color="auto"/>
              <w:bottom w:val="single" w:sz="4" w:space="0" w:color="auto"/>
              <w:right w:val="single" w:sz="2" w:space="0" w:color="auto"/>
            </w:tcBorders>
            <w:noWrap/>
            <w:vAlign w:val="center"/>
          </w:tcPr>
          <w:p w14:paraId="1825DCFC" w14:textId="27D87FBF" w:rsidR="00667B98" w:rsidRPr="00493FCD" w:rsidRDefault="00667B98" w:rsidP="006579E7">
            <w:pPr>
              <w:pStyle w:val="TabN10centr"/>
              <w:rPr>
                <w:color w:val="000000" w:themeColor="text1"/>
                <w:kern w:val="2"/>
                <w:lang w:eastAsia="en-US"/>
                <w14:ligatures w14:val="standardContextual"/>
              </w:rPr>
            </w:pPr>
            <w:r w:rsidRPr="00493FCD">
              <w:rPr>
                <w:color w:val="000000" w:themeColor="text1"/>
                <w:kern w:val="2"/>
                <w:lang w:eastAsia="en-US"/>
                <w14:ligatures w14:val="standardContextual"/>
              </w:rPr>
              <w:t>6M</w:t>
            </w:r>
          </w:p>
        </w:tc>
      </w:tr>
      <w:tr w:rsidR="00493FCD" w:rsidRPr="00493FCD" w14:paraId="34E0F0C1" w14:textId="77777777" w:rsidTr="00667B98">
        <w:trPr>
          <w:cantSplit/>
          <w:trHeight w:val="20"/>
          <w:jc w:val="center"/>
        </w:trPr>
        <w:tc>
          <w:tcPr>
            <w:tcW w:w="2429" w:type="dxa"/>
            <w:vMerge/>
            <w:tcBorders>
              <w:left w:val="single" w:sz="2" w:space="0" w:color="auto"/>
              <w:right w:val="single" w:sz="2" w:space="0" w:color="auto"/>
            </w:tcBorders>
            <w:vAlign w:val="center"/>
          </w:tcPr>
          <w:p w14:paraId="280B86B1" w14:textId="77777777" w:rsidR="00EF2C28" w:rsidRPr="00493FCD" w:rsidRDefault="00EF2C28" w:rsidP="006579E7">
            <w:pPr>
              <w:pStyle w:val="TabG"/>
              <w:rPr>
                <w:color w:val="000000" w:themeColor="text1"/>
              </w:rPr>
            </w:pPr>
          </w:p>
        </w:tc>
        <w:tc>
          <w:tcPr>
            <w:tcW w:w="5468" w:type="dxa"/>
            <w:tcBorders>
              <w:top w:val="single" w:sz="4" w:space="0" w:color="auto"/>
              <w:left w:val="single" w:sz="2" w:space="0" w:color="auto"/>
              <w:bottom w:val="dotted" w:sz="4" w:space="0" w:color="auto"/>
              <w:right w:val="single" w:sz="4" w:space="0" w:color="auto"/>
            </w:tcBorders>
          </w:tcPr>
          <w:p w14:paraId="5D3AF45D" w14:textId="68899504" w:rsidR="00EF2C28" w:rsidRPr="00493FCD" w:rsidRDefault="00370F0F" w:rsidP="006579E7">
            <w:pPr>
              <w:pStyle w:val="TabN10"/>
              <w:rPr>
                <w:color w:val="000000" w:themeColor="text1"/>
                <w:kern w:val="2"/>
                <w:lang w:eastAsia="en-US"/>
                <w14:ligatures w14:val="standardContextual"/>
              </w:rPr>
            </w:pPr>
            <w:r w:rsidRPr="00493FCD">
              <w:rPr>
                <w:color w:val="000000" w:themeColor="text1"/>
                <w:lang w:eastAsia="en-US"/>
              </w:rPr>
              <w:t>Effettuare il test di fuga del refrigerante:</w:t>
            </w:r>
          </w:p>
        </w:tc>
        <w:tc>
          <w:tcPr>
            <w:tcW w:w="747" w:type="dxa"/>
            <w:tcBorders>
              <w:top w:val="single" w:sz="4" w:space="0" w:color="auto"/>
              <w:left w:val="single" w:sz="4" w:space="0" w:color="auto"/>
              <w:bottom w:val="dotted" w:sz="4" w:space="0" w:color="auto"/>
              <w:right w:val="single" w:sz="2" w:space="0" w:color="auto"/>
            </w:tcBorders>
            <w:noWrap/>
            <w:vAlign w:val="center"/>
          </w:tcPr>
          <w:p w14:paraId="39BD793D" w14:textId="77777777" w:rsidR="00EF2C28" w:rsidRPr="00493FCD" w:rsidRDefault="00EF2C28" w:rsidP="006579E7">
            <w:pPr>
              <w:pStyle w:val="TabN10centr"/>
              <w:rPr>
                <w:color w:val="000000" w:themeColor="text1"/>
                <w:kern w:val="2"/>
                <w:lang w:eastAsia="en-US"/>
                <w14:ligatures w14:val="standardContextual"/>
              </w:rPr>
            </w:pPr>
          </w:p>
        </w:tc>
      </w:tr>
      <w:tr w:rsidR="00493FCD" w:rsidRPr="00493FCD" w14:paraId="4B975CD4" w14:textId="77777777" w:rsidTr="00667B98">
        <w:trPr>
          <w:cantSplit/>
          <w:trHeight w:val="20"/>
          <w:jc w:val="center"/>
        </w:trPr>
        <w:tc>
          <w:tcPr>
            <w:tcW w:w="2429" w:type="dxa"/>
            <w:vMerge/>
            <w:tcBorders>
              <w:left w:val="single" w:sz="2" w:space="0" w:color="auto"/>
              <w:right w:val="single" w:sz="2" w:space="0" w:color="auto"/>
            </w:tcBorders>
            <w:vAlign w:val="center"/>
          </w:tcPr>
          <w:p w14:paraId="2B7924BA"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0B765983" w14:textId="072BFCA1" w:rsidR="006579E7" w:rsidRPr="00493FCD" w:rsidRDefault="006579E7" w:rsidP="00370F0F">
            <w:pPr>
              <w:pStyle w:val="Tab--"/>
              <w:rPr>
                <w:color w:val="000000" w:themeColor="text1"/>
                <w:lang w:eastAsia="en-US"/>
              </w:rPr>
            </w:pPr>
            <w:r w:rsidRPr="00493FCD">
              <w:rPr>
                <w:color w:val="000000" w:themeColor="text1"/>
                <w:lang w:eastAsia="en-US"/>
              </w:rPr>
              <w:t>connessioni al compressore e terminali</w:t>
            </w:r>
          </w:p>
          <w:p w14:paraId="5654B860" w14:textId="77777777" w:rsidR="006579E7" w:rsidRPr="00493FCD" w:rsidRDefault="006579E7" w:rsidP="00EF2C28">
            <w:pPr>
              <w:pStyle w:val="Tab--"/>
              <w:rPr>
                <w:color w:val="000000" w:themeColor="text1"/>
                <w:lang w:eastAsia="en-US"/>
              </w:rPr>
            </w:pPr>
            <w:r w:rsidRPr="00493FCD">
              <w:rPr>
                <w:color w:val="000000" w:themeColor="text1"/>
                <w:lang w:eastAsia="en-US"/>
              </w:rPr>
              <w:t>connessioni alle tubazioni</w:t>
            </w:r>
          </w:p>
          <w:p w14:paraId="0B322726" w14:textId="77777777" w:rsidR="006579E7" w:rsidRPr="00493FCD" w:rsidRDefault="006579E7" w:rsidP="00EF2C28">
            <w:pPr>
              <w:pStyle w:val="Tab--"/>
              <w:rPr>
                <w:color w:val="000000" w:themeColor="text1"/>
                <w:lang w:eastAsia="en-US"/>
              </w:rPr>
            </w:pPr>
            <w:r w:rsidRPr="00493FCD">
              <w:rPr>
                <w:color w:val="000000" w:themeColor="text1"/>
                <w:lang w:eastAsia="en-US"/>
              </w:rPr>
              <w:t>connessioni alla linea della pompa dell'olio</w:t>
            </w:r>
          </w:p>
          <w:p w14:paraId="1E14A257" w14:textId="77777777" w:rsidR="006579E7" w:rsidRPr="00493FCD" w:rsidRDefault="006579E7" w:rsidP="00EF2C28">
            <w:pPr>
              <w:pStyle w:val="Tab--"/>
              <w:rPr>
                <w:color w:val="000000" w:themeColor="text1"/>
                <w:lang w:eastAsia="en-US"/>
              </w:rPr>
            </w:pPr>
            <w:r w:rsidRPr="00493FCD">
              <w:rPr>
                <w:color w:val="000000" w:themeColor="text1"/>
                <w:lang w:eastAsia="en-US"/>
              </w:rPr>
              <w:t>valvola di sicurezza scambiatori</w:t>
            </w:r>
          </w:p>
          <w:p w14:paraId="6182C6E4" w14:textId="18A4ACAA" w:rsidR="006579E7" w:rsidRPr="00493FCD" w:rsidRDefault="006579E7" w:rsidP="00EF2C28">
            <w:pPr>
              <w:pStyle w:val="Tab--"/>
              <w:rPr>
                <w:color w:val="000000" w:themeColor="text1"/>
                <w:lang w:eastAsia="en-US"/>
              </w:rPr>
            </w:pPr>
            <w:r w:rsidRPr="00493FCD">
              <w:rPr>
                <w:color w:val="000000" w:themeColor="text1"/>
                <w:lang w:eastAsia="en-US"/>
              </w:rPr>
              <w:t>verifica della spie del liquido e delle perdite di carico attraverso i filtri</w:t>
            </w:r>
          </w:p>
        </w:tc>
        <w:tc>
          <w:tcPr>
            <w:tcW w:w="747" w:type="dxa"/>
            <w:tcBorders>
              <w:top w:val="dotted" w:sz="4" w:space="0" w:color="auto"/>
              <w:left w:val="single" w:sz="4" w:space="0" w:color="auto"/>
              <w:bottom w:val="single" w:sz="4" w:space="0" w:color="auto"/>
              <w:right w:val="single" w:sz="2" w:space="0" w:color="auto"/>
            </w:tcBorders>
            <w:noWrap/>
            <w:vAlign w:val="center"/>
          </w:tcPr>
          <w:p w14:paraId="7114F211" w14:textId="0080AD0F"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52FD5102" w14:textId="77777777" w:rsidTr="00667B98">
        <w:trPr>
          <w:cantSplit/>
          <w:trHeight w:val="20"/>
          <w:jc w:val="center"/>
        </w:trPr>
        <w:tc>
          <w:tcPr>
            <w:tcW w:w="2429" w:type="dxa"/>
            <w:vMerge/>
            <w:tcBorders>
              <w:left w:val="single" w:sz="2" w:space="0" w:color="auto"/>
              <w:right w:val="single" w:sz="2" w:space="0" w:color="auto"/>
            </w:tcBorders>
            <w:vAlign w:val="center"/>
          </w:tcPr>
          <w:p w14:paraId="66E674A0" w14:textId="77777777" w:rsidR="00EF2C28" w:rsidRPr="00493FCD" w:rsidRDefault="00EF2C28" w:rsidP="006579E7">
            <w:pPr>
              <w:pStyle w:val="TabG"/>
              <w:rPr>
                <w:color w:val="000000" w:themeColor="text1"/>
              </w:rPr>
            </w:pPr>
          </w:p>
        </w:tc>
        <w:tc>
          <w:tcPr>
            <w:tcW w:w="5468" w:type="dxa"/>
            <w:tcBorders>
              <w:top w:val="single" w:sz="4" w:space="0" w:color="auto"/>
              <w:left w:val="single" w:sz="2" w:space="0" w:color="auto"/>
              <w:bottom w:val="dotted" w:sz="4" w:space="0" w:color="auto"/>
              <w:right w:val="single" w:sz="4" w:space="0" w:color="auto"/>
            </w:tcBorders>
          </w:tcPr>
          <w:p w14:paraId="321514D1" w14:textId="4B68F41A" w:rsidR="00EF2C28" w:rsidRPr="00493FCD" w:rsidRDefault="00370F0F" w:rsidP="006579E7">
            <w:pPr>
              <w:pStyle w:val="TabN10"/>
              <w:rPr>
                <w:color w:val="000000" w:themeColor="text1"/>
                <w:kern w:val="2"/>
                <w:lang w:eastAsia="en-US"/>
                <w14:ligatures w14:val="standardContextual"/>
              </w:rPr>
            </w:pPr>
            <w:r w:rsidRPr="00493FCD">
              <w:rPr>
                <w:color w:val="000000" w:themeColor="text1"/>
                <w:lang w:eastAsia="en-US"/>
              </w:rPr>
              <w:t>Avviatori:</w:t>
            </w:r>
          </w:p>
        </w:tc>
        <w:tc>
          <w:tcPr>
            <w:tcW w:w="747" w:type="dxa"/>
            <w:tcBorders>
              <w:top w:val="single" w:sz="4" w:space="0" w:color="auto"/>
              <w:left w:val="single" w:sz="4" w:space="0" w:color="auto"/>
              <w:bottom w:val="dotted" w:sz="4" w:space="0" w:color="auto"/>
              <w:right w:val="single" w:sz="2" w:space="0" w:color="auto"/>
            </w:tcBorders>
            <w:noWrap/>
            <w:vAlign w:val="center"/>
          </w:tcPr>
          <w:p w14:paraId="6DCC559D" w14:textId="77777777" w:rsidR="00EF2C28" w:rsidRPr="00493FCD" w:rsidRDefault="00EF2C28" w:rsidP="006579E7">
            <w:pPr>
              <w:pStyle w:val="TabN10centr"/>
              <w:rPr>
                <w:color w:val="000000" w:themeColor="text1"/>
                <w:kern w:val="2"/>
                <w:lang w:eastAsia="en-US"/>
                <w14:ligatures w14:val="standardContextual"/>
              </w:rPr>
            </w:pPr>
          </w:p>
        </w:tc>
      </w:tr>
      <w:tr w:rsidR="00493FCD" w:rsidRPr="00493FCD" w14:paraId="5E1DAFFE" w14:textId="77777777" w:rsidTr="00667B98">
        <w:trPr>
          <w:cantSplit/>
          <w:trHeight w:val="20"/>
          <w:jc w:val="center"/>
        </w:trPr>
        <w:tc>
          <w:tcPr>
            <w:tcW w:w="2429" w:type="dxa"/>
            <w:vMerge/>
            <w:tcBorders>
              <w:left w:val="single" w:sz="2" w:space="0" w:color="auto"/>
              <w:bottom w:val="single" w:sz="2" w:space="0" w:color="auto"/>
              <w:right w:val="single" w:sz="2" w:space="0" w:color="auto"/>
            </w:tcBorders>
            <w:vAlign w:val="center"/>
          </w:tcPr>
          <w:p w14:paraId="41904504" w14:textId="77777777" w:rsidR="006579E7" w:rsidRPr="00493FCD" w:rsidRDefault="006579E7" w:rsidP="006579E7">
            <w:pPr>
              <w:pStyle w:val="Tab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1F95D169" w14:textId="77777777" w:rsidR="006579E7" w:rsidRPr="00493FCD" w:rsidRDefault="006579E7" w:rsidP="008E0C49">
            <w:pPr>
              <w:pStyle w:val="Tab--"/>
              <w:rPr>
                <w:color w:val="000000" w:themeColor="text1"/>
                <w:lang w:eastAsia="en-US"/>
              </w:rPr>
            </w:pPr>
            <w:r w:rsidRPr="00493FCD">
              <w:rPr>
                <w:color w:val="000000" w:themeColor="text1"/>
                <w:lang w:eastAsia="en-US"/>
              </w:rPr>
              <w:t>esame dei contattori (fisico e di funzionamento)</w:t>
            </w:r>
          </w:p>
          <w:p w14:paraId="518F6F94" w14:textId="77777777" w:rsidR="006579E7" w:rsidRPr="00493FCD" w:rsidRDefault="006579E7" w:rsidP="008E0C49">
            <w:pPr>
              <w:pStyle w:val="Tab--"/>
              <w:rPr>
                <w:color w:val="000000" w:themeColor="text1"/>
                <w:lang w:eastAsia="en-US"/>
              </w:rPr>
            </w:pPr>
            <w:r w:rsidRPr="00493FCD">
              <w:rPr>
                <w:color w:val="000000" w:themeColor="text1"/>
                <w:lang w:eastAsia="en-US"/>
              </w:rPr>
              <w:t>verifica della taratura e dell'intervento dei relè di sovraccarico</w:t>
            </w:r>
          </w:p>
          <w:p w14:paraId="56B484D1" w14:textId="06B850B8" w:rsidR="006579E7" w:rsidRPr="00493FCD" w:rsidRDefault="006579E7" w:rsidP="008E0C49">
            <w:pPr>
              <w:pStyle w:val="Tab--"/>
              <w:rPr>
                <w:color w:val="000000" w:themeColor="text1"/>
                <w:lang w:eastAsia="en-US"/>
              </w:rPr>
            </w:pPr>
            <w:r w:rsidRPr="00493FCD">
              <w:rPr>
                <w:color w:val="000000" w:themeColor="text1"/>
                <w:lang w:eastAsia="en-US"/>
              </w:rPr>
              <w:t>test connessioni elettriche</w:t>
            </w:r>
          </w:p>
        </w:tc>
        <w:tc>
          <w:tcPr>
            <w:tcW w:w="747" w:type="dxa"/>
            <w:tcBorders>
              <w:top w:val="dotted" w:sz="4" w:space="0" w:color="auto"/>
              <w:left w:val="single" w:sz="4" w:space="0" w:color="auto"/>
              <w:bottom w:val="single" w:sz="4" w:space="0" w:color="auto"/>
              <w:right w:val="single" w:sz="2" w:space="0" w:color="auto"/>
            </w:tcBorders>
            <w:noWrap/>
            <w:vAlign w:val="center"/>
          </w:tcPr>
          <w:p w14:paraId="66582203" w14:textId="67FD4F0D" w:rsidR="006579E7" w:rsidRPr="00493FCD" w:rsidRDefault="006579E7" w:rsidP="006579E7">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7DAF0346" w14:textId="77777777" w:rsidTr="00000EF5">
        <w:trPr>
          <w:cantSplit/>
          <w:trHeight w:val="20"/>
          <w:jc w:val="center"/>
        </w:trPr>
        <w:tc>
          <w:tcPr>
            <w:tcW w:w="2429" w:type="dxa"/>
            <w:tcBorders>
              <w:top w:val="single" w:sz="2" w:space="0" w:color="auto"/>
              <w:left w:val="single" w:sz="2" w:space="0" w:color="auto"/>
              <w:bottom w:val="single" w:sz="2" w:space="0" w:color="auto"/>
              <w:right w:val="single" w:sz="2" w:space="0" w:color="auto"/>
            </w:tcBorders>
            <w:vAlign w:val="center"/>
          </w:tcPr>
          <w:p w14:paraId="5AEBF762" w14:textId="77777777" w:rsidR="0044569A" w:rsidRPr="00493FCD" w:rsidRDefault="0044569A" w:rsidP="0044569A">
            <w:pPr>
              <w:pStyle w:val="MaxNorG"/>
              <w:rPr>
                <w:color w:val="000000" w:themeColor="text1"/>
              </w:rPr>
            </w:pPr>
            <w:r w:rsidRPr="00493FCD">
              <w:rPr>
                <w:color w:val="000000" w:themeColor="text1"/>
              </w:rPr>
              <w:t xml:space="preserve">Unità autonome </w:t>
            </w:r>
          </w:p>
          <w:p w14:paraId="6C4137DE" w14:textId="15B70B37" w:rsidR="0044569A" w:rsidRPr="00493FCD" w:rsidRDefault="0044569A" w:rsidP="0044569A">
            <w:pPr>
              <w:pStyle w:val="MaxNorG"/>
              <w:rPr>
                <w:color w:val="000000" w:themeColor="text1"/>
              </w:rPr>
            </w:pPr>
            <w:r w:rsidRPr="00493FCD">
              <w:rPr>
                <w:color w:val="000000" w:themeColor="text1"/>
              </w:rPr>
              <w:lastRenderedPageBreak/>
              <w:t>(Split-Multisplit)</w:t>
            </w:r>
          </w:p>
        </w:tc>
        <w:tc>
          <w:tcPr>
            <w:tcW w:w="5468" w:type="dxa"/>
            <w:tcBorders>
              <w:top w:val="single" w:sz="4" w:space="0" w:color="auto"/>
              <w:left w:val="single" w:sz="2" w:space="0" w:color="auto"/>
              <w:bottom w:val="single" w:sz="4" w:space="0" w:color="auto"/>
              <w:right w:val="single" w:sz="4" w:space="0" w:color="auto"/>
            </w:tcBorders>
          </w:tcPr>
          <w:p w14:paraId="1D093344" w14:textId="2B1C61AC" w:rsidR="0044569A" w:rsidRPr="00493FCD" w:rsidRDefault="0044569A" w:rsidP="00BB483E">
            <w:pPr>
              <w:pStyle w:val="TabN10"/>
              <w:rPr>
                <w:color w:val="000000" w:themeColor="text1"/>
              </w:rPr>
            </w:pPr>
            <w:r w:rsidRPr="00493FCD">
              <w:rPr>
                <w:color w:val="000000" w:themeColor="text1"/>
              </w:rPr>
              <w:lastRenderedPageBreak/>
              <w:t xml:space="preserve">Vedi corrispondente componente e relativi </w:t>
            </w:r>
            <w:r w:rsidRPr="00493FCD">
              <w:rPr>
                <w:color w:val="000000" w:themeColor="text1"/>
              </w:rPr>
              <w:lastRenderedPageBreak/>
              <w:t>interventi/periodicità descritti nella Scheda 3.</w:t>
            </w:r>
          </w:p>
        </w:tc>
        <w:tc>
          <w:tcPr>
            <w:tcW w:w="747" w:type="dxa"/>
            <w:tcBorders>
              <w:top w:val="single" w:sz="4" w:space="0" w:color="auto"/>
              <w:left w:val="single" w:sz="4" w:space="0" w:color="auto"/>
              <w:bottom w:val="single" w:sz="4" w:space="0" w:color="auto"/>
              <w:right w:val="single" w:sz="2" w:space="0" w:color="auto"/>
            </w:tcBorders>
            <w:noWrap/>
            <w:vAlign w:val="center"/>
          </w:tcPr>
          <w:p w14:paraId="050075AC" w14:textId="6468704D" w:rsidR="0044569A" w:rsidRPr="00493FCD" w:rsidRDefault="0044569A" w:rsidP="00BB483E">
            <w:pPr>
              <w:pStyle w:val="TabN10centr"/>
              <w:rPr>
                <w:color w:val="000000" w:themeColor="text1"/>
              </w:rPr>
            </w:pPr>
            <w:r w:rsidRPr="00493FCD">
              <w:rPr>
                <w:color w:val="000000" w:themeColor="text1"/>
              </w:rPr>
              <w:lastRenderedPageBreak/>
              <w:t>-</w:t>
            </w:r>
          </w:p>
        </w:tc>
      </w:tr>
      <w:tr w:rsidR="00493FCD" w:rsidRPr="00493FCD" w14:paraId="0B4D150E" w14:textId="77777777" w:rsidTr="00000EF5">
        <w:trPr>
          <w:cantSplit/>
          <w:trHeight w:val="20"/>
          <w:jc w:val="center"/>
        </w:trPr>
        <w:tc>
          <w:tcPr>
            <w:tcW w:w="2429" w:type="dxa"/>
            <w:tcBorders>
              <w:top w:val="single" w:sz="2" w:space="0" w:color="auto"/>
              <w:left w:val="single" w:sz="2" w:space="0" w:color="auto"/>
              <w:bottom w:val="single" w:sz="2" w:space="0" w:color="auto"/>
              <w:right w:val="single" w:sz="2" w:space="0" w:color="auto"/>
            </w:tcBorders>
            <w:vAlign w:val="center"/>
          </w:tcPr>
          <w:p w14:paraId="12DA3C09" w14:textId="61172450" w:rsidR="00264332" w:rsidRPr="00493FCD" w:rsidRDefault="00264332" w:rsidP="00264332">
            <w:pPr>
              <w:pStyle w:val="MaxNorG"/>
              <w:rPr>
                <w:color w:val="000000" w:themeColor="text1"/>
              </w:rPr>
            </w:pPr>
            <w:r w:rsidRPr="00493FCD">
              <w:rPr>
                <w:color w:val="000000" w:themeColor="text1"/>
              </w:rPr>
              <w:t>Centrale di trattamento aria</w:t>
            </w:r>
          </w:p>
        </w:tc>
        <w:tc>
          <w:tcPr>
            <w:tcW w:w="5468" w:type="dxa"/>
            <w:tcBorders>
              <w:top w:val="single" w:sz="4" w:space="0" w:color="auto"/>
              <w:left w:val="single" w:sz="2" w:space="0" w:color="auto"/>
              <w:bottom w:val="single" w:sz="4" w:space="0" w:color="auto"/>
              <w:right w:val="single" w:sz="4" w:space="0" w:color="auto"/>
            </w:tcBorders>
          </w:tcPr>
          <w:p w14:paraId="593DEB1A" w14:textId="47851AD8" w:rsidR="00264332" w:rsidRPr="00493FCD" w:rsidRDefault="00264332" w:rsidP="00264332">
            <w:pPr>
              <w:pStyle w:val="TabN10"/>
              <w:rPr>
                <w:color w:val="000000" w:themeColor="text1"/>
              </w:rPr>
            </w:pPr>
            <w:r w:rsidRPr="00493FCD">
              <w:rPr>
                <w:color w:val="000000" w:themeColor="text1"/>
              </w:rPr>
              <w:t>Vedi corrispondente componente e relativi interventi/periodicità descritti nella Scheda 3.</w:t>
            </w:r>
          </w:p>
        </w:tc>
        <w:tc>
          <w:tcPr>
            <w:tcW w:w="747" w:type="dxa"/>
            <w:tcBorders>
              <w:top w:val="single" w:sz="4" w:space="0" w:color="auto"/>
              <w:left w:val="single" w:sz="4" w:space="0" w:color="auto"/>
              <w:bottom w:val="single" w:sz="4" w:space="0" w:color="auto"/>
              <w:right w:val="single" w:sz="2" w:space="0" w:color="auto"/>
            </w:tcBorders>
            <w:noWrap/>
            <w:vAlign w:val="center"/>
          </w:tcPr>
          <w:p w14:paraId="37712960" w14:textId="5863B10D" w:rsidR="00264332" w:rsidRPr="00493FCD" w:rsidRDefault="00264332" w:rsidP="00264332">
            <w:pPr>
              <w:pStyle w:val="TabN10centr"/>
              <w:rPr>
                <w:color w:val="000000" w:themeColor="text1"/>
              </w:rPr>
            </w:pPr>
            <w:r w:rsidRPr="00493FCD">
              <w:rPr>
                <w:color w:val="000000" w:themeColor="text1"/>
              </w:rPr>
              <w:t>-</w:t>
            </w:r>
          </w:p>
        </w:tc>
      </w:tr>
      <w:tr w:rsidR="00493FCD" w:rsidRPr="00493FCD" w14:paraId="2AA4FA93" w14:textId="77777777" w:rsidTr="00000EF5">
        <w:trPr>
          <w:cantSplit/>
          <w:trHeight w:val="20"/>
          <w:jc w:val="center"/>
        </w:trPr>
        <w:tc>
          <w:tcPr>
            <w:tcW w:w="2429" w:type="dxa"/>
            <w:tcBorders>
              <w:top w:val="single" w:sz="2" w:space="0" w:color="auto"/>
              <w:left w:val="single" w:sz="2" w:space="0" w:color="auto"/>
              <w:bottom w:val="single" w:sz="2" w:space="0" w:color="auto"/>
              <w:right w:val="single" w:sz="2" w:space="0" w:color="auto"/>
            </w:tcBorders>
            <w:vAlign w:val="center"/>
          </w:tcPr>
          <w:p w14:paraId="2EAD66F2" w14:textId="2F0B795E" w:rsidR="00264332" w:rsidRPr="00493FCD" w:rsidRDefault="00264332" w:rsidP="00264332">
            <w:pPr>
              <w:pStyle w:val="MaxNorG"/>
              <w:rPr>
                <w:color w:val="000000" w:themeColor="text1"/>
              </w:rPr>
            </w:pPr>
            <w:r w:rsidRPr="00493FCD">
              <w:rPr>
                <w:color w:val="000000" w:themeColor="text1"/>
              </w:rPr>
              <w:t>Unità di trattamento aria</w:t>
            </w:r>
          </w:p>
        </w:tc>
        <w:tc>
          <w:tcPr>
            <w:tcW w:w="5468" w:type="dxa"/>
            <w:tcBorders>
              <w:top w:val="single" w:sz="4" w:space="0" w:color="auto"/>
              <w:left w:val="single" w:sz="2" w:space="0" w:color="auto"/>
              <w:bottom w:val="single" w:sz="4" w:space="0" w:color="auto"/>
              <w:right w:val="single" w:sz="4" w:space="0" w:color="auto"/>
            </w:tcBorders>
          </w:tcPr>
          <w:p w14:paraId="4D531B32" w14:textId="038C1EBC" w:rsidR="00264332" w:rsidRPr="00493FCD" w:rsidRDefault="00264332" w:rsidP="00264332">
            <w:pPr>
              <w:pStyle w:val="TabN10"/>
              <w:rPr>
                <w:color w:val="000000" w:themeColor="text1"/>
              </w:rPr>
            </w:pPr>
            <w:r w:rsidRPr="00493FCD">
              <w:rPr>
                <w:color w:val="000000" w:themeColor="text1"/>
              </w:rPr>
              <w:t>Vedi corrispondente componente e relativi interventi/periodicità descritti nella Scheda 3.</w:t>
            </w:r>
          </w:p>
        </w:tc>
        <w:tc>
          <w:tcPr>
            <w:tcW w:w="747" w:type="dxa"/>
            <w:tcBorders>
              <w:top w:val="single" w:sz="4" w:space="0" w:color="auto"/>
              <w:left w:val="single" w:sz="4" w:space="0" w:color="auto"/>
              <w:bottom w:val="single" w:sz="4" w:space="0" w:color="auto"/>
              <w:right w:val="single" w:sz="2" w:space="0" w:color="auto"/>
            </w:tcBorders>
            <w:noWrap/>
            <w:vAlign w:val="center"/>
          </w:tcPr>
          <w:p w14:paraId="0847195F" w14:textId="3183D210" w:rsidR="00264332" w:rsidRPr="00493FCD" w:rsidRDefault="00264332" w:rsidP="00264332">
            <w:pPr>
              <w:pStyle w:val="TabN10centr"/>
              <w:rPr>
                <w:color w:val="000000" w:themeColor="text1"/>
              </w:rPr>
            </w:pPr>
            <w:r w:rsidRPr="00493FCD">
              <w:rPr>
                <w:color w:val="000000" w:themeColor="text1"/>
              </w:rPr>
              <w:t>-</w:t>
            </w:r>
          </w:p>
        </w:tc>
      </w:tr>
      <w:tr w:rsidR="00493FCD" w:rsidRPr="00493FCD" w14:paraId="6BAFD3A9" w14:textId="77777777" w:rsidTr="00000EF5">
        <w:trPr>
          <w:cantSplit/>
          <w:trHeight w:val="20"/>
          <w:jc w:val="center"/>
        </w:trPr>
        <w:tc>
          <w:tcPr>
            <w:tcW w:w="2429" w:type="dxa"/>
            <w:vMerge w:val="restart"/>
            <w:tcBorders>
              <w:top w:val="single" w:sz="2" w:space="0" w:color="auto"/>
              <w:left w:val="single" w:sz="2" w:space="0" w:color="auto"/>
              <w:right w:val="single" w:sz="2" w:space="0" w:color="auto"/>
            </w:tcBorders>
            <w:vAlign w:val="center"/>
          </w:tcPr>
          <w:p w14:paraId="3E6D2217" w14:textId="34E24220" w:rsidR="00D84E6A" w:rsidRPr="00493FCD" w:rsidRDefault="00D84E6A" w:rsidP="00D84E6A">
            <w:pPr>
              <w:pStyle w:val="MaxNorG"/>
              <w:rPr>
                <w:color w:val="000000" w:themeColor="text1"/>
              </w:rPr>
            </w:pPr>
            <w:r w:rsidRPr="00493FCD">
              <w:rPr>
                <w:color w:val="000000" w:themeColor="text1"/>
              </w:rPr>
              <w:t>Sistemi di ventilazione puntuale</w:t>
            </w:r>
          </w:p>
        </w:tc>
        <w:tc>
          <w:tcPr>
            <w:tcW w:w="5468" w:type="dxa"/>
            <w:tcBorders>
              <w:top w:val="single" w:sz="4" w:space="0" w:color="auto"/>
              <w:left w:val="single" w:sz="2" w:space="0" w:color="auto"/>
              <w:bottom w:val="dotted" w:sz="4" w:space="0" w:color="auto"/>
              <w:right w:val="single" w:sz="4" w:space="0" w:color="auto"/>
            </w:tcBorders>
          </w:tcPr>
          <w:p w14:paraId="7BC1B195" w14:textId="33667F25" w:rsidR="00D84E6A" w:rsidRPr="00493FCD" w:rsidRDefault="00D84E6A" w:rsidP="00D84E6A">
            <w:pPr>
              <w:pStyle w:val="TabN10"/>
              <w:rPr>
                <w:color w:val="000000" w:themeColor="text1"/>
              </w:rPr>
            </w:pPr>
            <w:r w:rsidRPr="00493FCD">
              <w:rPr>
                <w:color w:val="000000" w:themeColor="text1"/>
                <w:kern w:val="2"/>
                <w:lang w:eastAsia="en-US"/>
                <w14:ligatures w14:val="standardContextual"/>
              </w:rPr>
              <w:t>Filtri Aria:</w:t>
            </w:r>
          </w:p>
        </w:tc>
        <w:tc>
          <w:tcPr>
            <w:tcW w:w="747" w:type="dxa"/>
            <w:tcBorders>
              <w:top w:val="single" w:sz="4" w:space="0" w:color="auto"/>
              <w:left w:val="single" w:sz="4" w:space="0" w:color="auto"/>
              <w:bottom w:val="dotted" w:sz="4" w:space="0" w:color="auto"/>
              <w:right w:val="single" w:sz="2" w:space="0" w:color="auto"/>
            </w:tcBorders>
            <w:noWrap/>
            <w:vAlign w:val="center"/>
          </w:tcPr>
          <w:p w14:paraId="50C68A2D" w14:textId="58F5CCAE" w:rsidR="00D84E6A" w:rsidRPr="00493FCD" w:rsidRDefault="00D84E6A" w:rsidP="00D84E6A">
            <w:pPr>
              <w:pStyle w:val="TabN10centr"/>
              <w:rPr>
                <w:color w:val="000000" w:themeColor="text1"/>
              </w:rPr>
            </w:pPr>
          </w:p>
        </w:tc>
      </w:tr>
      <w:tr w:rsidR="00493FCD" w:rsidRPr="00493FCD" w14:paraId="27AAA7D8" w14:textId="77777777" w:rsidTr="00D84E6A">
        <w:trPr>
          <w:cantSplit/>
          <w:trHeight w:val="20"/>
          <w:jc w:val="center"/>
        </w:trPr>
        <w:tc>
          <w:tcPr>
            <w:tcW w:w="2429" w:type="dxa"/>
            <w:vMerge/>
            <w:tcBorders>
              <w:left w:val="single" w:sz="2" w:space="0" w:color="auto"/>
              <w:right w:val="single" w:sz="2" w:space="0" w:color="auto"/>
            </w:tcBorders>
            <w:vAlign w:val="center"/>
          </w:tcPr>
          <w:p w14:paraId="780280D3"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13152454" w14:textId="0F9B7908" w:rsidR="00D84E6A" w:rsidRPr="00493FCD" w:rsidRDefault="00D84E6A" w:rsidP="00D84E6A">
            <w:pPr>
              <w:pStyle w:val="Tab--"/>
              <w:rPr>
                <w:color w:val="000000" w:themeColor="text1"/>
              </w:rPr>
            </w:pPr>
            <w:r w:rsidRPr="00493FCD">
              <w:rPr>
                <w:color w:val="000000" w:themeColor="text1"/>
                <w:lang w:eastAsia="en-US"/>
              </w:rPr>
              <w:t>Smontaggio e pulizia filtri aria mediante utilizzo aria compressa e rimontaggio</w:t>
            </w:r>
          </w:p>
        </w:tc>
        <w:tc>
          <w:tcPr>
            <w:tcW w:w="747" w:type="dxa"/>
            <w:tcBorders>
              <w:top w:val="dotted" w:sz="4" w:space="0" w:color="auto"/>
              <w:left w:val="single" w:sz="4" w:space="0" w:color="auto"/>
              <w:bottom w:val="dotted" w:sz="4" w:space="0" w:color="auto"/>
              <w:right w:val="single" w:sz="2" w:space="0" w:color="auto"/>
            </w:tcBorders>
            <w:noWrap/>
            <w:vAlign w:val="center"/>
          </w:tcPr>
          <w:p w14:paraId="2D1F5FCB" w14:textId="41FD73EF" w:rsidR="00D84E6A" w:rsidRPr="00493FCD" w:rsidRDefault="00D84E6A" w:rsidP="00D84E6A">
            <w:pPr>
              <w:pStyle w:val="TabN10centr"/>
              <w:rPr>
                <w:color w:val="000000" w:themeColor="text1"/>
              </w:rPr>
            </w:pPr>
            <w:r w:rsidRPr="00493FCD">
              <w:rPr>
                <w:color w:val="000000" w:themeColor="text1"/>
                <w:kern w:val="2"/>
                <w:lang w:eastAsia="en-US"/>
                <w14:ligatures w14:val="standardContextual"/>
              </w:rPr>
              <w:t>3M</w:t>
            </w:r>
          </w:p>
        </w:tc>
      </w:tr>
      <w:tr w:rsidR="00493FCD" w:rsidRPr="00493FCD" w14:paraId="7719B53A" w14:textId="77777777" w:rsidTr="00A63BCE">
        <w:trPr>
          <w:cantSplit/>
          <w:trHeight w:val="20"/>
          <w:jc w:val="center"/>
        </w:trPr>
        <w:tc>
          <w:tcPr>
            <w:tcW w:w="2429" w:type="dxa"/>
            <w:vMerge/>
            <w:tcBorders>
              <w:left w:val="single" w:sz="2" w:space="0" w:color="auto"/>
              <w:right w:val="single" w:sz="2" w:space="0" w:color="auto"/>
            </w:tcBorders>
            <w:vAlign w:val="center"/>
          </w:tcPr>
          <w:p w14:paraId="4BE1840F"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25941349" w14:textId="53450A84" w:rsidR="00D84E6A" w:rsidRPr="00493FCD" w:rsidRDefault="00D84E6A" w:rsidP="00D84E6A">
            <w:pPr>
              <w:pStyle w:val="Tab--"/>
              <w:rPr>
                <w:color w:val="000000" w:themeColor="text1"/>
              </w:rPr>
            </w:pPr>
            <w:r w:rsidRPr="00493FCD">
              <w:rPr>
                <w:color w:val="000000" w:themeColor="text1"/>
                <w:lang w:eastAsia="en-US"/>
              </w:rPr>
              <w:t xml:space="preserve">Smontaggio, lavaggio con acqua, asciugatura e rimontaggio filtri aria </w:t>
            </w:r>
          </w:p>
        </w:tc>
        <w:tc>
          <w:tcPr>
            <w:tcW w:w="747" w:type="dxa"/>
            <w:tcBorders>
              <w:top w:val="dotted" w:sz="4" w:space="0" w:color="auto"/>
              <w:left w:val="single" w:sz="4" w:space="0" w:color="auto"/>
              <w:bottom w:val="dotted" w:sz="4" w:space="0" w:color="auto"/>
              <w:right w:val="single" w:sz="2" w:space="0" w:color="auto"/>
            </w:tcBorders>
            <w:noWrap/>
            <w:vAlign w:val="center"/>
          </w:tcPr>
          <w:p w14:paraId="3CB49736" w14:textId="6D9AB396" w:rsidR="00D84E6A" w:rsidRPr="00493FCD" w:rsidRDefault="00D84E6A" w:rsidP="00D84E6A">
            <w:pPr>
              <w:pStyle w:val="TabN10centr"/>
              <w:rPr>
                <w:color w:val="000000" w:themeColor="text1"/>
              </w:rPr>
            </w:pPr>
            <w:r w:rsidRPr="00493FCD">
              <w:rPr>
                <w:bCs/>
                <w:color w:val="000000" w:themeColor="text1"/>
                <w:kern w:val="2"/>
                <w:lang w:eastAsia="en-US"/>
                <w14:ligatures w14:val="standardContextual"/>
              </w:rPr>
              <w:t>6M</w:t>
            </w:r>
          </w:p>
        </w:tc>
      </w:tr>
      <w:tr w:rsidR="00493FCD" w:rsidRPr="00493FCD" w14:paraId="389FFCAC" w14:textId="77777777" w:rsidTr="00A63BCE">
        <w:trPr>
          <w:cantSplit/>
          <w:trHeight w:val="20"/>
          <w:jc w:val="center"/>
        </w:trPr>
        <w:tc>
          <w:tcPr>
            <w:tcW w:w="2429" w:type="dxa"/>
            <w:vMerge/>
            <w:tcBorders>
              <w:left w:val="single" w:sz="2" w:space="0" w:color="auto"/>
              <w:right w:val="single" w:sz="2" w:space="0" w:color="auto"/>
            </w:tcBorders>
            <w:vAlign w:val="center"/>
          </w:tcPr>
          <w:p w14:paraId="6864C48E"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7CD5581E" w14:textId="30EDFB76" w:rsidR="00D84E6A" w:rsidRPr="00493FCD" w:rsidRDefault="00D84E6A" w:rsidP="00D84E6A">
            <w:pPr>
              <w:pStyle w:val="Tab--"/>
              <w:rPr>
                <w:color w:val="000000" w:themeColor="text1"/>
              </w:rPr>
            </w:pPr>
            <w:r w:rsidRPr="00493FCD">
              <w:rPr>
                <w:color w:val="000000" w:themeColor="text1"/>
                <w:lang w:eastAsia="en-US"/>
              </w:rPr>
              <w:t>Sostituzione filtri (nel caso in cui non sia indicato il tempo di sostituzione dal produttore)</w:t>
            </w:r>
          </w:p>
        </w:tc>
        <w:tc>
          <w:tcPr>
            <w:tcW w:w="747" w:type="dxa"/>
            <w:tcBorders>
              <w:top w:val="dotted" w:sz="4" w:space="0" w:color="auto"/>
              <w:left w:val="single" w:sz="4" w:space="0" w:color="auto"/>
              <w:bottom w:val="single" w:sz="4" w:space="0" w:color="auto"/>
              <w:right w:val="single" w:sz="2" w:space="0" w:color="auto"/>
            </w:tcBorders>
            <w:noWrap/>
            <w:vAlign w:val="center"/>
          </w:tcPr>
          <w:p w14:paraId="1FA2839E" w14:textId="0A29796B" w:rsidR="00D84E6A" w:rsidRPr="00493FCD" w:rsidRDefault="00D84E6A" w:rsidP="00D84E6A">
            <w:pPr>
              <w:pStyle w:val="TabN10centr"/>
              <w:rPr>
                <w:color w:val="000000" w:themeColor="text1"/>
              </w:rPr>
            </w:pPr>
            <w:r w:rsidRPr="00493FCD">
              <w:rPr>
                <w:bCs/>
                <w:color w:val="000000" w:themeColor="text1"/>
                <w:kern w:val="2"/>
                <w:lang w:eastAsia="en-US"/>
                <w14:ligatures w14:val="standardContextual"/>
              </w:rPr>
              <w:t>2A</w:t>
            </w:r>
          </w:p>
        </w:tc>
      </w:tr>
      <w:tr w:rsidR="00493FCD" w:rsidRPr="00493FCD" w14:paraId="67F1C876" w14:textId="77777777" w:rsidTr="00A63BCE">
        <w:trPr>
          <w:cantSplit/>
          <w:trHeight w:val="20"/>
          <w:jc w:val="center"/>
        </w:trPr>
        <w:tc>
          <w:tcPr>
            <w:tcW w:w="2429" w:type="dxa"/>
            <w:vMerge/>
            <w:tcBorders>
              <w:left w:val="single" w:sz="2" w:space="0" w:color="auto"/>
              <w:right w:val="single" w:sz="2" w:space="0" w:color="auto"/>
            </w:tcBorders>
            <w:vAlign w:val="center"/>
          </w:tcPr>
          <w:p w14:paraId="35562889" w14:textId="77777777" w:rsidR="00D84E6A" w:rsidRPr="00493FCD" w:rsidRDefault="00D84E6A" w:rsidP="00D84E6A">
            <w:pPr>
              <w:pStyle w:val="MaxNorG"/>
              <w:rPr>
                <w:color w:val="000000" w:themeColor="text1"/>
              </w:rPr>
            </w:pPr>
          </w:p>
        </w:tc>
        <w:tc>
          <w:tcPr>
            <w:tcW w:w="5468" w:type="dxa"/>
            <w:tcBorders>
              <w:top w:val="single" w:sz="4" w:space="0" w:color="auto"/>
              <w:left w:val="single" w:sz="2" w:space="0" w:color="auto"/>
              <w:bottom w:val="dotted" w:sz="4" w:space="0" w:color="auto"/>
              <w:right w:val="single" w:sz="4" w:space="0" w:color="auto"/>
            </w:tcBorders>
          </w:tcPr>
          <w:p w14:paraId="455DDFF1" w14:textId="7E286DC1" w:rsidR="00D84E6A" w:rsidRPr="00493FCD" w:rsidRDefault="00D84E6A" w:rsidP="00D84E6A">
            <w:pPr>
              <w:pStyle w:val="TabN10"/>
              <w:rPr>
                <w:color w:val="000000" w:themeColor="text1"/>
              </w:rPr>
            </w:pPr>
            <w:r w:rsidRPr="00493FCD">
              <w:rPr>
                <w:color w:val="000000" w:themeColor="text1"/>
                <w:kern w:val="2"/>
                <w:lang w:eastAsia="en-US"/>
                <w14:ligatures w14:val="standardContextual"/>
              </w:rPr>
              <w:t>Attività generali:</w:t>
            </w:r>
          </w:p>
        </w:tc>
        <w:tc>
          <w:tcPr>
            <w:tcW w:w="747" w:type="dxa"/>
            <w:tcBorders>
              <w:top w:val="single" w:sz="4" w:space="0" w:color="auto"/>
              <w:left w:val="single" w:sz="4" w:space="0" w:color="auto"/>
              <w:bottom w:val="dotted" w:sz="4" w:space="0" w:color="auto"/>
              <w:right w:val="single" w:sz="2" w:space="0" w:color="auto"/>
            </w:tcBorders>
            <w:noWrap/>
            <w:vAlign w:val="center"/>
          </w:tcPr>
          <w:p w14:paraId="3D650807" w14:textId="77777777" w:rsidR="00D84E6A" w:rsidRPr="00493FCD" w:rsidRDefault="00D84E6A" w:rsidP="00D84E6A">
            <w:pPr>
              <w:pStyle w:val="TabN10centr"/>
              <w:rPr>
                <w:color w:val="000000" w:themeColor="text1"/>
              </w:rPr>
            </w:pPr>
          </w:p>
        </w:tc>
      </w:tr>
      <w:tr w:rsidR="00493FCD" w:rsidRPr="00493FCD" w14:paraId="3AE5C4D7" w14:textId="77777777" w:rsidTr="00D84E6A">
        <w:trPr>
          <w:cantSplit/>
          <w:trHeight w:val="20"/>
          <w:jc w:val="center"/>
        </w:trPr>
        <w:tc>
          <w:tcPr>
            <w:tcW w:w="2429" w:type="dxa"/>
            <w:vMerge/>
            <w:tcBorders>
              <w:left w:val="single" w:sz="2" w:space="0" w:color="auto"/>
              <w:right w:val="single" w:sz="2" w:space="0" w:color="auto"/>
            </w:tcBorders>
            <w:vAlign w:val="center"/>
          </w:tcPr>
          <w:p w14:paraId="14F96271"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E423FF9" w14:textId="4D553212" w:rsidR="00D84E6A" w:rsidRPr="00493FCD" w:rsidRDefault="00D84E6A" w:rsidP="00D84E6A">
            <w:pPr>
              <w:pStyle w:val="Tab--"/>
              <w:rPr>
                <w:color w:val="000000" w:themeColor="text1"/>
              </w:rPr>
            </w:pPr>
            <w:r w:rsidRPr="00493FCD">
              <w:rPr>
                <w:color w:val="000000" w:themeColor="text1"/>
                <w:lang w:eastAsia="en-US"/>
              </w:rPr>
              <w:t>Confrontare il set-point dell'aria con la temperatura di funzionamento</w:t>
            </w:r>
          </w:p>
        </w:tc>
        <w:tc>
          <w:tcPr>
            <w:tcW w:w="747" w:type="dxa"/>
            <w:tcBorders>
              <w:top w:val="dotted" w:sz="4" w:space="0" w:color="auto"/>
              <w:left w:val="single" w:sz="4" w:space="0" w:color="auto"/>
              <w:bottom w:val="dotted" w:sz="4" w:space="0" w:color="auto"/>
              <w:right w:val="single" w:sz="2" w:space="0" w:color="auto"/>
            </w:tcBorders>
            <w:noWrap/>
            <w:vAlign w:val="center"/>
          </w:tcPr>
          <w:p w14:paraId="0E9D12C5" w14:textId="2D1DF1B1" w:rsidR="00D84E6A" w:rsidRPr="00493FCD" w:rsidRDefault="00D84E6A" w:rsidP="00D84E6A">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730C249C" w14:textId="77777777" w:rsidTr="00D84E6A">
        <w:trPr>
          <w:cantSplit/>
          <w:trHeight w:val="20"/>
          <w:jc w:val="center"/>
        </w:trPr>
        <w:tc>
          <w:tcPr>
            <w:tcW w:w="2429" w:type="dxa"/>
            <w:vMerge/>
            <w:tcBorders>
              <w:left w:val="single" w:sz="2" w:space="0" w:color="auto"/>
              <w:right w:val="single" w:sz="2" w:space="0" w:color="auto"/>
            </w:tcBorders>
            <w:vAlign w:val="center"/>
          </w:tcPr>
          <w:p w14:paraId="038240AE"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36F80B1C" w14:textId="5EB9CFBA" w:rsidR="00D84E6A" w:rsidRPr="00493FCD" w:rsidRDefault="00D84E6A" w:rsidP="00D84E6A">
            <w:pPr>
              <w:pStyle w:val="Tab--"/>
              <w:rPr>
                <w:color w:val="000000" w:themeColor="text1"/>
              </w:rPr>
            </w:pPr>
            <w:r w:rsidRPr="00493FCD">
              <w:rPr>
                <w:color w:val="000000" w:themeColor="text1"/>
                <w:lang w:eastAsia="en-US"/>
              </w:rPr>
              <w:t>Verificare che il pannello elettrico sia pulito ed asciutto</w:t>
            </w:r>
          </w:p>
        </w:tc>
        <w:tc>
          <w:tcPr>
            <w:tcW w:w="747" w:type="dxa"/>
            <w:tcBorders>
              <w:top w:val="dotted" w:sz="4" w:space="0" w:color="auto"/>
              <w:left w:val="single" w:sz="4" w:space="0" w:color="auto"/>
              <w:bottom w:val="dotted" w:sz="4" w:space="0" w:color="auto"/>
              <w:right w:val="single" w:sz="2" w:space="0" w:color="auto"/>
            </w:tcBorders>
            <w:noWrap/>
            <w:vAlign w:val="center"/>
          </w:tcPr>
          <w:p w14:paraId="64CEF7FA" w14:textId="2340DB98" w:rsidR="00D84E6A" w:rsidRPr="00493FCD" w:rsidRDefault="00D84E6A" w:rsidP="00D84E6A">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3FC4FF8B" w14:textId="77777777" w:rsidTr="00D84E6A">
        <w:trPr>
          <w:cantSplit/>
          <w:trHeight w:val="20"/>
          <w:jc w:val="center"/>
        </w:trPr>
        <w:tc>
          <w:tcPr>
            <w:tcW w:w="2429" w:type="dxa"/>
            <w:vMerge/>
            <w:tcBorders>
              <w:left w:val="single" w:sz="2" w:space="0" w:color="auto"/>
              <w:right w:val="single" w:sz="2" w:space="0" w:color="auto"/>
            </w:tcBorders>
            <w:vAlign w:val="center"/>
          </w:tcPr>
          <w:p w14:paraId="04A8B10C"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569CB934" w14:textId="00C726AC" w:rsidR="00D84E6A" w:rsidRPr="00493FCD" w:rsidRDefault="00D84E6A" w:rsidP="00D84E6A">
            <w:pPr>
              <w:pStyle w:val="Tab--"/>
              <w:rPr>
                <w:color w:val="000000" w:themeColor="text1"/>
              </w:rPr>
            </w:pPr>
            <w:r w:rsidRPr="00493FCD">
              <w:rPr>
                <w:color w:val="000000" w:themeColor="text1"/>
                <w:lang w:eastAsia="en-US"/>
              </w:rPr>
              <w:t>Verificare la taratura dei relè di sovraccarico</w:t>
            </w:r>
          </w:p>
        </w:tc>
        <w:tc>
          <w:tcPr>
            <w:tcW w:w="747" w:type="dxa"/>
            <w:tcBorders>
              <w:top w:val="dotted" w:sz="4" w:space="0" w:color="auto"/>
              <w:left w:val="single" w:sz="4" w:space="0" w:color="auto"/>
              <w:bottom w:val="dotted" w:sz="4" w:space="0" w:color="auto"/>
              <w:right w:val="single" w:sz="2" w:space="0" w:color="auto"/>
            </w:tcBorders>
            <w:noWrap/>
            <w:vAlign w:val="center"/>
          </w:tcPr>
          <w:p w14:paraId="5579E14C" w14:textId="3217A870" w:rsidR="00D84E6A" w:rsidRPr="00493FCD" w:rsidRDefault="00D84E6A" w:rsidP="00D84E6A">
            <w:pPr>
              <w:pStyle w:val="TabN10centr"/>
              <w:rPr>
                <w:color w:val="000000" w:themeColor="text1"/>
              </w:rPr>
            </w:pPr>
            <w:r w:rsidRPr="00493FCD">
              <w:rPr>
                <w:color w:val="000000" w:themeColor="text1"/>
                <w:kern w:val="2"/>
                <w:lang w:eastAsia="en-US"/>
                <w14:ligatures w14:val="standardContextual"/>
              </w:rPr>
              <w:t>1A</w:t>
            </w:r>
          </w:p>
        </w:tc>
      </w:tr>
      <w:tr w:rsidR="00493FCD" w:rsidRPr="00493FCD" w14:paraId="12DE9036" w14:textId="77777777" w:rsidTr="00D84E6A">
        <w:trPr>
          <w:cantSplit/>
          <w:trHeight w:val="20"/>
          <w:jc w:val="center"/>
        </w:trPr>
        <w:tc>
          <w:tcPr>
            <w:tcW w:w="2429" w:type="dxa"/>
            <w:vMerge/>
            <w:tcBorders>
              <w:left w:val="single" w:sz="2" w:space="0" w:color="auto"/>
              <w:right w:val="single" w:sz="2" w:space="0" w:color="auto"/>
            </w:tcBorders>
            <w:vAlign w:val="center"/>
          </w:tcPr>
          <w:p w14:paraId="353B9A41"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A997825" w14:textId="0CE11CFF" w:rsidR="00D84E6A" w:rsidRPr="00493FCD" w:rsidRDefault="00D84E6A" w:rsidP="00D84E6A">
            <w:pPr>
              <w:pStyle w:val="Tab--"/>
              <w:rPr>
                <w:color w:val="000000" w:themeColor="text1"/>
              </w:rPr>
            </w:pPr>
            <w:r w:rsidRPr="00493FCD">
              <w:rPr>
                <w:color w:val="000000" w:themeColor="text1"/>
                <w:lang w:eastAsia="en-US"/>
              </w:rPr>
              <w:t>Verificare che i terminali elettrici siano serrati</w:t>
            </w:r>
          </w:p>
        </w:tc>
        <w:tc>
          <w:tcPr>
            <w:tcW w:w="747" w:type="dxa"/>
            <w:tcBorders>
              <w:top w:val="dotted" w:sz="4" w:space="0" w:color="auto"/>
              <w:left w:val="single" w:sz="4" w:space="0" w:color="auto"/>
              <w:bottom w:val="dotted" w:sz="4" w:space="0" w:color="auto"/>
              <w:right w:val="single" w:sz="2" w:space="0" w:color="auto"/>
            </w:tcBorders>
            <w:noWrap/>
            <w:vAlign w:val="center"/>
          </w:tcPr>
          <w:p w14:paraId="7CA2F6AF" w14:textId="7C80A640" w:rsidR="00D84E6A" w:rsidRPr="00493FCD" w:rsidRDefault="00D84E6A" w:rsidP="00D84E6A">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20C017E3" w14:textId="77777777" w:rsidTr="00D84E6A">
        <w:trPr>
          <w:cantSplit/>
          <w:trHeight w:val="20"/>
          <w:jc w:val="center"/>
        </w:trPr>
        <w:tc>
          <w:tcPr>
            <w:tcW w:w="2429" w:type="dxa"/>
            <w:vMerge/>
            <w:tcBorders>
              <w:left w:val="single" w:sz="2" w:space="0" w:color="auto"/>
              <w:right w:val="single" w:sz="2" w:space="0" w:color="auto"/>
            </w:tcBorders>
            <w:vAlign w:val="center"/>
          </w:tcPr>
          <w:p w14:paraId="59A8FA24"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2910E85" w14:textId="15D62E23" w:rsidR="00D84E6A" w:rsidRPr="00493FCD" w:rsidRDefault="00D84E6A" w:rsidP="00D84E6A">
            <w:pPr>
              <w:pStyle w:val="Tab--"/>
              <w:rPr>
                <w:color w:val="000000" w:themeColor="text1"/>
              </w:rPr>
            </w:pPr>
            <w:r w:rsidRPr="00493FCD">
              <w:rPr>
                <w:color w:val="000000" w:themeColor="text1"/>
                <w:lang w:eastAsia="en-US"/>
              </w:rPr>
              <w:t>Verificale la funzionalità del sistema di regolazione</w:t>
            </w:r>
          </w:p>
        </w:tc>
        <w:tc>
          <w:tcPr>
            <w:tcW w:w="747" w:type="dxa"/>
            <w:tcBorders>
              <w:top w:val="dotted" w:sz="4" w:space="0" w:color="auto"/>
              <w:left w:val="single" w:sz="4" w:space="0" w:color="auto"/>
              <w:bottom w:val="dotted" w:sz="4" w:space="0" w:color="auto"/>
              <w:right w:val="single" w:sz="2" w:space="0" w:color="auto"/>
            </w:tcBorders>
            <w:noWrap/>
            <w:vAlign w:val="center"/>
          </w:tcPr>
          <w:p w14:paraId="51E6DD2E" w14:textId="5FA70368" w:rsidR="00D84E6A" w:rsidRPr="00493FCD" w:rsidRDefault="00D84E6A" w:rsidP="00D84E6A">
            <w:pPr>
              <w:pStyle w:val="TabN10centr"/>
              <w:rPr>
                <w:color w:val="000000" w:themeColor="text1"/>
              </w:rPr>
            </w:pPr>
            <w:r w:rsidRPr="00493FCD">
              <w:rPr>
                <w:color w:val="000000" w:themeColor="text1"/>
                <w:kern w:val="2"/>
                <w:lang w:eastAsia="en-US"/>
                <w14:ligatures w14:val="standardContextual"/>
              </w:rPr>
              <w:t>1A</w:t>
            </w:r>
          </w:p>
        </w:tc>
      </w:tr>
      <w:tr w:rsidR="00493FCD" w:rsidRPr="00493FCD" w14:paraId="27374BF7" w14:textId="77777777" w:rsidTr="00A63BCE">
        <w:trPr>
          <w:cantSplit/>
          <w:trHeight w:val="20"/>
          <w:jc w:val="center"/>
        </w:trPr>
        <w:tc>
          <w:tcPr>
            <w:tcW w:w="2429" w:type="dxa"/>
            <w:vMerge/>
            <w:tcBorders>
              <w:left w:val="single" w:sz="2" w:space="0" w:color="auto"/>
              <w:right w:val="single" w:sz="2" w:space="0" w:color="auto"/>
            </w:tcBorders>
            <w:vAlign w:val="center"/>
          </w:tcPr>
          <w:p w14:paraId="16C2C15F"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dotted" w:sz="4" w:space="0" w:color="auto"/>
              <w:right w:val="single" w:sz="4" w:space="0" w:color="auto"/>
            </w:tcBorders>
          </w:tcPr>
          <w:p w14:paraId="48811B13" w14:textId="6A8570CD" w:rsidR="00D84E6A" w:rsidRPr="00493FCD" w:rsidRDefault="00D84E6A" w:rsidP="00D84E6A">
            <w:pPr>
              <w:pStyle w:val="Tab--"/>
              <w:rPr>
                <w:color w:val="000000" w:themeColor="text1"/>
              </w:rPr>
            </w:pPr>
            <w:r w:rsidRPr="00493FCD">
              <w:rPr>
                <w:color w:val="000000" w:themeColor="text1"/>
                <w:lang w:eastAsia="en-US"/>
              </w:rPr>
              <w:t>Controllare stato verniciatura</w:t>
            </w:r>
          </w:p>
        </w:tc>
        <w:tc>
          <w:tcPr>
            <w:tcW w:w="747" w:type="dxa"/>
            <w:tcBorders>
              <w:top w:val="dotted" w:sz="4" w:space="0" w:color="auto"/>
              <w:left w:val="single" w:sz="4" w:space="0" w:color="auto"/>
              <w:bottom w:val="dotted" w:sz="4" w:space="0" w:color="auto"/>
              <w:right w:val="single" w:sz="2" w:space="0" w:color="auto"/>
            </w:tcBorders>
            <w:noWrap/>
            <w:vAlign w:val="center"/>
          </w:tcPr>
          <w:p w14:paraId="1BF87F45" w14:textId="544DB0C6" w:rsidR="00D84E6A" w:rsidRPr="00493FCD" w:rsidRDefault="00D84E6A" w:rsidP="00D84E6A">
            <w:pPr>
              <w:pStyle w:val="TabN10centr"/>
              <w:rPr>
                <w:color w:val="000000" w:themeColor="text1"/>
              </w:rPr>
            </w:pPr>
            <w:r w:rsidRPr="00493FCD">
              <w:rPr>
                <w:color w:val="000000" w:themeColor="text1"/>
                <w:kern w:val="2"/>
                <w:lang w:eastAsia="en-US"/>
                <w14:ligatures w14:val="standardContextual"/>
              </w:rPr>
              <w:t>1A</w:t>
            </w:r>
          </w:p>
        </w:tc>
      </w:tr>
      <w:tr w:rsidR="00493FCD" w:rsidRPr="00493FCD" w14:paraId="37A9F861" w14:textId="77777777" w:rsidTr="00A63BCE">
        <w:trPr>
          <w:cantSplit/>
          <w:trHeight w:val="20"/>
          <w:jc w:val="center"/>
        </w:trPr>
        <w:tc>
          <w:tcPr>
            <w:tcW w:w="2429" w:type="dxa"/>
            <w:vMerge/>
            <w:tcBorders>
              <w:left w:val="single" w:sz="2" w:space="0" w:color="auto"/>
              <w:right w:val="single" w:sz="2" w:space="0" w:color="auto"/>
            </w:tcBorders>
            <w:vAlign w:val="center"/>
          </w:tcPr>
          <w:p w14:paraId="6C37B59B"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303EF6DE" w14:textId="297DB82F" w:rsidR="00D84E6A" w:rsidRPr="00493FCD" w:rsidRDefault="00D84E6A" w:rsidP="00D84E6A">
            <w:pPr>
              <w:pStyle w:val="Tab--"/>
              <w:rPr>
                <w:color w:val="000000" w:themeColor="text1"/>
              </w:rPr>
            </w:pPr>
            <w:r w:rsidRPr="00493FCD">
              <w:rPr>
                <w:color w:val="000000" w:themeColor="text1"/>
                <w:lang w:eastAsia="en-US"/>
              </w:rPr>
              <w:t>Verificare dell’isolamento del gruppo</w:t>
            </w:r>
          </w:p>
        </w:tc>
        <w:tc>
          <w:tcPr>
            <w:tcW w:w="747" w:type="dxa"/>
            <w:tcBorders>
              <w:top w:val="dotted" w:sz="4" w:space="0" w:color="auto"/>
              <w:left w:val="single" w:sz="4" w:space="0" w:color="auto"/>
              <w:bottom w:val="single" w:sz="4" w:space="0" w:color="auto"/>
              <w:right w:val="single" w:sz="2" w:space="0" w:color="auto"/>
            </w:tcBorders>
            <w:noWrap/>
            <w:vAlign w:val="center"/>
          </w:tcPr>
          <w:p w14:paraId="7A916A5A" w14:textId="266F0B0D" w:rsidR="00D84E6A" w:rsidRPr="00493FCD" w:rsidRDefault="00D84E6A" w:rsidP="00D84E6A">
            <w:pPr>
              <w:pStyle w:val="TabN10centr"/>
              <w:rPr>
                <w:color w:val="000000" w:themeColor="text1"/>
              </w:rPr>
            </w:pPr>
            <w:r w:rsidRPr="00493FCD">
              <w:rPr>
                <w:color w:val="000000" w:themeColor="text1"/>
                <w:kern w:val="2"/>
                <w:lang w:eastAsia="en-US"/>
                <w14:ligatures w14:val="standardContextual"/>
              </w:rPr>
              <w:t>6M</w:t>
            </w:r>
          </w:p>
        </w:tc>
      </w:tr>
      <w:tr w:rsidR="00493FCD" w:rsidRPr="00493FCD" w14:paraId="398FB79A" w14:textId="77777777" w:rsidTr="00A63BCE">
        <w:trPr>
          <w:cantSplit/>
          <w:trHeight w:val="20"/>
          <w:jc w:val="center"/>
        </w:trPr>
        <w:tc>
          <w:tcPr>
            <w:tcW w:w="2429" w:type="dxa"/>
            <w:vMerge/>
            <w:tcBorders>
              <w:left w:val="single" w:sz="2" w:space="0" w:color="auto"/>
              <w:right w:val="single" w:sz="2" w:space="0" w:color="auto"/>
            </w:tcBorders>
            <w:vAlign w:val="center"/>
          </w:tcPr>
          <w:p w14:paraId="6F416AEC" w14:textId="77777777" w:rsidR="00D84E6A" w:rsidRPr="00493FCD" w:rsidRDefault="00D84E6A" w:rsidP="00D84E6A">
            <w:pPr>
              <w:pStyle w:val="MaxNorG"/>
              <w:rPr>
                <w:color w:val="000000" w:themeColor="text1"/>
              </w:rPr>
            </w:pPr>
          </w:p>
        </w:tc>
        <w:tc>
          <w:tcPr>
            <w:tcW w:w="5468" w:type="dxa"/>
            <w:tcBorders>
              <w:top w:val="single" w:sz="4" w:space="0" w:color="auto"/>
              <w:left w:val="single" w:sz="2" w:space="0" w:color="auto"/>
              <w:bottom w:val="dotted" w:sz="4" w:space="0" w:color="auto"/>
              <w:right w:val="single" w:sz="4" w:space="0" w:color="auto"/>
            </w:tcBorders>
          </w:tcPr>
          <w:p w14:paraId="3BAFE45C" w14:textId="750810F6" w:rsidR="00D84E6A" w:rsidRPr="00493FCD" w:rsidRDefault="00D84E6A" w:rsidP="00D84E6A">
            <w:pPr>
              <w:pStyle w:val="TabN10"/>
              <w:rPr>
                <w:color w:val="000000" w:themeColor="text1"/>
                <w:kern w:val="2"/>
                <w:lang w:eastAsia="en-US"/>
                <w14:ligatures w14:val="standardContextual"/>
              </w:rPr>
            </w:pPr>
            <w:r w:rsidRPr="00493FCD">
              <w:rPr>
                <w:color w:val="000000" w:themeColor="text1"/>
                <w:kern w:val="2"/>
                <w:lang w:eastAsia="en-US"/>
                <w14:ligatures w14:val="standardContextual"/>
              </w:rPr>
              <w:t>Scambiatore:</w:t>
            </w:r>
          </w:p>
        </w:tc>
        <w:tc>
          <w:tcPr>
            <w:tcW w:w="747" w:type="dxa"/>
            <w:tcBorders>
              <w:top w:val="single" w:sz="4" w:space="0" w:color="auto"/>
              <w:left w:val="single" w:sz="4" w:space="0" w:color="auto"/>
              <w:bottom w:val="dotted" w:sz="4" w:space="0" w:color="auto"/>
              <w:right w:val="single" w:sz="2" w:space="0" w:color="auto"/>
            </w:tcBorders>
            <w:noWrap/>
            <w:vAlign w:val="center"/>
          </w:tcPr>
          <w:p w14:paraId="65D86461" w14:textId="6CB2E5A6" w:rsidR="00D84E6A" w:rsidRPr="00493FCD" w:rsidRDefault="00D84E6A" w:rsidP="00D84E6A">
            <w:pPr>
              <w:pStyle w:val="TabN10centr"/>
              <w:rPr>
                <w:color w:val="000000" w:themeColor="text1"/>
              </w:rPr>
            </w:pPr>
          </w:p>
        </w:tc>
      </w:tr>
      <w:tr w:rsidR="00493FCD" w:rsidRPr="00493FCD" w14:paraId="55F308EA" w14:textId="77777777" w:rsidTr="00A63BCE">
        <w:trPr>
          <w:cantSplit/>
          <w:trHeight w:val="20"/>
          <w:jc w:val="center"/>
        </w:trPr>
        <w:tc>
          <w:tcPr>
            <w:tcW w:w="2429" w:type="dxa"/>
            <w:vMerge/>
            <w:tcBorders>
              <w:left w:val="single" w:sz="2" w:space="0" w:color="auto"/>
              <w:right w:val="single" w:sz="2" w:space="0" w:color="auto"/>
            </w:tcBorders>
            <w:vAlign w:val="center"/>
          </w:tcPr>
          <w:p w14:paraId="63824369"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single" w:sz="4" w:space="0" w:color="auto"/>
              <w:right w:val="single" w:sz="4" w:space="0" w:color="auto"/>
            </w:tcBorders>
          </w:tcPr>
          <w:p w14:paraId="7CE33472" w14:textId="0D6E211F" w:rsidR="00D84E6A" w:rsidRPr="00493FCD" w:rsidRDefault="00D84E6A" w:rsidP="00D84E6A">
            <w:pPr>
              <w:pStyle w:val="Tab--"/>
              <w:rPr>
                <w:color w:val="000000" w:themeColor="text1"/>
                <w:lang w:eastAsia="en-US"/>
              </w:rPr>
            </w:pPr>
            <w:r w:rsidRPr="00493FCD">
              <w:rPr>
                <w:color w:val="000000" w:themeColor="text1"/>
                <w:lang w:eastAsia="en-US"/>
              </w:rPr>
              <w:t>pulizia dei componenti dello scambiatore (superfici di scambio ecc.);</w:t>
            </w:r>
          </w:p>
          <w:p w14:paraId="176102CA" w14:textId="0363DA33" w:rsidR="00D84E6A" w:rsidRPr="00493FCD" w:rsidRDefault="00D84E6A" w:rsidP="00D84E6A">
            <w:pPr>
              <w:pStyle w:val="Tab--"/>
              <w:rPr>
                <w:color w:val="000000" w:themeColor="text1"/>
                <w:lang w:eastAsia="en-US"/>
              </w:rPr>
            </w:pPr>
            <w:r w:rsidRPr="00493FCD">
              <w:rPr>
                <w:color w:val="000000" w:themeColor="text1"/>
                <w:lang w:eastAsia="en-US"/>
              </w:rPr>
              <w:t>protezione stagionale</w:t>
            </w:r>
            <w:r w:rsidR="00000EF5" w:rsidRPr="00493FCD">
              <w:rPr>
                <w:color w:val="000000" w:themeColor="text1"/>
                <w:lang w:eastAsia="en-US"/>
              </w:rPr>
              <w:t>.</w:t>
            </w:r>
          </w:p>
        </w:tc>
        <w:tc>
          <w:tcPr>
            <w:tcW w:w="747" w:type="dxa"/>
            <w:tcBorders>
              <w:top w:val="dotted" w:sz="4" w:space="0" w:color="auto"/>
              <w:left w:val="single" w:sz="4" w:space="0" w:color="auto"/>
              <w:bottom w:val="single" w:sz="4" w:space="0" w:color="auto"/>
              <w:right w:val="single" w:sz="2" w:space="0" w:color="auto"/>
            </w:tcBorders>
            <w:noWrap/>
            <w:vAlign w:val="center"/>
          </w:tcPr>
          <w:p w14:paraId="7FB4CB95" w14:textId="262110AF" w:rsidR="00D84E6A" w:rsidRPr="00493FCD" w:rsidRDefault="00D84E6A" w:rsidP="00D84E6A">
            <w:pPr>
              <w:pStyle w:val="TabN10centr"/>
              <w:rPr>
                <w:color w:val="000000" w:themeColor="text1"/>
                <w:kern w:val="2"/>
                <w:lang w:eastAsia="en-US"/>
                <w14:ligatures w14:val="standardContextual"/>
              </w:rPr>
            </w:pPr>
            <w:r w:rsidRPr="00493FCD">
              <w:rPr>
                <w:color w:val="000000" w:themeColor="text1"/>
                <w:kern w:val="2"/>
                <w:lang w:eastAsia="en-US"/>
                <w14:ligatures w14:val="standardContextual"/>
              </w:rPr>
              <w:t>1A</w:t>
            </w:r>
          </w:p>
        </w:tc>
      </w:tr>
      <w:tr w:rsidR="00493FCD" w:rsidRPr="00493FCD" w14:paraId="1A7A55CC" w14:textId="77777777" w:rsidTr="00A63BCE">
        <w:trPr>
          <w:cantSplit/>
          <w:trHeight w:val="20"/>
          <w:jc w:val="center"/>
        </w:trPr>
        <w:tc>
          <w:tcPr>
            <w:tcW w:w="2429" w:type="dxa"/>
            <w:vMerge/>
            <w:tcBorders>
              <w:left w:val="single" w:sz="2" w:space="0" w:color="auto"/>
              <w:right w:val="single" w:sz="2" w:space="0" w:color="auto"/>
            </w:tcBorders>
            <w:vAlign w:val="center"/>
          </w:tcPr>
          <w:p w14:paraId="6427C24A" w14:textId="77777777" w:rsidR="00D84E6A" w:rsidRPr="00493FCD" w:rsidRDefault="00D84E6A" w:rsidP="00D84E6A">
            <w:pPr>
              <w:pStyle w:val="MaxNorG"/>
              <w:rPr>
                <w:color w:val="000000" w:themeColor="text1"/>
              </w:rPr>
            </w:pPr>
          </w:p>
        </w:tc>
        <w:tc>
          <w:tcPr>
            <w:tcW w:w="5468" w:type="dxa"/>
            <w:tcBorders>
              <w:top w:val="single" w:sz="4" w:space="0" w:color="auto"/>
              <w:left w:val="single" w:sz="2" w:space="0" w:color="auto"/>
              <w:bottom w:val="dotted" w:sz="4" w:space="0" w:color="auto"/>
              <w:right w:val="single" w:sz="4" w:space="0" w:color="auto"/>
            </w:tcBorders>
          </w:tcPr>
          <w:p w14:paraId="64557D74" w14:textId="6B5BC052" w:rsidR="00D84E6A" w:rsidRPr="00493FCD" w:rsidRDefault="00D84E6A" w:rsidP="00D84E6A">
            <w:pPr>
              <w:pStyle w:val="TabN10"/>
              <w:rPr>
                <w:color w:val="000000" w:themeColor="text1"/>
                <w:kern w:val="2"/>
                <w:lang w:eastAsia="en-US"/>
                <w14:ligatures w14:val="standardContextual"/>
              </w:rPr>
            </w:pPr>
            <w:r w:rsidRPr="00493FCD">
              <w:rPr>
                <w:color w:val="000000" w:themeColor="text1"/>
                <w:kern w:val="2"/>
                <w:lang w:eastAsia="en-US"/>
                <w14:ligatures w14:val="standardContextual"/>
              </w:rPr>
              <w:t>Ventilatore:</w:t>
            </w:r>
          </w:p>
        </w:tc>
        <w:tc>
          <w:tcPr>
            <w:tcW w:w="747" w:type="dxa"/>
            <w:tcBorders>
              <w:top w:val="single" w:sz="4" w:space="0" w:color="auto"/>
              <w:left w:val="single" w:sz="4" w:space="0" w:color="auto"/>
              <w:bottom w:val="dotted" w:sz="4" w:space="0" w:color="auto"/>
              <w:right w:val="single" w:sz="2" w:space="0" w:color="auto"/>
            </w:tcBorders>
            <w:noWrap/>
            <w:vAlign w:val="center"/>
          </w:tcPr>
          <w:p w14:paraId="3EBAAC8C" w14:textId="557A5A11" w:rsidR="00D84E6A" w:rsidRPr="00493FCD" w:rsidRDefault="00D84E6A" w:rsidP="00D84E6A">
            <w:pPr>
              <w:pStyle w:val="TabN10centr"/>
              <w:rPr>
                <w:color w:val="000000" w:themeColor="text1"/>
              </w:rPr>
            </w:pPr>
          </w:p>
        </w:tc>
      </w:tr>
      <w:tr w:rsidR="00493FCD" w:rsidRPr="00493FCD" w14:paraId="08614CEB" w14:textId="77777777" w:rsidTr="00053264">
        <w:trPr>
          <w:cantSplit/>
          <w:trHeight w:val="20"/>
          <w:jc w:val="center"/>
        </w:trPr>
        <w:tc>
          <w:tcPr>
            <w:tcW w:w="2429" w:type="dxa"/>
            <w:vMerge/>
            <w:tcBorders>
              <w:left w:val="single" w:sz="2" w:space="0" w:color="auto"/>
              <w:bottom w:val="single" w:sz="2" w:space="0" w:color="auto"/>
              <w:right w:val="single" w:sz="2" w:space="0" w:color="auto"/>
            </w:tcBorders>
            <w:vAlign w:val="center"/>
          </w:tcPr>
          <w:p w14:paraId="67B5A6C5" w14:textId="77777777" w:rsidR="00D84E6A" w:rsidRPr="00493FCD" w:rsidRDefault="00D84E6A" w:rsidP="00D84E6A">
            <w:pPr>
              <w:pStyle w:val="MaxNorG"/>
              <w:rPr>
                <w:color w:val="000000" w:themeColor="text1"/>
              </w:rPr>
            </w:pPr>
          </w:p>
        </w:tc>
        <w:tc>
          <w:tcPr>
            <w:tcW w:w="5468" w:type="dxa"/>
            <w:tcBorders>
              <w:top w:val="dotted" w:sz="4" w:space="0" w:color="auto"/>
              <w:left w:val="single" w:sz="2" w:space="0" w:color="auto"/>
              <w:bottom w:val="single" w:sz="2" w:space="0" w:color="auto"/>
              <w:right w:val="single" w:sz="4" w:space="0" w:color="auto"/>
            </w:tcBorders>
          </w:tcPr>
          <w:p w14:paraId="40CC82D4" w14:textId="7BAE8D17" w:rsidR="00D84E6A" w:rsidRPr="00493FCD" w:rsidRDefault="00D84E6A" w:rsidP="00D84E6A">
            <w:pPr>
              <w:pStyle w:val="Tab--"/>
              <w:rPr>
                <w:color w:val="000000" w:themeColor="text1"/>
                <w:lang w:eastAsia="en-US"/>
              </w:rPr>
            </w:pPr>
            <w:r w:rsidRPr="00493FCD">
              <w:rPr>
                <w:color w:val="000000" w:themeColor="text1"/>
                <w:lang w:eastAsia="en-US"/>
              </w:rPr>
              <w:t>Verificare allineamento lame della ventola ed eventuale correzione dell’allineamento stesso;</w:t>
            </w:r>
          </w:p>
          <w:p w14:paraId="3ECBC263" w14:textId="54F9513E" w:rsidR="00D84E6A" w:rsidRPr="00493FCD" w:rsidRDefault="00D84E6A" w:rsidP="00D84E6A">
            <w:pPr>
              <w:pStyle w:val="Tab--"/>
              <w:rPr>
                <w:color w:val="000000" w:themeColor="text1"/>
                <w:lang w:eastAsia="en-US"/>
              </w:rPr>
            </w:pPr>
            <w:r w:rsidRPr="00493FCD">
              <w:rPr>
                <w:color w:val="000000" w:themeColor="text1"/>
                <w:lang w:eastAsia="en-US"/>
              </w:rPr>
              <w:t>Verificare allentamento lame della ventola.</w:t>
            </w:r>
          </w:p>
        </w:tc>
        <w:tc>
          <w:tcPr>
            <w:tcW w:w="747" w:type="dxa"/>
            <w:tcBorders>
              <w:top w:val="dotted" w:sz="4" w:space="0" w:color="auto"/>
              <w:left w:val="single" w:sz="4" w:space="0" w:color="auto"/>
              <w:bottom w:val="single" w:sz="2" w:space="0" w:color="auto"/>
              <w:right w:val="single" w:sz="2" w:space="0" w:color="auto"/>
            </w:tcBorders>
            <w:noWrap/>
            <w:vAlign w:val="center"/>
          </w:tcPr>
          <w:p w14:paraId="29ED1C3E" w14:textId="51DE2C9F" w:rsidR="00D84E6A" w:rsidRPr="00493FCD" w:rsidRDefault="00D84E6A" w:rsidP="00D84E6A">
            <w:pPr>
              <w:pStyle w:val="TabN10centr"/>
              <w:rPr>
                <w:color w:val="000000" w:themeColor="text1"/>
                <w:kern w:val="2"/>
                <w:lang w:eastAsia="en-US"/>
                <w14:ligatures w14:val="standardContextual"/>
              </w:rPr>
            </w:pPr>
            <w:r w:rsidRPr="00493FCD">
              <w:rPr>
                <w:color w:val="000000" w:themeColor="text1"/>
                <w:kern w:val="2"/>
                <w:lang w:eastAsia="en-US"/>
                <w14:ligatures w14:val="standardContextual"/>
              </w:rPr>
              <w:t>6M</w:t>
            </w:r>
          </w:p>
        </w:tc>
      </w:tr>
      <w:bookmarkEnd w:id="15"/>
    </w:tbl>
    <w:p w14:paraId="733433B6" w14:textId="77777777" w:rsidR="00264332" w:rsidRPr="00493FCD" w:rsidRDefault="00264332" w:rsidP="001D2942">
      <w:pPr>
        <w:pStyle w:val="testo1"/>
        <w:rPr>
          <w:color w:val="000000" w:themeColor="text1"/>
        </w:rPr>
      </w:pPr>
    </w:p>
    <w:p w14:paraId="5415690F" w14:textId="2C337993" w:rsidR="00DD4A1E" w:rsidRPr="00493FCD" w:rsidRDefault="0056264B" w:rsidP="00CB3BEC">
      <w:pPr>
        <w:pStyle w:val="Titolo2"/>
        <w:rPr>
          <w:snapToGrid w:val="0"/>
          <w:color w:val="000000" w:themeColor="text1"/>
          <w:sz w:val="22"/>
        </w:rPr>
      </w:pPr>
      <w:bookmarkStart w:id="16" w:name="_Toc436061438"/>
      <w:bookmarkStart w:id="17" w:name="_Toc213255754"/>
      <w:r w:rsidRPr="00493FCD">
        <w:rPr>
          <w:color w:val="000000" w:themeColor="text1"/>
        </w:rPr>
        <w:t>SCHEDA DI MANUTENZIONE IMPIANTI DI PRODUZIONE ACQUA CALDA E IMPIANTO IDRICO-SANITARIO</w:t>
      </w:r>
      <w:bookmarkEnd w:id="16"/>
      <w:bookmarkEnd w:id="17"/>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807"/>
        <w:gridCol w:w="567"/>
      </w:tblGrid>
      <w:tr w:rsidR="002E48BA" w:rsidRPr="00493FCD" w14:paraId="1B113625" w14:textId="77777777" w:rsidTr="00787AEF">
        <w:trPr>
          <w:cantSplit/>
          <w:trHeight w:val="20"/>
          <w:tblHeader/>
        </w:trPr>
        <w:tc>
          <w:tcPr>
            <w:tcW w:w="2268" w:type="dxa"/>
            <w:shd w:val="clear" w:color="auto" w:fill="C0C0C0"/>
            <w:noWrap/>
            <w:vAlign w:val="center"/>
          </w:tcPr>
          <w:p w14:paraId="546C512B" w14:textId="77777777" w:rsidR="00360B55" w:rsidRPr="00493FCD" w:rsidRDefault="00E42A84" w:rsidP="003C7660">
            <w:pPr>
              <w:pStyle w:val="TabG"/>
              <w:rPr>
                <w:color w:val="000000" w:themeColor="text1"/>
              </w:rPr>
            </w:pPr>
            <w:bookmarkStart w:id="18" w:name="_Toc93147069"/>
            <w:r w:rsidRPr="00493FCD">
              <w:rPr>
                <w:color w:val="000000" w:themeColor="text1"/>
              </w:rPr>
              <w:t>COMPONENTE</w:t>
            </w:r>
          </w:p>
        </w:tc>
        <w:tc>
          <w:tcPr>
            <w:tcW w:w="5807" w:type="dxa"/>
            <w:shd w:val="clear" w:color="auto" w:fill="C0C0C0"/>
            <w:noWrap/>
            <w:vAlign w:val="center"/>
          </w:tcPr>
          <w:p w14:paraId="5A72CDF7" w14:textId="107CEB22" w:rsidR="00360B55" w:rsidRPr="00493FCD" w:rsidRDefault="004E691B" w:rsidP="003C7660">
            <w:pPr>
              <w:pStyle w:val="TabG"/>
              <w:rPr>
                <w:color w:val="000000" w:themeColor="text1"/>
              </w:rPr>
            </w:pPr>
            <w:r w:rsidRPr="00493FCD">
              <w:rPr>
                <w:color w:val="000000" w:themeColor="text1"/>
              </w:rPr>
              <w:t>ATTIVITÀ</w:t>
            </w:r>
          </w:p>
        </w:tc>
        <w:tc>
          <w:tcPr>
            <w:tcW w:w="567" w:type="dxa"/>
            <w:shd w:val="clear" w:color="auto" w:fill="C0C0C0"/>
            <w:vAlign w:val="center"/>
          </w:tcPr>
          <w:p w14:paraId="0154536D" w14:textId="73CD794C" w:rsidR="00360B55" w:rsidRPr="00493FCD" w:rsidRDefault="003C7660" w:rsidP="003C7660">
            <w:pPr>
              <w:pStyle w:val="TabG"/>
              <w:rPr>
                <w:color w:val="000000" w:themeColor="text1"/>
              </w:rPr>
            </w:pPr>
            <w:r w:rsidRPr="00493FCD">
              <w:rPr>
                <w:color w:val="000000" w:themeColor="text1"/>
              </w:rPr>
              <w:t>(F)</w:t>
            </w:r>
          </w:p>
        </w:tc>
      </w:tr>
      <w:tr w:rsidR="002E48BA" w:rsidRPr="00493FCD" w14:paraId="653DE216" w14:textId="77777777" w:rsidTr="00787AEF">
        <w:trPr>
          <w:cantSplit/>
          <w:trHeight w:val="20"/>
        </w:trPr>
        <w:tc>
          <w:tcPr>
            <w:tcW w:w="2268" w:type="dxa"/>
            <w:vMerge w:val="restart"/>
            <w:noWrap/>
            <w:vAlign w:val="center"/>
          </w:tcPr>
          <w:p w14:paraId="28309C2F" w14:textId="74705459" w:rsidR="00B868A3" w:rsidRPr="00493FCD" w:rsidRDefault="00B868A3" w:rsidP="001D2942">
            <w:pPr>
              <w:pStyle w:val="MaxNorG"/>
              <w:rPr>
                <w:color w:val="000000" w:themeColor="text1"/>
              </w:rPr>
            </w:pPr>
            <w:r w:rsidRPr="00493FCD">
              <w:rPr>
                <w:color w:val="000000" w:themeColor="text1"/>
              </w:rPr>
              <w:t>Centrale idrica</w:t>
            </w:r>
          </w:p>
          <w:p w14:paraId="7E56F019" w14:textId="65C4DD73" w:rsidR="00B152FC" w:rsidRPr="00493FCD" w:rsidRDefault="00B152FC" w:rsidP="001D2942">
            <w:pPr>
              <w:pStyle w:val="TabN8"/>
              <w:rPr>
                <w:color w:val="000000" w:themeColor="text1"/>
              </w:rPr>
            </w:pPr>
            <w:r w:rsidRPr="00493FCD">
              <w:rPr>
                <w:color w:val="000000" w:themeColor="text1"/>
              </w:rPr>
              <w:t>Si intende il locale tecnico dedicato ad ospitare tutti i componenti dell’impianto idrico (serbatoi di accumulo, impianto di addolcimento</w:t>
            </w:r>
            <w:r w:rsidR="004918CD" w:rsidRPr="00493FCD">
              <w:rPr>
                <w:color w:val="000000" w:themeColor="text1"/>
              </w:rPr>
              <w:t xml:space="preserve"> per gli impianti idrico sanitario</w:t>
            </w:r>
            <w:r w:rsidRPr="00493FCD">
              <w:rPr>
                <w:color w:val="000000" w:themeColor="text1"/>
              </w:rPr>
              <w:t>, gruppo di pressurizzazione, ecc.)</w:t>
            </w:r>
          </w:p>
        </w:tc>
        <w:tc>
          <w:tcPr>
            <w:tcW w:w="5807" w:type="dxa"/>
            <w:vAlign w:val="center"/>
          </w:tcPr>
          <w:p w14:paraId="5B99A094" w14:textId="0732837A" w:rsidR="00B868A3" w:rsidRPr="00493FCD" w:rsidRDefault="009276A7" w:rsidP="009C2989">
            <w:pPr>
              <w:pStyle w:val="Tab--"/>
              <w:rPr>
                <w:color w:val="000000" w:themeColor="text1"/>
              </w:rPr>
            </w:pPr>
            <w:r w:rsidRPr="00493FCD">
              <w:rPr>
                <w:color w:val="000000" w:themeColor="text1"/>
              </w:rPr>
              <w:t xml:space="preserve">Ispezione generale di collettori, termometri, isolamenti, apparecchi </w:t>
            </w:r>
          </w:p>
        </w:tc>
        <w:tc>
          <w:tcPr>
            <w:tcW w:w="567" w:type="dxa"/>
            <w:vAlign w:val="center"/>
          </w:tcPr>
          <w:p w14:paraId="2FB24640" w14:textId="01A58288" w:rsidR="00B868A3" w:rsidRPr="00493FCD" w:rsidRDefault="0064077D" w:rsidP="001D2942">
            <w:pPr>
              <w:pStyle w:val="TabN10centr"/>
              <w:rPr>
                <w:color w:val="000000" w:themeColor="text1"/>
              </w:rPr>
            </w:pPr>
            <w:r w:rsidRPr="00493FCD">
              <w:rPr>
                <w:color w:val="000000" w:themeColor="text1"/>
              </w:rPr>
              <w:t>M</w:t>
            </w:r>
          </w:p>
        </w:tc>
      </w:tr>
      <w:tr w:rsidR="002E48BA" w:rsidRPr="00493FCD" w14:paraId="4C1B583C" w14:textId="77777777" w:rsidTr="00787AEF">
        <w:trPr>
          <w:cantSplit/>
          <w:trHeight w:val="20"/>
        </w:trPr>
        <w:tc>
          <w:tcPr>
            <w:tcW w:w="2268" w:type="dxa"/>
            <w:vMerge/>
            <w:noWrap/>
            <w:vAlign w:val="center"/>
          </w:tcPr>
          <w:p w14:paraId="121741DB" w14:textId="77777777" w:rsidR="00B868A3" w:rsidRPr="00493FCD" w:rsidRDefault="00B868A3" w:rsidP="001D2942">
            <w:pPr>
              <w:rPr>
                <w:color w:val="000000" w:themeColor="text1"/>
              </w:rPr>
            </w:pPr>
          </w:p>
        </w:tc>
        <w:tc>
          <w:tcPr>
            <w:tcW w:w="5807" w:type="dxa"/>
            <w:vAlign w:val="center"/>
          </w:tcPr>
          <w:p w14:paraId="21463C90" w14:textId="77777777" w:rsidR="00B868A3" w:rsidRPr="00493FCD" w:rsidRDefault="00B868A3" w:rsidP="001D2942">
            <w:pPr>
              <w:pStyle w:val="Tab--"/>
              <w:rPr>
                <w:color w:val="000000" w:themeColor="text1"/>
              </w:rPr>
            </w:pPr>
            <w:r w:rsidRPr="00493FCD">
              <w:rPr>
                <w:color w:val="000000" w:themeColor="text1"/>
              </w:rPr>
              <w:t>Rilievo consumi e registrazione dati</w:t>
            </w:r>
          </w:p>
        </w:tc>
        <w:tc>
          <w:tcPr>
            <w:tcW w:w="567" w:type="dxa"/>
            <w:vAlign w:val="center"/>
          </w:tcPr>
          <w:p w14:paraId="1E8E172A" w14:textId="55F04A1D" w:rsidR="00B868A3" w:rsidRPr="00493FCD" w:rsidRDefault="0064077D" w:rsidP="001D2942">
            <w:pPr>
              <w:pStyle w:val="TabN10centr"/>
              <w:rPr>
                <w:color w:val="000000" w:themeColor="text1"/>
              </w:rPr>
            </w:pPr>
            <w:r w:rsidRPr="00493FCD">
              <w:rPr>
                <w:color w:val="000000" w:themeColor="text1"/>
              </w:rPr>
              <w:t>M</w:t>
            </w:r>
          </w:p>
        </w:tc>
      </w:tr>
      <w:tr w:rsidR="002E48BA" w:rsidRPr="00493FCD" w14:paraId="25ABCB2F" w14:textId="77777777" w:rsidTr="00787AEF">
        <w:trPr>
          <w:cantSplit/>
          <w:trHeight w:val="20"/>
        </w:trPr>
        <w:tc>
          <w:tcPr>
            <w:tcW w:w="2268" w:type="dxa"/>
            <w:vMerge/>
            <w:noWrap/>
            <w:vAlign w:val="center"/>
          </w:tcPr>
          <w:p w14:paraId="5014D58E" w14:textId="77777777" w:rsidR="00B868A3" w:rsidRPr="00493FCD" w:rsidRDefault="00B868A3" w:rsidP="001D2942">
            <w:pPr>
              <w:rPr>
                <w:color w:val="000000" w:themeColor="text1"/>
              </w:rPr>
            </w:pPr>
          </w:p>
        </w:tc>
        <w:tc>
          <w:tcPr>
            <w:tcW w:w="5807" w:type="dxa"/>
            <w:noWrap/>
            <w:vAlign w:val="center"/>
          </w:tcPr>
          <w:p w14:paraId="4A5187AB" w14:textId="77777777" w:rsidR="00B868A3" w:rsidRPr="00493FCD" w:rsidRDefault="00B868A3" w:rsidP="001D2942">
            <w:pPr>
              <w:pStyle w:val="TabN10"/>
              <w:rPr>
                <w:color w:val="000000" w:themeColor="text1"/>
              </w:rPr>
            </w:pPr>
            <w:r w:rsidRPr="00493FCD">
              <w:rPr>
                <w:color w:val="000000" w:themeColor="text1"/>
              </w:rPr>
              <w:t>Serbatoi di riserva idrica:</w:t>
            </w:r>
          </w:p>
          <w:p w14:paraId="34CE9838" w14:textId="77777777" w:rsidR="00B868A3" w:rsidRPr="00493FCD" w:rsidRDefault="00B868A3" w:rsidP="009A47EF">
            <w:pPr>
              <w:pStyle w:val="Tab--"/>
              <w:rPr>
                <w:color w:val="000000" w:themeColor="text1"/>
              </w:rPr>
            </w:pPr>
            <w:r w:rsidRPr="00493FCD">
              <w:rPr>
                <w:color w:val="000000" w:themeColor="text1"/>
              </w:rPr>
              <w:t>verifica integrità e stato di conservazione serbatoi  e coibentazione</w:t>
            </w:r>
          </w:p>
          <w:p w14:paraId="74B261CD" w14:textId="77777777" w:rsidR="00B868A3" w:rsidRPr="00493FCD" w:rsidRDefault="00B868A3" w:rsidP="009A47EF">
            <w:pPr>
              <w:pStyle w:val="Tab--"/>
              <w:rPr>
                <w:color w:val="000000" w:themeColor="text1"/>
              </w:rPr>
            </w:pPr>
            <w:r w:rsidRPr="00493FCD">
              <w:rPr>
                <w:color w:val="000000" w:themeColor="text1"/>
              </w:rPr>
              <w:t>controllo della funzionalità ed eventuale messa a punto dei regolatori di livello a galleggiante</w:t>
            </w:r>
          </w:p>
          <w:p w14:paraId="7A5EDDEB" w14:textId="77777777" w:rsidR="00B868A3" w:rsidRPr="00493FCD" w:rsidRDefault="00B868A3" w:rsidP="009A47EF">
            <w:pPr>
              <w:pStyle w:val="Tab--"/>
              <w:rPr>
                <w:color w:val="000000" w:themeColor="text1"/>
              </w:rPr>
            </w:pPr>
            <w:r w:rsidRPr="00493FCD">
              <w:rPr>
                <w:color w:val="000000" w:themeColor="text1"/>
              </w:rPr>
              <w:t>controllo di tenuta valvole di ritegno</w:t>
            </w:r>
          </w:p>
        </w:tc>
        <w:tc>
          <w:tcPr>
            <w:tcW w:w="567" w:type="dxa"/>
            <w:vAlign w:val="center"/>
          </w:tcPr>
          <w:p w14:paraId="247488AB" w14:textId="16CA1941" w:rsidR="00B868A3" w:rsidRPr="00493FCD" w:rsidRDefault="0064077D" w:rsidP="001D2942">
            <w:pPr>
              <w:pStyle w:val="TabN10centr"/>
              <w:rPr>
                <w:color w:val="000000" w:themeColor="text1"/>
              </w:rPr>
            </w:pPr>
            <w:r w:rsidRPr="00493FCD">
              <w:rPr>
                <w:color w:val="000000" w:themeColor="text1"/>
              </w:rPr>
              <w:t>M</w:t>
            </w:r>
          </w:p>
        </w:tc>
      </w:tr>
      <w:tr w:rsidR="002E48BA" w:rsidRPr="00493FCD" w14:paraId="6C8D6160" w14:textId="77777777" w:rsidTr="00787AEF">
        <w:trPr>
          <w:cantSplit/>
          <w:trHeight w:val="20"/>
        </w:trPr>
        <w:tc>
          <w:tcPr>
            <w:tcW w:w="2268" w:type="dxa"/>
            <w:vMerge/>
            <w:shd w:val="clear" w:color="auto" w:fill="00CCFF"/>
            <w:noWrap/>
            <w:vAlign w:val="center"/>
          </w:tcPr>
          <w:p w14:paraId="4A9E935B" w14:textId="77777777" w:rsidR="00B868A3" w:rsidRPr="00493FCD" w:rsidRDefault="00B868A3" w:rsidP="001D2942">
            <w:pPr>
              <w:rPr>
                <w:color w:val="000000" w:themeColor="text1"/>
              </w:rPr>
            </w:pPr>
          </w:p>
        </w:tc>
        <w:tc>
          <w:tcPr>
            <w:tcW w:w="5807" w:type="dxa"/>
            <w:vAlign w:val="center"/>
          </w:tcPr>
          <w:p w14:paraId="4087D643" w14:textId="77777777" w:rsidR="00B868A3" w:rsidRPr="00493FCD" w:rsidRDefault="00942657" w:rsidP="001D2942">
            <w:pPr>
              <w:pStyle w:val="TabN10"/>
              <w:rPr>
                <w:color w:val="000000" w:themeColor="text1"/>
              </w:rPr>
            </w:pPr>
            <w:r w:rsidRPr="00493FCD">
              <w:rPr>
                <w:color w:val="000000" w:themeColor="text1"/>
              </w:rPr>
              <w:t xml:space="preserve">Gruppi </w:t>
            </w:r>
            <w:r w:rsidR="00B868A3" w:rsidRPr="00493FCD">
              <w:rPr>
                <w:color w:val="000000" w:themeColor="text1"/>
              </w:rPr>
              <w:t>di pressurizzazione:</w:t>
            </w:r>
          </w:p>
          <w:p w14:paraId="363397C4" w14:textId="77777777" w:rsidR="00B868A3" w:rsidRPr="00493FCD" w:rsidRDefault="00B868A3" w:rsidP="009A47EF">
            <w:pPr>
              <w:pStyle w:val="Tab--"/>
              <w:rPr>
                <w:color w:val="000000" w:themeColor="text1"/>
              </w:rPr>
            </w:pPr>
            <w:r w:rsidRPr="00493FCD">
              <w:rPr>
                <w:color w:val="000000" w:themeColor="text1"/>
              </w:rPr>
              <w:t>Controllo compressori d'aria (olio, filtro, sicurezze)</w:t>
            </w:r>
          </w:p>
          <w:p w14:paraId="7452025B" w14:textId="77777777" w:rsidR="00B868A3" w:rsidRPr="00493FCD" w:rsidRDefault="00B868A3" w:rsidP="009A47EF">
            <w:pPr>
              <w:pStyle w:val="Tab--"/>
              <w:rPr>
                <w:color w:val="000000" w:themeColor="text1"/>
              </w:rPr>
            </w:pPr>
            <w:r w:rsidRPr="00493FCD">
              <w:rPr>
                <w:color w:val="000000" w:themeColor="text1"/>
              </w:rPr>
              <w:t>Ispezione condizioni generali</w:t>
            </w:r>
          </w:p>
          <w:p w14:paraId="09315A31" w14:textId="77777777" w:rsidR="00B868A3" w:rsidRPr="00493FCD" w:rsidRDefault="00B868A3" w:rsidP="009A47EF">
            <w:pPr>
              <w:pStyle w:val="Tab--"/>
              <w:rPr>
                <w:color w:val="000000" w:themeColor="text1"/>
              </w:rPr>
            </w:pPr>
            <w:r w:rsidRPr="00493FCD">
              <w:rPr>
                <w:color w:val="000000" w:themeColor="text1"/>
              </w:rPr>
              <w:t>Controllo valvola reintegro</w:t>
            </w:r>
          </w:p>
          <w:p w14:paraId="455DCA77" w14:textId="77777777" w:rsidR="00B868A3" w:rsidRPr="00493FCD" w:rsidRDefault="00B868A3" w:rsidP="009A47EF">
            <w:pPr>
              <w:pStyle w:val="Tab--"/>
              <w:rPr>
                <w:color w:val="000000" w:themeColor="text1"/>
              </w:rPr>
            </w:pPr>
            <w:r w:rsidRPr="00493FCD">
              <w:rPr>
                <w:color w:val="000000" w:themeColor="text1"/>
              </w:rPr>
              <w:t>Verifica elementi di tenuta</w:t>
            </w:r>
          </w:p>
        </w:tc>
        <w:tc>
          <w:tcPr>
            <w:tcW w:w="567" w:type="dxa"/>
            <w:vAlign w:val="center"/>
          </w:tcPr>
          <w:p w14:paraId="3A2D07B4" w14:textId="0714728C" w:rsidR="00B868A3" w:rsidRPr="00493FCD" w:rsidRDefault="0064077D" w:rsidP="001D2942">
            <w:pPr>
              <w:pStyle w:val="TabN10centr"/>
              <w:rPr>
                <w:color w:val="000000" w:themeColor="text1"/>
              </w:rPr>
            </w:pPr>
            <w:r w:rsidRPr="00493FCD">
              <w:rPr>
                <w:color w:val="000000" w:themeColor="text1"/>
              </w:rPr>
              <w:t>M</w:t>
            </w:r>
          </w:p>
        </w:tc>
      </w:tr>
      <w:tr w:rsidR="002E48BA" w:rsidRPr="00493FCD" w14:paraId="23EB4F84" w14:textId="77777777" w:rsidTr="00787AEF">
        <w:trPr>
          <w:cantSplit/>
          <w:trHeight w:val="20"/>
        </w:trPr>
        <w:tc>
          <w:tcPr>
            <w:tcW w:w="2268" w:type="dxa"/>
            <w:vMerge/>
            <w:noWrap/>
            <w:vAlign w:val="center"/>
          </w:tcPr>
          <w:p w14:paraId="06DD89AD" w14:textId="77777777" w:rsidR="00B868A3" w:rsidRPr="00493FCD" w:rsidRDefault="00B868A3" w:rsidP="001D2942">
            <w:pPr>
              <w:rPr>
                <w:color w:val="000000" w:themeColor="text1"/>
              </w:rPr>
            </w:pPr>
          </w:p>
        </w:tc>
        <w:tc>
          <w:tcPr>
            <w:tcW w:w="5807" w:type="dxa"/>
            <w:noWrap/>
            <w:vAlign w:val="center"/>
          </w:tcPr>
          <w:p w14:paraId="52881B4F" w14:textId="77777777" w:rsidR="00012FD9" w:rsidRPr="00493FCD" w:rsidRDefault="00942657" w:rsidP="001D2942">
            <w:pPr>
              <w:pStyle w:val="TabN10"/>
              <w:rPr>
                <w:color w:val="000000" w:themeColor="text1"/>
              </w:rPr>
            </w:pPr>
            <w:r w:rsidRPr="00493FCD">
              <w:rPr>
                <w:color w:val="000000" w:themeColor="text1"/>
              </w:rPr>
              <w:t xml:space="preserve">Gruppi </w:t>
            </w:r>
            <w:r w:rsidR="00B868A3" w:rsidRPr="00493FCD">
              <w:rPr>
                <w:color w:val="000000" w:themeColor="text1"/>
              </w:rPr>
              <w:t xml:space="preserve">di pressurizzazione: </w:t>
            </w:r>
          </w:p>
          <w:p w14:paraId="7BF7779A" w14:textId="7B2B988C" w:rsidR="00B868A3" w:rsidRPr="00493FCD" w:rsidRDefault="00B868A3" w:rsidP="001D2942">
            <w:pPr>
              <w:pStyle w:val="Tab--"/>
              <w:rPr>
                <w:color w:val="000000" w:themeColor="text1"/>
              </w:rPr>
            </w:pPr>
            <w:r w:rsidRPr="00493FCD">
              <w:rPr>
                <w:color w:val="000000" w:themeColor="text1"/>
              </w:rPr>
              <w:t>controllo pressione</w:t>
            </w:r>
          </w:p>
        </w:tc>
        <w:tc>
          <w:tcPr>
            <w:tcW w:w="567" w:type="dxa"/>
            <w:vAlign w:val="center"/>
          </w:tcPr>
          <w:p w14:paraId="5FB45344" w14:textId="5DD8EBF0" w:rsidR="00B868A3" w:rsidRPr="00493FCD" w:rsidRDefault="008026C0" w:rsidP="001D2942">
            <w:pPr>
              <w:pStyle w:val="TabN10centr"/>
              <w:rPr>
                <w:color w:val="000000" w:themeColor="text1"/>
              </w:rPr>
            </w:pPr>
            <w:r w:rsidRPr="00493FCD">
              <w:rPr>
                <w:color w:val="000000" w:themeColor="text1"/>
              </w:rPr>
              <w:t>3M</w:t>
            </w:r>
          </w:p>
        </w:tc>
      </w:tr>
      <w:tr w:rsidR="002E48BA" w:rsidRPr="00493FCD" w14:paraId="6E7731C6" w14:textId="77777777" w:rsidTr="00787AEF">
        <w:trPr>
          <w:cantSplit/>
          <w:trHeight w:val="20"/>
        </w:trPr>
        <w:tc>
          <w:tcPr>
            <w:tcW w:w="2268" w:type="dxa"/>
            <w:vMerge/>
            <w:noWrap/>
            <w:vAlign w:val="center"/>
          </w:tcPr>
          <w:p w14:paraId="15563F71" w14:textId="77777777" w:rsidR="00B868A3" w:rsidRPr="00493FCD" w:rsidRDefault="00B868A3" w:rsidP="001D2942">
            <w:pPr>
              <w:rPr>
                <w:color w:val="000000" w:themeColor="text1"/>
              </w:rPr>
            </w:pPr>
          </w:p>
        </w:tc>
        <w:tc>
          <w:tcPr>
            <w:tcW w:w="5807" w:type="dxa"/>
            <w:noWrap/>
            <w:vAlign w:val="center"/>
          </w:tcPr>
          <w:p w14:paraId="694A9784" w14:textId="77777777" w:rsidR="00012FD9" w:rsidRPr="00493FCD" w:rsidRDefault="00942657" w:rsidP="001D2942">
            <w:pPr>
              <w:pStyle w:val="TabN10"/>
              <w:rPr>
                <w:color w:val="000000" w:themeColor="text1"/>
              </w:rPr>
            </w:pPr>
            <w:r w:rsidRPr="00493FCD">
              <w:rPr>
                <w:color w:val="000000" w:themeColor="text1"/>
              </w:rPr>
              <w:t xml:space="preserve">Gruppi </w:t>
            </w:r>
            <w:r w:rsidR="00B868A3" w:rsidRPr="00493FCD">
              <w:rPr>
                <w:color w:val="000000" w:themeColor="text1"/>
              </w:rPr>
              <w:t xml:space="preserve">di pressurizzazione: </w:t>
            </w:r>
          </w:p>
          <w:p w14:paraId="28CC8647" w14:textId="1F35AD6B" w:rsidR="00B868A3" w:rsidRPr="00493FCD" w:rsidRDefault="00B868A3" w:rsidP="001D2942">
            <w:pPr>
              <w:pStyle w:val="Tab--"/>
              <w:rPr>
                <w:color w:val="000000" w:themeColor="text1"/>
              </w:rPr>
            </w:pPr>
            <w:r w:rsidRPr="00493FCD">
              <w:rPr>
                <w:color w:val="000000" w:themeColor="text1"/>
              </w:rPr>
              <w:t>verifica collegamenti elettrici</w:t>
            </w:r>
          </w:p>
        </w:tc>
        <w:tc>
          <w:tcPr>
            <w:tcW w:w="567" w:type="dxa"/>
            <w:vAlign w:val="center"/>
          </w:tcPr>
          <w:p w14:paraId="49481C6C" w14:textId="47F348E5" w:rsidR="00B868A3" w:rsidRPr="00493FCD" w:rsidRDefault="00E906AD" w:rsidP="001D2942">
            <w:pPr>
              <w:pStyle w:val="TabN10centr"/>
              <w:rPr>
                <w:color w:val="000000" w:themeColor="text1"/>
              </w:rPr>
            </w:pPr>
            <w:r w:rsidRPr="00493FCD">
              <w:rPr>
                <w:color w:val="000000" w:themeColor="text1"/>
              </w:rPr>
              <w:t>A</w:t>
            </w:r>
          </w:p>
        </w:tc>
      </w:tr>
      <w:tr w:rsidR="002E48BA" w:rsidRPr="00493FCD" w14:paraId="72CBF79F" w14:textId="77777777" w:rsidTr="00787AEF">
        <w:trPr>
          <w:cantSplit/>
          <w:trHeight w:val="20"/>
        </w:trPr>
        <w:tc>
          <w:tcPr>
            <w:tcW w:w="2268" w:type="dxa"/>
            <w:vMerge/>
            <w:noWrap/>
            <w:vAlign w:val="center"/>
          </w:tcPr>
          <w:p w14:paraId="6DBD7143" w14:textId="77777777" w:rsidR="00B868A3" w:rsidRPr="00493FCD" w:rsidRDefault="00B868A3" w:rsidP="001D2942">
            <w:pPr>
              <w:rPr>
                <w:color w:val="000000" w:themeColor="text1"/>
              </w:rPr>
            </w:pPr>
          </w:p>
        </w:tc>
        <w:tc>
          <w:tcPr>
            <w:tcW w:w="5807" w:type="dxa"/>
            <w:noWrap/>
            <w:vAlign w:val="center"/>
          </w:tcPr>
          <w:p w14:paraId="6A377278" w14:textId="77777777" w:rsidR="00012FD9" w:rsidRPr="00493FCD" w:rsidRDefault="00942657" w:rsidP="001D2942">
            <w:pPr>
              <w:pStyle w:val="TabN10"/>
              <w:rPr>
                <w:color w:val="000000" w:themeColor="text1"/>
              </w:rPr>
            </w:pPr>
            <w:r w:rsidRPr="00493FCD">
              <w:rPr>
                <w:color w:val="000000" w:themeColor="text1"/>
              </w:rPr>
              <w:t xml:space="preserve">Gruppi </w:t>
            </w:r>
            <w:r w:rsidR="00B868A3" w:rsidRPr="00493FCD">
              <w:rPr>
                <w:color w:val="000000" w:themeColor="text1"/>
              </w:rPr>
              <w:t xml:space="preserve">di pressurizzazione: </w:t>
            </w:r>
          </w:p>
          <w:p w14:paraId="17AF0CC1" w14:textId="35E9ED0A" w:rsidR="00B868A3" w:rsidRPr="00493FCD" w:rsidRDefault="00B868A3" w:rsidP="001D2942">
            <w:pPr>
              <w:pStyle w:val="Tab--"/>
              <w:rPr>
                <w:color w:val="000000" w:themeColor="text1"/>
              </w:rPr>
            </w:pPr>
            <w:r w:rsidRPr="00493FCD">
              <w:rPr>
                <w:color w:val="000000" w:themeColor="text1"/>
              </w:rPr>
              <w:t>verifica serraggio basamento delle elettropompe</w:t>
            </w:r>
          </w:p>
        </w:tc>
        <w:tc>
          <w:tcPr>
            <w:tcW w:w="567" w:type="dxa"/>
            <w:vAlign w:val="center"/>
          </w:tcPr>
          <w:p w14:paraId="318913DE" w14:textId="4FC3944C" w:rsidR="00B868A3" w:rsidRPr="00493FCD" w:rsidRDefault="00E906AD" w:rsidP="001D2942">
            <w:pPr>
              <w:pStyle w:val="TabN10centr"/>
              <w:rPr>
                <w:color w:val="000000" w:themeColor="text1"/>
              </w:rPr>
            </w:pPr>
            <w:r w:rsidRPr="00493FCD">
              <w:rPr>
                <w:color w:val="000000" w:themeColor="text1"/>
              </w:rPr>
              <w:t>A</w:t>
            </w:r>
          </w:p>
        </w:tc>
      </w:tr>
      <w:tr w:rsidR="002E48BA" w:rsidRPr="00493FCD" w14:paraId="33AFAFCC" w14:textId="77777777" w:rsidTr="00787AEF">
        <w:trPr>
          <w:cantSplit/>
          <w:trHeight w:val="20"/>
        </w:trPr>
        <w:tc>
          <w:tcPr>
            <w:tcW w:w="2268" w:type="dxa"/>
            <w:vMerge/>
            <w:vAlign w:val="center"/>
          </w:tcPr>
          <w:p w14:paraId="15E79603" w14:textId="77777777" w:rsidR="00B868A3" w:rsidRPr="00493FCD" w:rsidRDefault="00B868A3" w:rsidP="001D2942">
            <w:pPr>
              <w:rPr>
                <w:color w:val="000000" w:themeColor="text1"/>
              </w:rPr>
            </w:pPr>
          </w:p>
        </w:tc>
        <w:tc>
          <w:tcPr>
            <w:tcW w:w="5807" w:type="dxa"/>
            <w:noWrap/>
            <w:vAlign w:val="center"/>
          </w:tcPr>
          <w:p w14:paraId="70729F51" w14:textId="77777777" w:rsidR="00B868A3" w:rsidRPr="00493FCD" w:rsidRDefault="00B868A3" w:rsidP="001D2942">
            <w:pPr>
              <w:pStyle w:val="TabN10"/>
              <w:rPr>
                <w:color w:val="000000" w:themeColor="text1"/>
              </w:rPr>
            </w:pPr>
            <w:r w:rsidRPr="00493FCD">
              <w:rPr>
                <w:color w:val="000000" w:themeColor="text1"/>
              </w:rPr>
              <w:t> Valvolame e saracinesche:</w:t>
            </w:r>
          </w:p>
          <w:p w14:paraId="7856E966" w14:textId="77777777" w:rsidR="00B868A3" w:rsidRPr="00493FCD" w:rsidRDefault="00B868A3" w:rsidP="009A47EF">
            <w:pPr>
              <w:pStyle w:val="Tab--"/>
              <w:rPr>
                <w:color w:val="000000" w:themeColor="text1"/>
              </w:rPr>
            </w:pPr>
            <w:r w:rsidRPr="00493FCD">
              <w:rPr>
                <w:color w:val="000000" w:themeColor="text1"/>
              </w:rPr>
              <w:t xml:space="preserve">Prova di funzionalità e verifica di tenuta </w:t>
            </w:r>
          </w:p>
          <w:p w14:paraId="3944DB60" w14:textId="77777777" w:rsidR="00B868A3" w:rsidRPr="00493FCD" w:rsidRDefault="00B868A3" w:rsidP="009A47EF">
            <w:pPr>
              <w:pStyle w:val="Tab--"/>
              <w:rPr>
                <w:color w:val="000000" w:themeColor="text1"/>
              </w:rPr>
            </w:pPr>
            <w:r w:rsidRPr="00493FCD">
              <w:rPr>
                <w:color w:val="000000" w:themeColor="text1"/>
              </w:rPr>
              <w:t>verifica dell'assenza di perdite ed eventuale eliminazione delle stesse</w:t>
            </w:r>
          </w:p>
          <w:p w14:paraId="21A0CC51" w14:textId="77777777" w:rsidR="00B868A3" w:rsidRPr="00493FCD" w:rsidRDefault="00B868A3" w:rsidP="009A47EF">
            <w:pPr>
              <w:pStyle w:val="Tab--"/>
              <w:rPr>
                <w:color w:val="000000" w:themeColor="text1"/>
              </w:rPr>
            </w:pPr>
            <w:r w:rsidRPr="00493FCD">
              <w:rPr>
                <w:color w:val="000000" w:themeColor="text1"/>
              </w:rPr>
              <w:t>Controllo serraggio premistoppa ed eventuale rifacimento</w:t>
            </w:r>
          </w:p>
          <w:p w14:paraId="30CAFC1E" w14:textId="77777777" w:rsidR="00B868A3" w:rsidRPr="00493FCD" w:rsidRDefault="00B868A3" w:rsidP="009A47EF">
            <w:pPr>
              <w:pStyle w:val="Tab--"/>
              <w:rPr>
                <w:color w:val="000000" w:themeColor="text1"/>
              </w:rPr>
            </w:pPr>
            <w:r w:rsidRPr="00493FCD">
              <w:rPr>
                <w:color w:val="000000" w:themeColor="text1"/>
              </w:rPr>
              <w:t>Eventuale sostituzione o sistemazione parti difettose del funzionamento</w:t>
            </w:r>
          </w:p>
        </w:tc>
        <w:tc>
          <w:tcPr>
            <w:tcW w:w="567" w:type="dxa"/>
            <w:vAlign w:val="center"/>
          </w:tcPr>
          <w:p w14:paraId="7636E9AE" w14:textId="67FDA76A" w:rsidR="00B868A3" w:rsidRPr="00493FCD" w:rsidRDefault="008026C0" w:rsidP="001D2942">
            <w:pPr>
              <w:pStyle w:val="TabN10centr"/>
              <w:rPr>
                <w:color w:val="000000" w:themeColor="text1"/>
              </w:rPr>
            </w:pPr>
            <w:r w:rsidRPr="00493FCD">
              <w:rPr>
                <w:color w:val="000000" w:themeColor="text1"/>
              </w:rPr>
              <w:t>3M</w:t>
            </w:r>
          </w:p>
        </w:tc>
      </w:tr>
      <w:tr w:rsidR="002E48BA" w:rsidRPr="00493FCD" w14:paraId="79CBD338" w14:textId="77777777" w:rsidTr="00787AEF">
        <w:trPr>
          <w:cantSplit/>
          <w:trHeight w:val="20"/>
        </w:trPr>
        <w:tc>
          <w:tcPr>
            <w:tcW w:w="2268" w:type="dxa"/>
            <w:vMerge/>
            <w:vAlign w:val="center"/>
          </w:tcPr>
          <w:p w14:paraId="75F7FB0D" w14:textId="77777777" w:rsidR="00B868A3" w:rsidRPr="00493FCD" w:rsidRDefault="00B868A3" w:rsidP="001D2942">
            <w:pPr>
              <w:rPr>
                <w:color w:val="000000" w:themeColor="text1"/>
              </w:rPr>
            </w:pPr>
          </w:p>
        </w:tc>
        <w:tc>
          <w:tcPr>
            <w:tcW w:w="5807" w:type="dxa"/>
            <w:vAlign w:val="center"/>
          </w:tcPr>
          <w:p w14:paraId="456708AD" w14:textId="77777777" w:rsidR="00B868A3" w:rsidRPr="00493FCD" w:rsidRDefault="00B868A3" w:rsidP="001D2942">
            <w:pPr>
              <w:pStyle w:val="TabN10"/>
              <w:rPr>
                <w:color w:val="000000" w:themeColor="text1"/>
              </w:rPr>
            </w:pPr>
            <w:r w:rsidRPr="00493FCD">
              <w:rPr>
                <w:color w:val="000000" w:themeColor="text1"/>
              </w:rPr>
              <w:t>Quadri elettrici di potenza ed ausiliari e apparecchiature elettriche:</w:t>
            </w:r>
          </w:p>
          <w:p w14:paraId="1CC49E81" w14:textId="77777777" w:rsidR="00B868A3" w:rsidRPr="00493FCD" w:rsidRDefault="00B868A3" w:rsidP="009A47EF">
            <w:pPr>
              <w:pStyle w:val="Tab--"/>
              <w:rPr>
                <w:color w:val="000000" w:themeColor="text1"/>
              </w:rPr>
            </w:pPr>
            <w:r w:rsidRPr="00493FCD">
              <w:rPr>
                <w:color w:val="000000" w:themeColor="text1"/>
              </w:rPr>
              <w:t>pulizia delle apparecchiature elettriche, delle morsettiere ed in particolare dei contatti elettrici</w:t>
            </w:r>
          </w:p>
          <w:p w14:paraId="3E01838B" w14:textId="77777777" w:rsidR="00B868A3" w:rsidRPr="00493FCD" w:rsidRDefault="00B868A3" w:rsidP="009A47EF">
            <w:pPr>
              <w:pStyle w:val="Tab--"/>
              <w:rPr>
                <w:color w:val="000000" w:themeColor="text1"/>
              </w:rPr>
            </w:pPr>
            <w:r w:rsidRPr="00493FCD">
              <w:rPr>
                <w:color w:val="000000" w:themeColor="text1"/>
              </w:rPr>
              <w:t>controllo dello stato dei contatti mobili</w:t>
            </w:r>
          </w:p>
          <w:p w14:paraId="5B204CAD" w14:textId="77777777" w:rsidR="00B868A3" w:rsidRPr="00493FCD" w:rsidRDefault="00B868A3" w:rsidP="009A47EF">
            <w:pPr>
              <w:pStyle w:val="Tab--"/>
              <w:rPr>
                <w:color w:val="000000" w:themeColor="text1"/>
              </w:rPr>
            </w:pPr>
            <w:r w:rsidRPr="00493FCD">
              <w:rPr>
                <w:color w:val="000000" w:themeColor="text1"/>
              </w:rPr>
              <w:t>controllo della integrità dei conduttori</w:t>
            </w:r>
          </w:p>
          <w:p w14:paraId="012A793F" w14:textId="77777777" w:rsidR="00B868A3" w:rsidRPr="00493FCD" w:rsidRDefault="00B868A3" w:rsidP="009A47EF">
            <w:pPr>
              <w:pStyle w:val="Tab--"/>
              <w:rPr>
                <w:color w:val="000000" w:themeColor="text1"/>
              </w:rPr>
            </w:pPr>
            <w:r w:rsidRPr="00493FCD">
              <w:rPr>
                <w:color w:val="000000" w:themeColor="text1"/>
              </w:rPr>
              <w:t>controllo del serraggio dei morsetti</w:t>
            </w:r>
          </w:p>
          <w:p w14:paraId="557A04AE" w14:textId="77777777" w:rsidR="00B868A3" w:rsidRPr="00493FCD" w:rsidRDefault="00B868A3" w:rsidP="009A47EF">
            <w:pPr>
              <w:pStyle w:val="Tab--"/>
              <w:rPr>
                <w:color w:val="000000" w:themeColor="text1"/>
              </w:rPr>
            </w:pPr>
            <w:r w:rsidRPr="00493FCD">
              <w:rPr>
                <w:color w:val="000000" w:themeColor="text1"/>
              </w:rPr>
              <w:t>controllo del funzionamento e della corretta taratura di tutti gli apparecchi di protezione provocandone l'intervento e misurandone il tempo necessario per l'intervento stesso</w:t>
            </w:r>
          </w:p>
          <w:p w14:paraId="45127A27" w14:textId="77777777" w:rsidR="00B868A3" w:rsidRPr="00493FCD" w:rsidRDefault="00B868A3" w:rsidP="009A47EF">
            <w:pPr>
              <w:pStyle w:val="Tab--"/>
              <w:rPr>
                <w:color w:val="000000" w:themeColor="text1"/>
              </w:rPr>
            </w:pPr>
            <w:r w:rsidRPr="00493FCD">
              <w:rPr>
                <w:color w:val="000000" w:themeColor="text1"/>
              </w:rPr>
              <w:t>controllo del corretto funzionamento degli apparecchi indicatori (voltmetri, amperometri)</w:t>
            </w:r>
          </w:p>
          <w:p w14:paraId="70E50188" w14:textId="77777777" w:rsidR="00B868A3" w:rsidRPr="00493FCD" w:rsidRDefault="00B868A3" w:rsidP="009A47EF">
            <w:pPr>
              <w:pStyle w:val="Tab--"/>
              <w:rPr>
                <w:color w:val="000000" w:themeColor="text1"/>
              </w:rPr>
            </w:pPr>
            <w:r w:rsidRPr="00493FCD">
              <w:rPr>
                <w:color w:val="000000" w:themeColor="text1"/>
              </w:rPr>
              <w:t>controllo del corretto funzionamento delle lampade spia</w:t>
            </w:r>
          </w:p>
          <w:p w14:paraId="1C78B6AB" w14:textId="77777777" w:rsidR="00B868A3" w:rsidRPr="00493FCD" w:rsidRDefault="00B868A3" w:rsidP="009A47EF">
            <w:pPr>
              <w:pStyle w:val="Tab--"/>
              <w:rPr>
                <w:color w:val="000000" w:themeColor="text1"/>
              </w:rPr>
            </w:pPr>
            <w:r w:rsidRPr="00493FCD">
              <w:rPr>
                <w:color w:val="000000" w:themeColor="text1"/>
              </w:rPr>
              <w:t>assicurarsi della messa a terra di tutte le masse metalliche e di tutti gli apparecchi elettrici</w:t>
            </w:r>
          </w:p>
          <w:p w14:paraId="5E048620" w14:textId="77777777" w:rsidR="00B868A3" w:rsidRPr="00493FCD" w:rsidRDefault="00B868A3" w:rsidP="009A47EF">
            <w:pPr>
              <w:pStyle w:val="Tab--"/>
              <w:rPr>
                <w:color w:val="000000" w:themeColor="text1"/>
              </w:rPr>
            </w:pPr>
            <w:r w:rsidRPr="00493FCD">
              <w:rPr>
                <w:color w:val="000000" w:themeColor="text1"/>
              </w:rPr>
              <w:t>verificare la resistenza degli isolamenti degli apparecchi funzionanti a tensione di rete</w:t>
            </w:r>
          </w:p>
          <w:p w14:paraId="6E9A68D1" w14:textId="77777777" w:rsidR="00B868A3" w:rsidRPr="00493FCD" w:rsidRDefault="00550AAD" w:rsidP="009A47EF">
            <w:pPr>
              <w:pStyle w:val="Tab--"/>
              <w:rPr>
                <w:color w:val="000000" w:themeColor="text1"/>
              </w:rPr>
            </w:pPr>
            <w:r w:rsidRPr="00493FCD">
              <w:rPr>
                <w:color w:val="000000" w:themeColor="text1"/>
              </w:rPr>
              <w:t xml:space="preserve">verifica </w:t>
            </w:r>
            <w:r w:rsidR="00B868A3" w:rsidRPr="00493FCD">
              <w:rPr>
                <w:color w:val="000000" w:themeColor="text1"/>
              </w:rPr>
              <w:t>del funzionamento secondo le istruzioni del costruttore; per gli integratori di tempo, verifica della marcia del numeratore</w:t>
            </w:r>
          </w:p>
        </w:tc>
        <w:tc>
          <w:tcPr>
            <w:tcW w:w="567" w:type="dxa"/>
            <w:vAlign w:val="center"/>
          </w:tcPr>
          <w:p w14:paraId="34B4090C" w14:textId="1472C482" w:rsidR="00B868A3" w:rsidRPr="00493FCD" w:rsidRDefault="00DF01D5" w:rsidP="001D2942">
            <w:pPr>
              <w:pStyle w:val="TabN10centr"/>
              <w:rPr>
                <w:color w:val="000000" w:themeColor="text1"/>
              </w:rPr>
            </w:pPr>
            <w:r w:rsidRPr="00493FCD">
              <w:rPr>
                <w:color w:val="000000" w:themeColor="text1"/>
              </w:rPr>
              <w:t>6M</w:t>
            </w:r>
          </w:p>
        </w:tc>
      </w:tr>
      <w:tr w:rsidR="002E48BA" w:rsidRPr="00493FCD" w14:paraId="0981F882" w14:textId="77777777" w:rsidTr="00CD6208">
        <w:trPr>
          <w:cantSplit/>
          <w:trHeight w:val="20"/>
        </w:trPr>
        <w:tc>
          <w:tcPr>
            <w:tcW w:w="2268" w:type="dxa"/>
            <w:vAlign w:val="center"/>
          </w:tcPr>
          <w:p w14:paraId="0EF36E13" w14:textId="77777777" w:rsidR="00A548BD" w:rsidRPr="00493FCD" w:rsidRDefault="00360B55" w:rsidP="001D2942">
            <w:pPr>
              <w:pStyle w:val="MaxNorG"/>
              <w:rPr>
                <w:color w:val="000000" w:themeColor="text1"/>
              </w:rPr>
            </w:pPr>
            <w:r w:rsidRPr="00493FCD">
              <w:rPr>
                <w:color w:val="000000" w:themeColor="text1"/>
              </w:rPr>
              <w:t xml:space="preserve">Impianto di </w:t>
            </w:r>
          </w:p>
          <w:p w14:paraId="3FDBC7A3" w14:textId="75EC8D3E" w:rsidR="00360B55" w:rsidRPr="00493FCD" w:rsidRDefault="00360B55" w:rsidP="001D2942">
            <w:pPr>
              <w:pStyle w:val="MaxNorG"/>
              <w:rPr>
                <w:color w:val="000000" w:themeColor="text1"/>
              </w:rPr>
            </w:pPr>
            <w:r w:rsidRPr="00493FCD">
              <w:rPr>
                <w:color w:val="000000" w:themeColor="text1"/>
              </w:rPr>
              <w:t>adduzione acqua</w:t>
            </w:r>
          </w:p>
          <w:p w14:paraId="1B72FE96" w14:textId="3F0F7A91" w:rsidR="006629E7" w:rsidRPr="00493FCD" w:rsidRDefault="006629E7" w:rsidP="009A47EF">
            <w:pPr>
              <w:pStyle w:val="TabN8"/>
              <w:rPr>
                <w:color w:val="000000" w:themeColor="text1"/>
              </w:rPr>
            </w:pPr>
            <w:r w:rsidRPr="00493FCD">
              <w:rPr>
                <w:color w:val="000000" w:themeColor="text1"/>
              </w:rPr>
              <w:t>Per Adduzione idrico sanitaria si intende delle componenti e delle apparecchiature che permettono l'adduzione dell'acqua calda e fredda alle varie utenze di un immobile a partire dal punto di consegna</w:t>
            </w:r>
          </w:p>
        </w:tc>
        <w:tc>
          <w:tcPr>
            <w:tcW w:w="5807" w:type="dxa"/>
            <w:tcBorders>
              <w:bottom w:val="single" w:sz="4" w:space="0" w:color="auto"/>
            </w:tcBorders>
            <w:noWrap/>
            <w:vAlign w:val="center"/>
          </w:tcPr>
          <w:p w14:paraId="259D820E" w14:textId="15D44B3C" w:rsidR="00360B55" w:rsidRPr="00493FCD" w:rsidRDefault="00B868A3" w:rsidP="001D2942">
            <w:pPr>
              <w:pStyle w:val="TabN10"/>
              <w:rPr>
                <w:color w:val="000000" w:themeColor="text1"/>
              </w:rPr>
            </w:pPr>
            <w:r w:rsidRPr="00493FCD">
              <w:rPr>
                <w:color w:val="000000" w:themeColor="text1"/>
              </w:rPr>
              <w:t>Valvolame e saracinesche:</w:t>
            </w:r>
          </w:p>
          <w:p w14:paraId="26932A74" w14:textId="77777777" w:rsidR="00B868A3" w:rsidRPr="00493FCD" w:rsidRDefault="00B868A3" w:rsidP="009A47EF">
            <w:pPr>
              <w:pStyle w:val="Tab--"/>
              <w:rPr>
                <w:color w:val="000000" w:themeColor="text1"/>
              </w:rPr>
            </w:pPr>
            <w:r w:rsidRPr="00493FCD">
              <w:rPr>
                <w:color w:val="000000" w:themeColor="text1"/>
              </w:rPr>
              <w:t xml:space="preserve">Prova di funzionalità e verifica di tenuta </w:t>
            </w:r>
          </w:p>
          <w:p w14:paraId="76D07609" w14:textId="77777777" w:rsidR="00B868A3" w:rsidRPr="00493FCD" w:rsidRDefault="00B868A3" w:rsidP="009A47EF">
            <w:pPr>
              <w:pStyle w:val="Tab--"/>
              <w:rPr>
                <w:color w:val="000000" w:themeColor="text1"/>
              </w:rPr>
            </w:pPr>
            <w:r w:rsidRPr="00493FCD">
              <w:rPr>
                <w:color w:val="000000" w:themeColor="text1"/>
              </w:rPr>
              <w:t>verifica dell'assenza di perdite ed eventuale eliminazione delle stesse</w:t>
            </w:r>
          </w:p>
          <w:p w14:paraId="364D2591" w14:textId="77777777" w:rsidR="00B868A3" w:rsidRPr="00493FCD" w:rsidRDefault="00B868A3" w:rsidP="009A47EF">
            <w:pPr>
              <w:pStyle w:val="Tab--"/>
              <w:rPr>
                <w:color w:val="000000" w:themeColor="text1"/>
              </w:rPr>
            </w:pPr>
            <w:r w:rsidRPr="00493FCD">
              <w:rPr>
                <w:color w:val="000000" w:themeColor="text1"/>
              </w:rPr>
              <w:t>Controllo serraggio premistoppa ed eventuale rifacimento</w:t>
            </w:r>
          </w:p>
          <w:p w14:paraId="48A6ED8A" w14:textId="77777777" w:rsidR="00B868A3" w:rsidRPr="00493FCD" w:rsidRDefault="00B868A3" w:rsidP="009A47EF">
            <w:pPr>
              <w:pStyle w:val="Tab--"/>
              <w:rPr>
                <w:color w:val="000000" w:themeColor="text1"/>
              </w:rPr>
            </w:pPr>
            <w:r w:rsidRPr="00493FCD">
              <w:rPr>
                <w:color w:val="000000" w:themeColor="text1"/>
              </w:rPr>
              <w:t>Eventuale sostituzione o sistemazione parti difettose</w:t>
            </w:r>
          </w:p>
        </w:tc>
        <w:tc>
          <w:tcPr>
            <w:tcW w:w="567" w:type="dxa"/>
            <w:vAlign w:val="center"/>
          </w:tcPr>
          <w:p w14:paraId="46F39402" w14:textId="4046A091" w:rsidR="00360B55" w:rsidRPr="00493FCD" w:rsidRDefault="008026C0" w:rsidP="001D2942">
            <w:pPr>
              <w:pStyle w:val="TabN10centr"/>
              <w:rPr>
                <w:color w:val="000000" w:themeColor="text1"/>
              </w:rPr>
            </w:pPr>
            <w:r w:rsidRPr="00493FCD">
              <w:rPr>
                <w:color w:val="000000" w:themeColor="text1"/>
              </w:rPr>
              <w:t>3M</w:t>
            </w:r>
          </w:p>
        </w:tc>
      </w:tr>
      <w:tr w:rsidR="002E48BA" w:rsidRPr="00493FCD" w14:paraId="0A614803" w14:textId="77777777" w:rsidTr="00CD6208">
        <w:trPr>
          <w:cantSplit/>
          <w:trHeight w:val="20"/>
        </w:trPr>
        <w:tc>
          <w:tcPr>
            <w:tcW w:w="2268" w:type="dxa"/>
            <w:vMerge w:val="restart"/>
            <w:vAlign w:val="center"/>
          </w:tcPr>
          <w:p w14:paraId="6BBA2ED5" w14:textId="700A2DA3" w:rsidR="0020209B" w:rsidRPr="00493FCD" w:rsidRDefault="0020209B" w:rsidP="001D2942">
            <w:pPr>
              <w:pStyle w:val="MaxNorG"/>
              <w:rPr>
                <w:color w:val="000000" w:themeColor="text1"/>
              </w:rPr>
            </w:pPr>
            <w:r w:rsidRPr="00493FCD">
              <w:rPr>
                <w:color w:val="000000" w:themeColor="text1"/>
              </w:rPr>
              <w:t xml:space="preserve">Impianto di addolcimento: </w:t>
            </w:r>
          </w:p>
          <w:p w14:paraId="1CB28D30" w14:textId="41576788" w:rsidR="0020209B" w:rsidRPr="00493FCD" w:rsidRDefault="007A146D" w:rsidP="001D2942">
            <w:pPr>
              <w:pStyle w:val="TabN8"/>
              <w:rPr>
                <w:color w:val="000000" w:themeColor="text1"/>
              </w:rPr>
            </w:pPr>
            <w:r w:rsidRPr="00493FCD">
              <w:rPr>
                <w:color w:val="000000" w:themeColor="text1"/>
              </w:rPr>
              <w:t>S</w:t>
            </w:r>
            <w:r w:rsidR="00812266" w:rsidRPr="00493FCD">
              <w:rPr>
                <w:color w:val="000000" w:themeColor="text1"/>
              </w:rPr>
              <w:t xml:space="preserve">i intendono impianti di trattamento delle acque dedicati all’abbattimento del calcare,per gli impianti idrico </w:t>
            </w:r>
            <w:r w:rsidR="00812266" w:rsidRPr="00493FCD">
              <w:rPr>
                <w:color w:val="000000" w:themeColor="text1"/>
              </w:rPr>
              <w:lastRenderedPageBreak/>
              <w:t>sanitari.</w:t>
            </w:r>
            <w:r w:rsidR="00C21749" w:rsidRPr="00493FCD">
              <w:rPr>
                <w:color w:val="000000" w:themeColor="text1"/>
              </w:rPr>
              <w:t xml:space="preserve"> (tale voce </w:t>
            </w:r>
            <w:r w:rsidR="000120DD" w:rsidRPr="00493FCD">
              <w:rPr>
                <w:color w:val="000000" w:themeColor="text1"/>
              </w:rPr>
              <w:t>non si considera se l’impianto è dedicato anche alla climatizzazione invernale: vedi voce Impianto di trattamento dell'acqua)</w:t>
            </w:r>
          </w:p>
        </w:tc>
        <w:tc>
          <w:tcPr>
            <w:tcW w:w="5807" w:type="dxa"/>
            <w:tcBorders>
              <w:bottom w:val="dotted" w:sz="4" w:space="0" w:color="auto"/>
            </w:tcBorders>
            <w:noWrap/>
            <w:vAlign w:val="center"/>
          </w:tcPr>
          <w:p w14:paraId="08DF3D29" w14:textId="2D236610" w:rsidR="0020209B" w:rsidRPr="00493FCD" w:rsidRDefault="0020209B" w:rsidP="001D2942">
            <w:pPr>
              <w:pStyle w:val="Tab--"/>
              <w:rPr>
                <w:color w:val="000000" w:themeColor="text1"/>
              </w:rPr>
            </w:pPr>
            <w:r w:rsidRPr="00493FCD">
              <w:rPr>
                <w:color w:val="000000" w:themeColor="text1"/>
              </w:rPr>
              <w:lastRenderedPageBreak/>
              <w:t>Ispezione generale: in funzione della tipologia d’impianto e del manuale associato vengono di seguito individuate attività da svolgere.</w:t>
            </w:r>
            <w:r w:rsidRPr="00493FCD">
              <w:rPr>
                <w:rFonts w:ascii="Calibri" w:hAnsi="Calibri" w:cs="Calibri"/>
                <w:i/>
                <w:iCs/>
                <w:color w:val="000000" w:themeColor="text1"/>
                <w:sz w:val="16"/>
                <w:szCs w:val="16"/>
              </w:rPr>
              <w:t xml:space="preserve"> </w:t>
            </w:r>
          </w:p>
        </w:tc>
        <w:tc>
          <w:tcPr>
            <w:tcW w:w="567" w:type="dxa"/>
            <w:vAlign w:val="center"/>
          </w:tcPr>
          <w:p w14:paraId="773A15BF" w14:textId="5C887722" w:rsidR="0020209B" w:rsidRPr="00493FCD" w:rsidRDefault="000D6D87" w:rsidP="001D2942">
            <w:pPr>
              <w:pStyle w:val="TabN10centr"/>
              <w:rPr>
                <w:color w:val="000000" w:themeColor="text1"/>
              </w:rPr>
            </w:pPr>
            <w:r w:rsidRPr="00493FCD">
              <w:rPr>
                <w:color w:val="000000" w:themeColor="text1"/>
              </w:rPr>
              <w:t>2M</w:t>
            </w:r>
          </w:p>
        </w:tc>
      </w:tr>
      <w:tr w:rsidR="002E48BA" w:rsidRPr="00493FCD" w14:paraId="2E92727D" w14:textId="77777777" w:rsidTr="00CD6208">
        <w:trPr>
          <w:cantSplit/>
          <w:trHeight w:val="20"/>
        </w:trPr>
        <w:tc>
          <w:tcPr>
            <w:tcW w:w="2268" w:type="dxa"/>
            <w:vMerge/>
            <w:vAlign w:val="center"/>
          </w:tcPr>
          <w:p w14:paraId="57E2B4E9" w14:textId="77777777" w:rsidR="0020209B" w:rsidRPr="00493FCD" w:rsidRDefault="0020209B" w:rsidP="001D2942">
            <w:pPr>
              <w:pStyle w:val="MaxNorG"/>
              <w:rPr>
                <w:color w:val="000000" w:themeColor="text1"/>
              </w:rPr>
            </w:pPr>
          </w:p>
        </w:tc>
        <w:tc>
          <w:tcPr>
            <w:tcW w:w="5807" w:type="dxa"/>
            <w:tcBorders>
              <w:top w:val="dotted" w:sz="4" w:space="0" w:color="auto"/>
              <w:bottom w:val="dotted" w:sz="4" w:space="0" w:color="auto"/>
            </w:tcBorders>
            <w:noWrap/>
            <w:vAlign w:val="center"/>
          </w:tcPr>
          <w:p w14:paraId="2F433346" w14:textId="0E42E67E" w:rsidR="0020209B" w:rsidRPr="00493FCD" w:rsidRDefault="0020209B" w:rsidP="001D2942">
            <w:pPr>
              <w:pStyle w:val="Tab--"/>
              <w:rPr>
                <w:color w:val="000000" w:themeColor="text1"/>
              </w:rPr>
            </w:pPr>
            <w:r w:rsidRPr="00493FCD">
              <w:rPr>
                <w:color w:val="000000" w:themeColor="text1"/>
              </w:rPr>
              <w:t xml:space="preserve">Verifica della durezza totale dell'acqua, seguire le istruzioni del costruttore per la sostituzione cartucce filtri e carboni attivi, reintegro dei </w:t>
            </w:r>
            <w:r w:rsidR="001A51FC" w:rsidRPr="00493FCD">
              <w:rPr>
                <w:color w:val="000000" w:themeColor="text1"/>
              </w:rPr>
              <w:t>s</w:t>
            </w:r>
            <w:r w:rsidRPr="00493FCD">
              <w:rPr>
                <w:color w:val="000000" w:themeColor="text1"/>
              </w:rPr>
              <w:t>ali</w:t>
            </w:r>
          </w:p>
        </w:tc>
        <w:tc>
          <w:tcPr>
            <w:tcW w:w="567" w:type="dxa"/>
            <w:vAlign w:val="center"/>
          </w:tcPr>
          <w:p w14:paraId="4012DC19" w14:textId="14C5F76C" w:rsidR="0020209B" w:rsidRPr="00493FCD" w:rsidRDefault="008026C0" w:rsidP="001D2942">
            <w:pPr>
              <w:pStyle w:val="TabN10centr"/>
              <w:rPr>
                <w:color w:val="000000" w:themeColor="text1"/>
              </w:rPr>
            </w:pPr>
            <w:r w:rsidRPr="00493FCD">
              <w:rPr>
                <w:color w:val="000000" w:themeColor="text1"/>
              </w:rPr>
              <w:t>3M</w:t>
            </w:r>
          </w:p>
        </w:tc>
      </w:tr>
      <w:tr w:rsidR="002E48BA" w:rsidRPr="00493FCD" w14:paraId="033DBD9F" w14:textId="77777777" w:rsidTr="00CD6208">
        <w:trPr>
          <w:cantSplit/>
          <w:trHeight w:val="20"/>
        </w:trPr>
        <w:tc>
          <w:tcPr>
            <w:tcW w:w="2268" w:type="dxa"/>
            <w:vMerge/>
            <w:vAlign w:val="center"/>
          </w:tcPr>
          <w:p w14:paraId="2965296A" w14:textId="77777777" w:rsidR="0020209B" w:rsidRPr="00493FCD" w:rsidRDefault="0020209B" w:rsidP="001D2942">
            <w:pPr>
              <w:pStyle w:val="MaxNorG"/>
              <w:rPr>
                <w:color w:val="000000" w:themeColor="text1"/>
              </w:rPr>
            </w:pPr>
          </w:p>
        </w:tc>
        <w:tc>
          <w:tcPr>
            <w:tcW w:w="5807" w:type="dxa"/>
            <w:tcBorders>
              <w:top w:val="dotted" w:sz="4" w:space="0" w:color="auto"/>
              <w:bottom w:val="dotted" w:sz="4" w:space="0" w:color="auto"/>
            </w:tcBorders>
            <w:noWrap/>
            <w:vAlign w:val="center"/>
          </w:tcPr>
          <w:p w14:paraId="28F28D91" w14:textId="7D636F21" w:rsidR="0020209B" w:rsidRPr="00493FCD" w:rsidRDefault="0020209B" w:rsidP="001D2942">
            <w:pPr>
              <w:pStyle w:val="Tab--"/>
              <w:rPr>
                <w:color w:val="000000" w:themeColor="text1"/>
              </w:rPr>
            </w:pPr>
            <w:r w:rsidRPr="00493FCD">
              <w:rPr>
                <w:color w:val="000000" w:themeColor="text1"/>
              </w:rPr>
              <w:t>Controllo della funzionalità dell’apparecchiatura, del quadro elettrico e di tutte le apparecchiature elettriche o pneumatiche</w:t>
            </w:r>
          </w:p>
        </w:tc>
        <w:tc>
          <w:tcPr>
            <w:tcW w:w="567" w:type="dxa"/>
            <w:vAlign w:val="center"/>
          </w:tcPr>
          <w:p w14:paraId="7C2DC724" w14:textId="7D0AABA6" w:rsidR="0020209B" w:rsidRPr="00493FCD" w:rsidRDefault="008026C0" w:rsidP="001D2942">
            <w:pPr>
              <w:pStyle w:val="TabN10centr"/>
              <w:rPr>
                <w:color w:val="000000" w:themeColor="text1"/>
              </w:rPr>
            </w:pPr>
            <w:r w:rsidRPr="00493FCD">
              <w:rPr>
                <w:color w:val="000000" w:themeColor="text1"/>
              </w:rPr>
              <w:t>3M</w:t>
            </w:r>
          </w:p>
        </w:tc>
      </w:tr>
      <w:tr w:rsidR="002E48BA" w:rsidRPr="00493FCD" w14:paraId="3B617CDA" w14:textId="77777777" w:rsidTr="00CD6208">
        <w:trPr>
          <w:cantSplit/>
          <w:trHeight w:val="20"/>
        </w:trPr>
        <w:tc>
          <w:tcPr>
            <w:tcW w:w="2268" w:type="dxa"/>
            <w:vMerge/>
            <w:vAlign w:val="center"/>
          </w:tcPr>
          <w:p w14:paraId="4676930E" w14:textId="77777777" w:rsidR="0020209B" w:rsidRPr="00493FCD" w:rsidRDefault="0020209B" w:rsidP="001D2942">
            <w:pPr>
              <w:pStyle w:val="MaxNorG"/>
              <w:rPr>
                <w:color w:val="000000" w:themeColor="text1"/>
              </w:rPr>
            </w:pPr>
          </w:p>
        </w:tc>
        <w:tc>
          <w:tcPr>
            <w:tcW w:w="5807" w:type="dxa"/>
            <w:tcBorders>
              <w:top w:val="dotted" w:sz="4" w:space="0" w:color="auto"/>
            </w:tcBorders>
            <w:noWrap/>
            <w:vAlign w:val="center"/>
          </w:tcPr>
          <w:p w14:paraId="4DF46397" w14:textId="11D3C7FA" w:rsidR="0020209B" w:rsidRPr="00493FCD" w:rsidRDefault="0020209B" w:rsidP="001D2942">
            <w:pPr>
              <w:pStyle w:val="Tab--"/>
              <w:rPr>
                <w:color w:val="000000" w:themeColor="text1"/>
              </w:rPr>
            </w:pPr>
            <w:r w:rsidRPr="00493FCD">
              <w:rPr>
                <w:color w:val="000000" w:themeColor="text1"/>
              </w:rPr>
              <w:t>Eseguire il controllo dei valori del pH dell'acqua verificando che siano conformi ai valori previsti dalla normativa</w:t>
            </w:r>
          </w:p>
        </w:tc>
        <w:tc>
          <w:tcPr>
            <w:tcW w:w="567" w:type="dxa"/>
            <w:vAlign w:val="center"/>
          </w:tcPr>
          <w:p w14:paraId="339D7A16" w14:textId="40CD0CF4" w:rsidR="0020209B" w:rsidRPr="00493FCD" w:rsidRDefault="00DF01D5" w:rsidP="001D2942">
            <w:pPr>
              <w:pStyle w:val="TabN10centr"/>
              <w:rPr>
                <w:color w:val="000000" w:themeColor="text1"/>
              </w:rPr>
            </w:pPr>
            <w:r w:rsidRPr="00493FCD">
              <w:rPr>
                <w:color w:val="000000" w:themeColor="text1"/>
              </w:rPr>
              <w:t>6M</w:t>
            </w:r>
          </w:p>
        </w:tc>
      </w:tr>
      <w:tr w:rsidR="002E48BA" w:rsidRPr="00493FCD" w14:paraId="01F389DD" w14:textId="77777777" w:rsidTr="00787AEF">
        <w:trPr>
          <w:cantSplit/>
          <w:trHeight w:val="20"/>
        </w:trPr>
        <w:tc>
          <w:tcPr>
            <w:tcW w:w="2268" w:type="dxa"/>
            <w:vMerge w:val="restart"/>
            <w:vAlign w:val="center"/>
          </w:tcPr>
          <w:p w14:paraId="56D9CBF8" w14:textId="77777777" w:rsidR="0020209B" w:rsidRPr="00493FCD" w:rsidRDefault="0020209B" w:rsidP="001D2942">
            <w:pPr>
              <w:pStyle w:val="MaxNorG"/>
              <w:rPr>
                <w:color w:val="000000" w:themeColor="text1"/>
              </w:rPr>
            </w:pPr>
            <w:r w:rsidRPr="00493FCD">
              <w:rPr>
                <w:color w:val="000000" w:themeColor="text1"/>
              </w:rPr>
              <w:t>Distribuzione idrico sanitaria</w:t>
            </w:r>
          </w:p>
          <w:p w14:paraId="575FEF55" w14:textId="3C084A31" w:rsidR="0020209B" w:rsidRPr="00493FCD" w:rsidRDefault="0020209B" w:rsidP="0001099A">
            <w:pPr>
              <w:pStyle w:val="TabN8"/>
              <w:rPr>
                <w:color w:val="000000" w:themeColor="text1"/>
              </w:rPr>
            </w:pPr>
          </w:p>
          <w:p w14:paraId="43DECE13" w14:textId="00420CD7" w:rsidR="00AD11F5" w:rsidRPr="00493FCD" w:rsidRDefault="00AD11F5" w:rsidP="0001099A">
            <w:pPr>
              <w:pStyle w:val="TabN8"/>
              <w:rPr>
                <w:color w:val="000000" w:themeColor="text1"/>
              </w:rPr>
            </w:pPr>
            <w:r w:rsidRPr="00493FCD">
              <w:rPr>
                <w:color w:val="000000" w:themeColor="text1"/>
              </w:rPr>
              <w:t>Per distribuzione idrico sanitaria si intende l'insieme delle reti e delle apparecchiature che permettono la distribuzione dell'acqua calda e fredda alle varie utenze di un immobile a partire dal punto di consegna</w:t>
            </w:r>
          </w:p>
        </w:tc>
        <w:tc>
          <w:tcPr>
            <w:tcW w:w="5807" w:type="dxa"/>
            <w:vAlign w:val="center"/>
          </w:tcPr>
          <w:p w14:paraId="559477F5" w14:textId="77777777" w:rsidR="0020209B" w:rsidRPr="00493FCD" w:rsidRDefault="0020209B" w:rsidP="001D2942">
            <w:pPr>
              <w:pStyle w:val="TabN10"/>
              <w:rPr>
                <w:color w:val="000000" w:themeColor="text1"/>
              </w:rPr>
            </w:pPr>
            <w:r w:rsidRPr="00493FCD">
              <w:rPr>
                <w:color w:val="000000" w:themeColor="text1"/>
              </w:rPr>
              <w:t>Tubazioni:</w:t>
            </w:r>
          </w:p>
          <w:p w14:paraId="3BCACFAA" w14:textId="77777777" w:rsidR="0020209B" w:rsidRPr="00493FCD" w:rsidRDefault="0020209B" w:rsidP="009A47EF">
            <w:pPr>
              <w:pStyle w:val="Tab--"/>
              <w:rPr>
                <w:color w:val="000000" w:themeColor="text1"/>
              </w:rPr>
            </w:pPr>
            <w:r w:rsidRPr="00493FCD">
              <w:rPr>
                <w:color w:val="000000" w:themeColor="text1"/>
              </w:rPr>
              <w:t>verificare la tenuta delle congiunzioni a flangia</w:t>
            </w:r>
          </w:p>
          <w:p w14:paraId="6E8D888B" w14:textId="77777777" w:rsidR="0020209B" w:rsidRPr="00493FCD" w:rsidRDefault="0020209B" w:rsidP="009A47EF">
            <w:pPr>
              <w:pStyle w:val="Tab--"/>
              <w:rPr>
                <w:color w:val="000000" w:themeColor="text1"/>
              </w:rPr>
            </w:pPr>
            <w:r w:rsidRPr="00493FCD">
              <w:rPr>
                <w:color w:val="000000" w:themeColor="text1"/>
              </w:rPr>
              <w:t>verificare la stabilità dei sostegni e degli eventuali giunti fissi</w:t>
            </w:r>
          </w:p>
          <w:p w14:paraId="46BC29E4" w14:textId="77777777" w:rsidR="0020209B" w:rsidRPr="00493FCD" w:rsidRDefault="0020209B" w:rsidP="009A47EF">
            <w:pPr>
              <w:pStyle w:val="Tab--"/>
              <w:rPr>
                <w:color w:val="000000" w:themeColor="text1"/>
              </w:rPr>
            </w:pPr>
            <w:r w:rsidRPr="00493FCD">
              <w:rPr>
                <w:color w:val="000000" w:themeColor="text1"/>
              </w:rPr>
              <w:t>verificare che i tubi non presentino inflessioni a causa dell'eccessiva distanza tra i sostegni</w:t>
            </w:r>
          </w:p>
        </w:tc>
        <w:tc>
          <w:tcPr>
            <w:tcW w:w="567" w:type="dxa"/>
            <w:vAlign w:val="center"/>
          </w:tcPr>
          <w:p w14:paraId="3B9FF129" w14:textId="1A6CF363" w:rsidR="0020209B" w:rsidRPr="00493FCD" w:rsidRDefault="0020209B" w:rsidP="001D2942">
            <w:pPr>
              <w:pStyle w:val="TabN10centr"/>
              <w:rPr>
                <w:color w:val="000000" w:themeColor="text1"/>
              </w:rPr>
            </w:pPr>
            <w:r w:rsidRPr="00493FCD">
              <w:rPr>
                <w:color w:val="000000" w:themeColor="text1"/>
              </w:rPr>
              <w:t>2</w:t>
            </w:r>
            <w:r w:rsidR="00B244B9" w:rsidRPr="00493FCD">
              <w:rPr>
                <w:color w:val="000000" w:themeColor="text1"/>
              </w:rPr>
              <w:t>A</w:t>
            </w:r>
          </w:p>
        </w:tc>
      </w:tr>
      <w:tr w:rsidR="002E48BA" w:rsidRPr="00493FCD" w14:paraId="199A2833" w14:textId="77777777" w:rsidTr="00787AEF">
        <w:trPr>
          <w:cantSplit/>
          <w:trHeight w:val="20"/>
        </w:trPr>
        <w:tc>
          <w:tcPr>
            <w:tcW w:w="2268" w:type="dxa"/>
            <w:vMerge/>
            <w:vAlign w:val="center"/>
          </w:tcPr>
          <w:p w14:paraId="76FCA033" w14:textId="77777777" w:rsidR="0020209B" w:rsidRPr="00493FCD" w:rsidRDefault="0020209B" w:rsidP="001D2942">
            <w:pPr>
              <w:rPr>
                <w:color w:val="000000" w:themeColor="text1"/>
              </w:rPr>
            </w:pPr>
          </w:p>
        </w:tc>
        <w:tc>
          <w:tcPr>
            <w:tcW w:w="5807" w:type="dxa"/>
            <w:vAlign w:val="center"/>
          </w:tcPr>
          <w:p w14:paraId="549AB838" w14:textId="77777777" w:rsidR="0020209B" w:rsidRPr="00493FCD" w:rsidRDefault="0020209B" w:rsidP="001D2942">
            <w:pPr>
              <w:pStyle w:val="TabN10"/>
              <w:rPr>
                <w:color w:val="000000" w:themeColor="text1"/>
              </w:rPr>
            </w:pPr>
            <w:r w:rsidRPr="00493FCD">
              <w:rPr>
                <w:color w:val="000000" w:themeColor="text1"/>
              </w:rPr>
              <w:t>Rivestimenti:</w:t>
            </w:r>
          </w:p>
          <w:p w14:paraId="4E9A1848" w14:textId="77777777" w:rsidR="0020209B" w:rsidRPr="00493FCD" w:rsidRDefault="0020209B" w:rsidP="009A47EF">
            <w:pPr>
              <w:pStyle w:val="Tab--"/>
              <w:rPr>
                <w:color w:val="000000" w:themeColor="text1"/>
              </w:rPr>
            </w:pPr>
            <w:r w:rsidRPr="00493FCD">
              <w:rPr>
                <w:color w:val="000000" w:themeColor="text1"/>
              </w:rPr>
              <w:t xml:space="preserve">isolanti effettuare una ispezione visiva onde verificare lo stato di conservazione dei rivestimenti isolanti delle tubazioni e  degli apparecchi che ne sono provvisti, nella centrale idrica e fuori di essa, inclusi i vasi di espansione </w:t>
            </w:r>
          </w:p>
          <w:p w14:paraId="08A25721" w14:textId="77777777" w:rsidR="0020209B" w:rsidRPr="00493FCD" w:rsidRDefault="0020209B" w:rsidP="009A47EF">
            <w:pPr>
              <w:pStyle w:val="Tab--"/>
              <w:rPr>
                <w:color w:val="000000" w:themeColor="text1"/>
              </w:rPr>
            </w:pPr>
            <w:r w:rsidRPr="00493FCD">
              <w:rPr>
                <w:color w:val="000000" w:themeColor="text1"/>
              </w:rPr>
              <w:t>ripristino dei i rivestimenti isolanti deteriorati</w:t>
            </w:r>
          </w:p>
        </w:tc>
        <w:tc>
          <w:tcPr>
            <w:tcW w:w="567" w:type="dxa"/>
            <w:vAlign w:val="center"/>
          </w:tcPr>
          <w:p w14:paraId="56F53FB7" w14:textId="39C3AA67" w:rsidR="0020209B" w:rsidRPr="00493FCD" w:rsidRDefault="0020209B" w:rsidP="001D2942">
            <w:pPr>
              <w:pStyle w:val="TabN10centr"/>
              <w:rPr>
                <w:color w:val="000000" w:themeColor="text1"/>
              </w:rPr>
            </w:pPr>
            <w:r w:rsidRPr="00493FCD">
              <w:rPr>
                <w:color w:val="000000" w:themeColor="text1"/>
              </w:rPr>
              <w:t>2</w:t>
            </w:r>
            <w:r w:rsidR="00B244B9" w:rsidRPr="00493FCD">
              <w:rPr>
                <w:color w:val="000000" w:themeColor="text1"/>
              </w:rPr>
              <w:t>A</w:t>
            </w:r>
          </w:p>
        </w:tc>
      </w:tr>
      <w:tr w:rsidR="002E48BA" w:rsidRPr="00493FCD" w14:paraId="06D66EF1" w14:textId="77777777" w:rsidTr="00787AEF">
        <w:trPr>
          <w:cantSplit/>
          <w:trHeight w:val="20"/>
        </w:trPr>
        <w:tc>
          <w:tcPr>
            <w:tcW w:w="2268" w:type="dxa"/>
            <w:vMerge w:val="restart"/>
            <w:vAlign w:val="center"/>
          </w:tcPr>
          <w:p w14:paraId="4A04E267" w14:textId="77777777" w:rsidR="0020209B" w:rsidRPr="00493FCD" w:rsidRDefault="0020209B" w:rsidP="001D2942">
            <w:pPr>
              <w:pStyle w:val="MaxNorG"/>
              <w:rPr>
                <w:color w:val="000000" w:themeColor="text1"/>
              </w:rPr>
            </w:pPr>
            <w:r w:rsidRPr="00493FCD">
              <w:rPr>
                <w:color w:val="000000" w:themeColor="text1"/>
              </w:rPr>
              <w:t>Utenze terminali impianto idrico-sanitario</w:t>
            </w:r>
          </w:p>
        </w:tc>
        <w:tc>
          <w:tcPr>
            <w:tcW w:w="5807" w:type="dxa"/>
            <w:noWrap/>
            <w:vAlign w:val="center"/>
          </w:tcPr>
          <w:p w14:paraId="386E53E6" w14:textId="77777777" w:rsidR="0020209B" w:rsidRPr="00493FCD" w:rsidRDefault="0020209B" w:rsidP="001D2942">
            <w:pPr>
              <w:pStyle w:val="TabN10"/>
              <w:rPr>
                <w:color w:val="000000" w:themeColor="text1"/>
              </w:rPr>
            </w:pPr>
            <w:r w:rsidRPr="00493FCD">
              <w:rPr>
                <w:color w:val="000000" w:themeColor="text1"/>
              </w:rPr>
              <w:t>Scaldabagni elettrici:</w:t>
            </w:r>
          </w:p>
          <w:p w14:paraId="7B956728" w14:textId="77777777" w:rsidR="0020209B" w:rsidRPr="00493FCD" w:rsidRDefault="0020209B" w:rsidP="009A47EF">
            <w:pPr>
              <w:pStyle w:val="Tab--"/>
              <w:rPr>
                <w:color w:val="000000" w:themeColor="text1"/>
              </w:rPr>
            </w:pPr>
            <w:r w:rsidRPr="00493FCD">
              <w:rPr>
                <w:color w:val="000000" w:themeColor="text1"/>
              </w:rPr>
              <w:t>controllo del funzionamento e verifica della presenza di depositi sulla serpentina</w:t>
            </w:r>
          </w:p>
          <w:p w14:paraId="2DA36A1C" w14:textId="77777777" w:rsidR="0020209B" w:rsidRPr="00493FCD" w:rsidRDefault="0020209B" w:rsidP="009A47EF">
            <w:pPr>
              <w:pStyle w:val="Tab--"/>
              <w:rPr>
                <w:color w:val="000000" w:themeColor="text1"/>
              </w:rPr>
            </w:pPr>
            <w:r w:rsidRPr="00493FCD">
              <w:rPr>
                <w:color w:val="000000" w:themeColor="text1"/>
              </w:rPr>
              <w:t>eventuale pulizia della serpentina</w:t>
            </w:r>
          </w:p>
        </w:tc>
        <w:tc>
          <w:tcPr>
            <w:tcW w:w="567" w:type="dxa"/>
            <w:vAlign w:val="center"/>
          </w:tcPr>
          <w:p w14:paraId="712A8252" w14:textId="0605ACC0" w:rsidR="0020209B" w:rsidRPr="00493FCD" w:rsidRDefault="00DF01D5" w:rsidP="001D2942">
            <w:pPr>
              <w:pStyle w:val="TabN10centr"/>
              <w:rPr>
                <w:color w:val="000000" w:themeColor="text1"/>
              </w:rPr>
            </w:pPr>
            <w:r w:rsidRPr="00493FCD">
              <w:rPr>
                <w:color w:val="000000" w:themeColor="text1"/>
              </w:rPr>
              <w:t>6M</w:t>
            </w:r>
          </w:p>
        </w:tc>
      </w:tr>
      <w:tr w:rsidR="002E48BA" w:rsidRPr="00493FCD" w14:paraId="54AECB26" w14:textId="77777777" w:rsidTr="00787AEF">
        <w:trPr>
          <w:cantSplit/>
          <w:trHeight w:val="20"/>
        </w:trPr>
        <w:tc>
          <w:tcPr>
            <w:tcW w:w="2268" w:type="dxa"/>
            <w:vMerge/>
            <w:vAlign w:val="center"/>
          </w:tcPr>
          <w:p w14:paraId="6B6ABD6F" w14:textId="77777777" w:rsidR="0020209B" w:rsidRPr="00493FCD" w:rsidRDefault="0020209B" w:rsidP="001D2942">
            <w:pPr>
              <w:rPr>
                <w:color w:val="000000" w:themeColor="text1"/>
              </w:rPr>
            </w:pPr>
          </w:p>
        </w:tc>
        <w:tc>
          <w:tcPr>
            <w:tcW w:w="5807" w:type="dxa"/>
            <w:vAlign w:val="center"/>
          </w:tcPr>
          <w:p w14:paraId="78F239C4" w14:textId="77777777" w:rsidR="0020209B" w:rsidRPr="00493FCD" w:rsidRDefault="0020209B" w:rsidP="001D2942">
            <w:pPr>
              <w:pStyle w:val="TabN10"/>
              <w:rPr>
                <w:color w:val="000000" w:themeColor="text1"/>
              </w:rPr>
            </w:pPr>
            <w:r w:rsidRPr="00493FCD">
              <w:rPr>
                <w:color w:val="000000" w:themeColor="text1"/>
              </w:rPr>
              <w:t>Apparecchi sanitari: vaso igienico a cacciata/alla turca/orinatoio</w:t>
            </w:r>
          </w:p>
          <w:p w14:paraId="7F9F0A83" w14:textId="77777777" w:rsidR="0020209B" w:rsidRPr="00493FCD" w:rsidRDefault="0020209B" w:rsidP="009A47EF">
            <w:pPr>
              <w:pStyle w:val="Tab--"/>
              <w:rPr>
                <w:color w:val="000000" w:themeColor="text1"/>
              </w:rPr>
            </w:pPr>
            <w:r w:rsidRPr="00493FCD">
              <w:rPr>
                <w:color w:val="000000" w:themeColor="text1"/>
              </w:rPr>
              <w:t>verifica ed eventuale sistemazione degli ancoraggi dei vasi di qualsiasi tipo</w:t>
            </w:r>
          </w:p>
          <w:p w14:paraId="13633C9A" w14:textId="77777777" w:rsidR="0020209B" w:rsidRPr="00493FCD" w:rsidRDefault="0020209B" w:rsidP="009A47EF">
            <w:pPr>
              <w:pStyle w:val="Tab--"/>
              <w:rPr>
                <w:color w:val="000000" w:themeColor="text1"/>
              </w:rPr>
            </w:pPr>
            <w:r w:rsidRPr="00493FCD">
              <w:rPr>
                <w:color w:val="000000" w:themeColor="text1"/>
              </w:rPr>
              <w:t>verifica ed eventuale sistemazione dei collegamenti con le condutture di scarico</w:t>
            </w:r>
          </w:p>
          <w:p w14:paraId="6118A0E8" w14:textId="77777777" w:rsidR="0020209B" w:rsidRPr="00493FCD" w:rsidRDefault="0020209B" w:rsidP="009A47EF">
            <w:pPr>
              <w:pStyle w:val="Tab--"/>
              <w:rPr>
                <w:color w:val="000000" w:themeColor="text1"/>
              </w:rPr>
            </w:pPr>
            <w:r w:rsidRPr="00493FCD">
              <w:rPr>
                <w:color w:val="000000" w:themeColor="text1"/>
              </w:rPr>
              <w:t>verifica e sistemazione dei dispositivi di scarico di qualsiasi tipo con sostituzione delle parti non più riparabili</w:t>
            </w:r>
          </w:p>
          <w:p w14:paraId="08E1D0A2" w14:textId="77777777" w:rsidR="0020209B" w:rsidRPr="00493FCD" w:rsidRDefault="0020209B" w:rsidP="009A47EF">
            <w:pPr>
              <w:pStyle w:val="Tab--"/>
              <w:rPr>
                <w:color w:val="000000" w:themeColor="text1"/>
              </w:rPr>
            </w:pPr>
            <w:r w:rsidRPr="00493FCD">
              <w:rPr>
                <w:color w:val="000000" w:themeColor="text1"/>
              </w:rPr>
              <w:t>verifica ed eventuale sostituzione dei raccordi flessibili della cassetta di scarico</w:t>
            </w:r>
          </w:p>
          <w:p w14:paraId="5280E135" w14:textId="4B1A5C09" w:rsidR="0020209B" w:rsidRPr="00493FCD" w:rsidRDefault="0020209B" w:rsidP="001D2942">
            <w:pPr>
              <w:pStyle w:val="Tab--"/>
              <w:rPr>
                <w:color w:val="000000" w:themeColor="text1"/>
              </w:rPr>
            </w:pPr>
            <w:r w:rsidRPr="00493FCD">
              <w:rPr>
                <w:color w:val="000000" w:themeColor="text1"/>
              </w:rPr>
              <w:t>verifica ed eventuale sostituzione del coprivaso</w:t>
            </w:r>
          </w:p>
        </w:tc>
        <w:tc>
          <w:tcPr>
            <w:tcW w:w="567" w:type="dxa"/>
            <w:vAlign w:val="center"/>
          </w:tcPr>
          <w:p w14:paraId="354C8C4A" w14:textId="60E2945A" w:rsidR="0020209B" w:rsidRPr="00493FCD" w:rsidRDefault="00DF01D5" w:rsidP="001D2942">
            <w:pPr>
              <w:pStyle w:val="TabN10centr"/>
              <w:rPr>
                <w:color w:val="000000" w:themeColor="text1"/>
              </w:rPr>
            </w:pPr>
            <w:r w:rsidRPr="00493FCD">
              <w:rPr>
                <w:color w:val="000000" w:themeColor="text1"/>
              </w:rPr>
              <w:t>6M</w:t>
            </w:r>
          </w:p>
        </w:tc>
      </w:tr>
      <w:tr w:rsidR="002E48BA" w:rsidRPr="00493FCD" w14:paraId="07374956" w14:textId="77777777" w:rsidTr="00787AEF">
        <w:trPr>
          <w:cantSplit/>
          <w:trHeight w:val="20"/>
        </w:trPr>
        <w:tc>
          <w:tcPr>
            <w:tcW w:w="2268" w:type="dxa"/>
            <w:vMerge/>
            <w:vAlign w:val="center"/>
          </w:tcPr>
          <w:p w14:paraId="50B44998" w14:textId="77777777" w:rsidR="0020209B" w:rsidRPr="00493FCD" w:rsidRDefault="0020209B" w:rsidP="001D2942">
            <w:pPr>
              <w:rPr>
                <w:color w:val="000000" w:themeColor="text1"/>
              </w:rPr>
            </w:pPr>
          </w:p>
        </w:tc>
        <w:tc>
          <w:tcPr>
            <w:tcW w:w="5807" w:type="dxa"/>
            <w:vAlign w:val="center"/>
          </w:tcPr>
          <w:p w14:paraId="2F782F6D" w14:textId="77777777" w:rsidR="0020209B" w:rsidRPr="00493FCD" w:rsidRDefault="0020209B" w:rsidP="001D2942">
            <w:pPr>
              <w:pStyle w:val="TabN10"/>
              <w:rPr>
                <w:color w:val="000000" w:themeColor="text1"/>
              </w:rPr>
            </w:pPr>
            <w:r w:rsidRPr="00493FCD">
              <w:rPr>
                <w:color w:val="000000" w:themeColor="text1"/>
              </w:rPr>
              <w:t>Apparecchi sanitari: lavabo/lavello/vasca lavatoio</w:t>
            </w:r>
          </w:p>
          <w:p w14:paraId="30C02EF5" w14:textId="77777777" w:rsidR="0020209B" w:rsidRPr="00493FCD" w:rsidRDefault="0020209B" w:rsidP="009A47EF">
            <w:pPr>
              <w:pStyle w:val="Tab--"/>
              <w:rPr>
                <w:color w:val="000000" w:themeColor="text1"/>
              </w:rPr>
            </w:pPr>
            <w:r w:rsidRPr="00493FCD">
              <w:rPr>
                <w:color w:val="000000" w:themeColor="text1"/>
              </w:rPr>
              <w:t xml:space="preserve">controllo funzionalità scarichi con eventuale disostruzione e/o pulizia sifoni </w:t>
            </w:r>
          </w:p>
          <w:p w14:paraId="57D635FC" w14:textId="77777777" w:rsidR="0020209B" w:rsidRPr="00493FCD" w:rsidRDefault="0020209B" w:rsidP="009A47EF">
            <w:pPr>
              <w:pStyle w:val="Tab--"/>
              <w:rPr>
                <w:color w:val="000000" w:themeColor="text1"/>
              </w:rPr>
            </w:pPr>
            <w:r w:rsidRPr="00493FCD">
              <w:rPr>
                <w:color w:val="000000" w:themeColor="text1"/>
              </w:rPr>
              <w:t>eventuale sostituzione delle guarnizioni dei sifoni</w:t>
            </w:r>
          </w:p>
          <w:p w14:paraId="4FE1DB3D" w14:textId="77777777" w:rsidR="0020209B" w:rsidRPr="00493FCD" w:rsidRDefault="0020209B" w:rsidP="009A47EF">
            <w:pPr>
              <w:pStyle w:val="Tab--"/>
              <w:rPr>
                <w:color w:val="000000" w:themeColor="text1"/>
              </w:rPr>
            </w:pPr>
            <w:r w:rsidRPr="00493FCD">
              <w:rPr>
                <w:color w:val="000000" w:themeColor="text1"/>
              </w:rPr>
              <w:t>rimozione del calcare dai lavabi di qualsiasi tipo e forma</w:t>
            </w:r>
          </w:p>
          <w:p w14:paraId="26A49312" w14:textId="77777777" w:rsidR="0020209B" w:rsidRPr="00493FCD" w:rsidRDefault="0020209B" w:rsidP="009A47EF">
            <w:pPr>
              <w:pStyle w:val="Tab--"/>
              <w:rPr>
                <w:color w:val="000000" w:themeColor="text1"/>
              </w:rPr>
            </w:pPr>
            <w:r w:rsidRPr="00493FCD">
              <w:rPr>
                <w:color w:val="000000" w:themeColor="text1"/>
              </w:rPr>
              <w:t>riparazione ed eventuale sostituzione dei raccordi esterni di scarico</w:t>
            </w:r>
          </w:p>
          <w:p w14:paraId="12AAE033" w14:textId="77777777" w:rsidR="0020209B" w:rsidRPr="00493FCD" w:rsidRDefault="0020209B" w:rsidP="009A47EF">
            <w:pPr>
              <w:pStyle w:val="Tab--"/>
              <w:rPr>
                <w:color w:val="000000" w:themeColor="text1"/>
              </w:rPr>
            </w:pPr>
            <w:r w:rsidRPr="00493FCD">
              <w:rPr>
                <w:color w:val="000000" w:themeColor="text1"/>
              </w:rPr>
              <w:t>sostituzione di tutti i raccordi flessibili di scarico</w:t>
            </w:r>
          </w:p>
          <w:p w14:paraId="4067C305" w14:textId="77777777" w:rsidR="0020209B" w:rsidRPr="00493FCD" w:rsidRDefault="0020209B" w:rsidP="009A47EF">
            <w:pPr>
              <w:pStyle w:val="Tab--"/>
              <w:rPr>
                <w:color w:val="000000" w:themeColor="text1"/>
              </w:rPr>
            </w:pPr>
            <w:r w:rsidRPr="00493FCD">
              <w:rPr>
                <w:color w:val="000000" w:themeColor="text1"/>
              </w:rPr>
              <w:t>verifica e riparazione dei raccordi flessibili di carico</w:t>
            </w:r>
          </w:p>
          <w:p w14:paraId="67B15D06" w14:textId="77777777" w:rsidR="0020209B" w:rsidRPr="00493FCD" w:rsidRDefault="0020209B" w:rsidP="009A47EF">
            <w:pPr>
              <w:pStyle w:val="Tab--"/>
              <w:rPr>
                <w:color w:val="000000" w:themeColor="text1"/>
              </w:rPr>
            </w:pPr>
            <w:r w:rsidRPr="00493FCD">
              <w:rPr>
                <w:color w:val="000000" w:themeColor="text1"/>
              </w:rPr>
              <w:t>verifica della rubinetteria</w:t>
            </w:r>
          </w:p>
          <w:p w14:paraId="1A4A9097" w14:textId="77777777" w:rsidR="0020209B" w:rsidRPr="00493FCD" w:rsidRDefault="0020209B" w:rsidP="009A47EF">
            <w:pPr>
              <w:pStyle w:val="Tab--"/>
              <w:rPr>
                <w:color w:val="000000" w:themeColor="text1"/>
              </w:rPr>
            </w:pPr>
            <w:r w:rsidRPr="00493FCD">
              <w:rPr>
                <w:color w:val="000000" w:themeColor="text1"/>
              </w:rPr>
              <w:t>controllo integrità porcellane con segnalazione di rotture</w:t>
            </w:r>
          </w:p>
          <w:p w14:paraId="3999A96D" w14:textId="77777777" w:rsidR="0020209B" w:rsidRPr="00493FCD" w:rsidRDefault="0020209B" w:rsidP="009A47EF">
            <w:pPr>
              <w:pStyle w:val="Tab--"/>
              <w:rPr>
                <w:color w:val="000000" w:themeColor="text1"/>
              </w:rPr>
            </w:pPr>
            <w:r w:rsidRPr="00493FCD">
              <w:rPr>
                <w:color w:val="000000" w:themeColor="text1"/>
              </w:rPr>
              <w:t xml:space="preserve">controllo staffaggio e/o ingrassaggio con eventuale ripristino </w:t>
            </w:r>
          </w:p>
          <w:p w14:paraId="570599C1" w14:textId="77777777" w:rsidR="0020209B" w:rsidRPr="00493FCD" w:rsidRDefault="0020209B" w:rsidP="009A47EF">
            <w:pPr>
              <w:pStyle w:val="Tab--"/>
              <w:rPr>
                <w:color w:val="000000" w:themeColor="text1"/>
              </w:rPr>
            </w:pPr>
            <w:r w:rsidRPr="00493FCD">
              <w:rPr>
                <w:color w:val="000000" w:themeColor="text1"/>
              </w:rPr>
              <w:t>eventuale sostituzione delle guarnizioni delle rubinetterie</w:t>
            </w:r>
          </w:p>
          <w:p w14:paraId="0CE8752E" w14:textId="77777777" w:rsidR="0020209B" w:rsidRPr="00493FCD" w:rsidRDefault="0020209B" w:rsidP="009A47EF">
            <w:pPr>
              <w:pStyle w:val="Tab--"/>
              <w:rPr>
                <w:color w:val="000000" w:themeColor="text1"/>
              </w:rPr>
            </w:pPr>
            <w:r w:rsidRPr="00493FCD">
              <w:rPr>
                <w:color w:val="000000" w:themeColor="text1"/>
              </w:rPr>
              <w:t>verifica dei tappi di tenuta di qualsiasi tipo e forma</w:t>
            </w:r>
          </w:p>
          <w:p w14:paraId="4CE4270C" w14:textId="77777777" w:rsidR="0020209B" w:rsidRPr="00493FCD" w:rsidRDefault="0020209B" w:rsidP="009A47EF">
            <w:pPr>
              <w:pStyle w:val="Tab--"/>
              <w:rPr>
                <w:color w:val="000000" w:themeColor="text1"/>
              </w:rPr>
            </w:pPr>
            <w:r w:rsidRPr="00493FCD">
              <w:rPr>
                <w:color w:val="000000" w:themeColor="text1"/>
              </w:rPr>
              <w:t>pulizia dei pozzetti sifonati</w:t>
            </w:r>
          </w:p>
        </w:tc>
        <w:tc>
          <w:tcPr>
            <w:tcW w:w="567" w:type="dxa"/>
            <w:vAlign w:val="center"/>
          </w:tcPr>
          <w:p w14:paraId="67BAE02F" w14:textId="22CE9DDD" w:rsidR="0020209B" w:rsidRPr="00493FCD" w:rsidRDefault="00DF01D5" w:rsidP="001D2942">
            <w:pPr>
              <w:pStyle w:val="TabN10centr"/>
              <w:rPr>
                <w:color w:val="000000" w:themeColor="text1"/>
              </w:rPr>
            </w:pPr>
            <w:r w:rsidRPr="00493FCD">
              <w:rPr>
                <w:color w:val="000000" w:themeColor="text1"/>
              </w:rPr>
              <w:t>6M</w:t>
            </w:r>
          </w:p>
        </w:tc>
      </w:tr>
      <w:tr w:rsidR="002E48BA" w:rsidRPr="00493FCD" w14:paraId="4A7F5A82" w14:textId="77777777" w:rsidTr="00787AEF">
        <w:trPr>
          <w:cantSplit/>
          <w:trHeight w:val="20"/>
        </w:trPr>
        <w:tc>
          <w:tcPr>
            <w:tcW w:w="2268" w:type="dxa"/>
            <w:vMerge/>
            <w:vAlign w:val="center"/>
          </w:tcPr>
          <w:p w14:paraId="6F052F0C" w14:textId="77777777" w:rsidR="0020209B" w:rsidRPr="00493FCD" w:rsidRDefault="0020209B" w:rsidP="001D2942">
            <w:pPr>
              <w:rPr>
                <w:color w:val="000000" w:themeColor="text1"/>
              </w:rPr>
            </w:pPr>
          </w:p>
        </w:tc>
        <w:tc>
          <w:tcPr>
            <w:tcW w:w="5807" w:type="dxa"/>
          </w:tcPr>
          <w:p w14:paraId="5A9284C9" w14:textId="77777777" w:rsidR="00171100" w:rsidRPr="00493FCD" w:rsidRDefault="0020209B" w:rsidP="009A47EF">
            <w:pPr>
              <w:pStyle w:val="TabN10"/>
              <w:rPr>
                <w:color w:val="000000" w:themeColor="text1"/>
              </w:rPr>
            </w:pPr>
            <w:r w:rsidRPr="00493FCD">
              <w:rPr>
                <w:color w:val="000000" w:themeColor="text1"/>
              </w:rPr>
              <w:t xml:space="preserve">Valvolame e saracinesche e rubinetterie: </w:t>
            </w:r>
          </w:p>
          <w:p w14:paraId="34EAD227" w14:textId="28E454B6" w:rsidR="0020209B" w:rsidRPr="00493FCD" w:rsidRDefault="0020209B" w:rsidP="00171100">
            <w:pPr>
              <w:pStyle w:val="Tab--"/>
              <w:rPr>
                <w:color w:val="000000" w:themeColor="text1"/>
              </w:rPr>
            </w:pPr>
            <w:r w:rsidRPr="00493FCD">
              <w:rPr>
                <w:color w:val="000000" w:themeColor="text1"/>
              </w:rPr>
              <w:t xml:space="preserve">controllo tenuta e funzionalità,  con eventuale sostituzione o sistemazione parti difettose </w:t>
            </w:r>
          </w:p>
        </w:tc>
        <w:tc>
          <w:tcPr>
            <w:tcW w:w="567" w:type="dxa"/>
            <w:vAlign w:val="center"/>
          </w:tcPr>
          <w:p w14:paraId="2F8CE023" w14:textId="4D0D8D70" w:rsidR="0020209B" w:rsidRPr="00493FCD" w:rsidRDefault="00DF01D5" w:rsidP="001D2942">
            <w:pPr>
              <w:pStyle w:val="TabN10centr"/>
              <w:rPr>
                <w:color w:val="000000" w:themeColor="text1"/>
              </w:rPr>
            </w:pPr>
            <w:r w:rsidRPr="00493FCD">
              <w:rPr>
                <w:color w:val="000000" w:themeColor="text1"/>
              </w:rPr>
              <w:t>6M</w:t>
            </w:r>
          </w:p>
        </w:tc>
      </w:tr>
      <w:tr w:rsidR="002E48BA" w:rsidRPr="00493FCD" w14:paraId="70C49A11" w14:textId="77777777" w:rsidTr="00232B2B">
        <w:trPr>
          <w:cantSplit/>
          <w:trHeight w:val="2418"/>
        </w:trPr>
        <w:tc>
          <w:tcPr>
            <w:tcW w:w="2268" w:type="dxa"/>
            <w:vMerge w:val="restart"/>
            <w:vAlign w:val="center"/>
          </w:tcPr>
          <w:p w14:paraId="12C0051F" w14:textId="77777777" w:rsidR="0020209B" w:rsidRPr="00493FCD" w:rsidRDefault="0020209B" w:rsidP="001D2942">
            <w:pPr>
              <w:pStyle w:val="MaxNorG"/>
              <w:rPr>
                <w:color w:val="000000" w:themeColor="text1"/>
              </w:rPr>
            </w:pPr>
            <w:r w:rsidRPr="00493FCD">
              <w:rPr>
                <w:color w:val="000000" w:themeColor="text1"/>
              </w:rPr>
              <w:lastRenderedPageBreak/>
              <w:t>Rete fognaria, acque bianche e nere</w:t>
            </w:r>
          </w:p>
        </w:tc>
        <w:tc>
          <w:tcPr>
            <w:tcW w:w="5807" w:type="dxa"/>
          </w:tcPr>
          <w:p w14:paraId="6B912C35" w14:textId="77777777" w:rsidR="0020209B" w:rsidRPr="00493FCD" w:rsidRDefault="0020209B" w:rsidP="001D2942">
            <w:pPr>
              <w:pStyle w:val="TabN10"/>
              <w:rPr>
                <w:color w:val="000000" w:themeColor="text1"/>
              </w:rPr>
            </w:pPr>
            <w:r w:rsidRPr="00493FCD">
              <w:rPr>
                <w:color w:val="000000" w:themeColor="text1"/>
              </w:rPr>
              <w:t>Pozzetti:</w:t>
            </w:r>
          </w:p>
          <w:p w14:paraId="3B59E511" w14:textId="77777777" w:rsidR="0020209B" w:rsidRPr="00493FCD" w:rsidRDefault="0020209B" w:rsidP="009A47EF">
            <w:pPr>
              <w:pStyle w:val="Tab--"/>
              <w:rPr>
                <w:color w:val="000000" w:themeColor="text1"/>
              </w:rPr>
            </w:pPr>
            <w:r w:rsidRPr="00493FCD">
              <w:rPr>
                <w:color w:val="000000" w:themeColor="text1"/>
              </w:rPr>
              <w:t>Scoperchiatura dei pozzetti, che dovrà essere effettuata con le attrezzature d'uso idonee e con ogni cura per non danneggiare i chiusini stessi, i telai o la zona di pavimentazione circostante (durante l'intervento dovranno essere poste idonee protezioni e segnalazioni in modo da evitare incidenti o danni a persone e cose</w:t>
            </w:r>
          </w:p>
          <w:p w14:paraId="02B581BD" w14:textId="77777777" w:rsidR="0020209B" w:rsidRPr="00493FCD" w:rsidRDefault="0020209B" w:rsidP="009A47EF">
            <w:pPr>
              <w:pStyle w:val="Tab--"/>
              <w:rPr>
                <w:color w:val="000000" w:themeColor="text1"/>
              </w:rPr>
            </w:pPr>
            <w:r w:rsidRPr="00493FCD">
              <w:rPr>
                <w:color w:val="000000" w:themeColor="text1"/>
              </w:rPr>
              <w:t>Spurgo e lavaggio dei pozzetti di ispezione compresi i raccordi di immissione ai pozzetti stradali e delle bocchette di lupo mediante getto di acqua a forte pressione e aspirazione contemporanea del materiale melmoso</w:t>
            </w:r>
          </w:p>
        </w:tc>
        <w:tc>
          <w:tcPr>
            <w:tcW w:w="567" w:type="dxa"/>
            <w:vAlign w:val="center"/>
          </w:tcPr>
          <w:p w14:paraId="083EEADB" w14:textId="0E0CA2F6" w:rsidR="0020209B" w:rsidRPr="00493FCD" w:rsidRDefault="00DF01D5" w:rsidP="001D2942">
            <w:pPr>
              <w:pStyle w:val="TabN10centr"/>
              <w:rPr>
                <w:color w:val="000000" w:themeColor="text1"/>
              </w:rPr>
            </w:pPr>
            <w:r w:rsidRPr="00493FCD">
              <w:rPr>
                <w:color w:val="000000" w:themeColor="text1"/>
              </w:rPr>
              <w:t>6M</w:t>
            </w:r>
          </w:p>
        </w:tc>
      </w:tr>
      <w:tr w:rsidR="002E48BA" w:rsidRPr="00493FCD" w14:paraId="46885BD4" w14:textId="77777777" w:rsidTr="00787AEF">
        <w:trPr>
          <w:cantSplit/>
          <w:trHeight w:val="20"/>
        </w:trPr>
        <w:tc>
          <w:tcPr>
            <w:tcW w:w="2268" w:type="dxa"/>
            <w:vMerge/>
            <w:vAlign w:val="center"/>
          </w:tcPr>
          <w:p w14:paraId="41576C16" w14:textId="77777777" w:rsidR="0020209B" w:rsidRPr="00493FCD" w:rsidRDefault="0020209B" w:rsidP="001D2942">
            <w:pPr>
              <w:rPr>
                <w:color w:val="000000" w:themeColor="text1"/>
              </w:rPr>
            </w:pPr>
          </w:p>
        </w:tc>
        <w:tc>
          <w:tcPr>
            <w:tcW w:w="5807" w:type="dxa"/>
            <w:tcBorders>
              <w:bottom w:val="single" w:sz="4" w:space="0" w:color="auto"/>
            </w:tcBorders>
            <w:vAlign w:val="center"/>
          </w:tcPr>
          <w:p w14:paraId="51DA6487" w14:textId="77777777" w:rsidR="0020209B" w:rsidRPr="00493FCD" w:rsidRDefault="0020209B" w:rsidP="001D2942">
            <w:pPr>
              <w:pStyle w:val="TabN10"/>
              <w:rPr>
                <w:color w:val="000000" w:themeColor="text1"/>
              </w:rPr>
            </w:pPr>
            <w:r w:rsidRPr="00493FCD">
              <w:rPr>
                <w:color w:val="000000" w:themeColor="text1"/>
              </w:rPr>
              <w:t>Rete fognaria:</w:t>
            </w:r>
          </w:p>
          <w:p w14:paraId="424F7565" w14:textId="77777777" w:rsidR="0020209B" w:rsidRPr="00493FCD" w:rsidRDefault="0020209B" w:rsidP="009A47EF">
            <w:pPr>
              <w:pStyle w:val="Tab--"/>
              <w:rPr>
                <w:color w:val="000000" w:themeColor="text1"/>
              </w:rPr>
            </w:pPr>
            <w:r w:rsidRPr="00493FCD">
              <w:rPr>
                <w:color w:val="000000" w:themeColor="text1"/>
              </w:rPr>
              <w:t>Pulizia della rete fognaria orizzontale , che dovrà essere effettuata sia a mezzo di immissione d'acqua a forte pressione, sia con strumenti idonei per l'asportazione di ogni incrostazione o residuo, e dovrà estendersi fino all'imbocco dei condotti delle fognature comunali esterne alla zona di pertinenza dell'ospedale, ponendo particolare attenzione in prossimità di sifoni, gomiti e raccordi speciali per evitare danni all'impianto</w:t>
            </w:r>
          </w:p>
          <w:p w14:paraId="7D57822C" w14:textId="77777777" w:rsidR="0020209B" w:rsidRPr="00493FCD" w:rsidRDefault="0020209B" w:rsidP="009A47EF">
            <w:pPr>
              <w:pStyle w:val="Tab--"/>
              <w:rPr>
                <w:color w:val="000000" w:themeColor="text1"/>
              </w:rPr>
            </w:pPr>
            <w:r w:rsidRPr="00493FCD">
              <w:rPr>
                <w:color w:val="000000" w:themeColor="text1"/>
              </w:rPr>
              <w:t>Verifica accurata per controllare l'efficienza dei manufatti di canalizzazione orizzontale per lo smaltimento delle acque meteoriche, verifica di assenza di infiltrazioni verso l'esterno e pulizia degli stessi</w:t>
            </w:r>
          </w:p>
          <w:p w14:paraId="2129D410" w14:textId="77777777" w:rsidR="0020209B" w:rsidRPr="00493FCD" w:rsidRDefault="0020209B" w:rsidP="009A47EF">
            <w:pPr>
              <w:pStyle w:val="Tab--"/>
              <w:rPr>
                <w:color w:val="000000" w:themeColor="text1"/>
              </w:rPr>
            </w:pPr>
            <w:r w:rsidRPr="00493FCD">
              <w:rPr>
                <w:color w:val="000000" w:themeColor="text1"/>
              </w:rPr>
              <w:t>Verifica delle mensole, dei rinfianchi e dei muri per il sostegno della rete fognaria esistente nei cunicoli, allo scopo di controllarne la stabilità e la funzionalità ed eventuali opere di ripristino</w:t>
            </w:r>
          </w:p>
        </w:tc>
        <w:tc>
          <w:tcPr>
            <w:tcW w:w="567" w:type="dxa"/>
            <w:vAlign w:val="center"/>
          </w:tcPr>
          <w:p w14:paraId="5CB929E0" w14:textId="111971E3" w:rsidR="0020209B" w:rsidRPr="00493FCD" w:rsidRDefault="00DF01D5" w:rsidP="001D2942">
            <w:pPr>
              <w:pStyle w:val="TabN10centr"/>
              <w:rPr>
                <w:color w:val="000000" w:themeColor="text1"/>
              </w:rPr>
            </w:pPr>
            <w:r w:rsidRPr="00493FCD">
              <w:rPr>
                <w:color w:val="000000" w:themeColor="text1"/>
              </w:rPr>
              <w:t>6M</w:t>
            </w:r>
          </w:p>
        </w:tc>
      </w:tr>
      <w:tr w:rsidR="002E48BA" w:rsidRPr="00493FCD" w14:paraId="5BA652CB" w14:textId="77777777" w:rsidTr="00787AEF">
        <w:trPr>
          <w:cantSplit/>
          <w:trHeight w:val="20"/>
        </w:trPr>
        <w:tc>
          <w:tcPr>
            <w:tcW w:w="2268" w:type="dxa"/>
            <w:vMerge w:val="restart"/>
            <w:vAlign w:val="center"/>
          </w:tcPr>
          <w:p w14:paraId="32A494E2" w14:textId="77777777" w:rsidR="0020209B" w:rsidRPr="00493FCD" w:rsidRDefault="0020209B" w:rsidP="001D2942">
            <w:pPr>
              <w:pStyle w:val="MaxNorG"/>
              <w:rPr>
                <w:color w:val="000000" w:themeColor="text1"/>
              </w:rPr>
            </w:pPr>
            <w:r w:rsidRPr="00493FCD">
              <w:rPr>
                <w:color w:val="000000" w:themeColor="text1"/>
              </w:rPr>
              <w:t>Impianti di sollevamento acqua</w:t>
            </w:r>
          </w:p>
          <w:p w14:paraId="7837AB9B" w14:textId="45535074" w:rsidR="0020209B" w:rsidRPr="00493FCD" w:rsidRDefault="0020209B" w:rsidP="001D2942">
            <w:pPr>
              <w:pStyle w:val="TabN8"/>
              <w:rPr>
                <w:i/>
                <w:iCs/>
                <w:color w:val="000000" w:themeColor="text1"/>
              </w:rPr>
            </w:pPr>
            <w:r w:rsidRPr="00493FCD">
              <w:rPr>
                <w:color w:val="000000" w:themeColor="text1"/>
              </w:rPr>
              <w:t>Si intende il gruppo di pressurizzazione per le acque bianche e per le acque di fogna</w:t>
            </w:r>
          </w:p>
        </w:tc>
        <w:tc>
          <w:tcPr>
            <w:tcW w:w="5807" w:type="dxa"/>
            <w:tcBorders>
              <w:bottom w:val="nil"/>
            </w:tcBorders>
            <w:vAlign w:val="center"/>
          </w:tcPr>
          <w:p w14:paraId="0ABF401D" w14:textId="77777777" w:rsidR="0020209B" w:rsidRPr="00493FCD" w:rsidRDefault="0020209B" w:rsidP="001D2942">
            <w:pPr>
              <w:pStyle w:val="TabN10"/>
              <w:rPr>
                <w:color w:val="000000" w:themeColor="text1"/>
              </w:rPr>
            </w:pPr>
            <w:r w:rsidRPr="00493FCD">
              <w:rPr>
                <w:color w:val="000000" w:themeColor="text1"/>
              </w:rPr>
              <w:t>Esame generale dell'impianto allo scopo di verificare lo stato di tutti i componenti:</w:t>
            </w:r>
          </w:p>
        </w:tc>
        <w:tc>
          <w:tcPr>
            <w:tcW w:w="567" w:type="dxa"/>
            <w:vMerge w:val="restart"/>
            <w:vAlign w:val="center"/>
          </w:tcPr>
          <w:p w14:paraId="660B541A" w14:textId="39D32F33" w:rsidR="0020209B" w:rsidRPr="00493FCD" w:rsidRDefault="008026C0" w:rsidP="001D2942">
            <w:pPr>
              <w:pStyle w:val="TabN10centr"/>
              <w:rPr>
                <w:color w:val="000000" w:themeColor="text1"/>
              </w:rPr>
            </w:pPr>
            <w:r w:rsidRPr="00493FCD">
              <w:rPr>
                <w:color w:val="000000" w:themeColor="text1"/>
              </w:rPr>
              <w:t>3M</w:t>
            </w:r>
          </w:p>
        </w:tc>
      </w:tr>
      <w:tr w:rsidR="002E48BA" w:rsidRPr="00493FCD" w14:paraId="19D1C1AE" w14:textId="77777777" w:rsidTr="00787AEF">
        <w:trPr>
          <w:cantSplit/>
          <w:trHeight w:val="20"/>
        </w:trPr>
        <w:tc>
          <w:tcPr>
            <w:tcW w:w="2268" w:type="dxa"/>
            <w:vMerge/>
            <w:vAlign w:val="center"/>
          </w:tcPr>
          <w:p w14:paraId="16C31E6C" w14:textId="77777777" w:rsidR="0020209B" w:rsidRPr="00493FCD" w:rsidRDefault="0020209B" w:rsidP="001D2942">
            <w:pPr>
              <w:rPr>
                <w:color w:val="000000" w:themeColor="text1"/>
              </w:rPr>
            </w:pPr>
          </w:p>
        </w:tc>
        <w:tc>
          <w:tcPr>
            <w:tcW w:w="5807" w:type="dxa"/>
            <w:tcBorders>
              <w:top w:val="nil"/>
              <w:bottom w:val="nil"/>
            </w:tcBorders>
            <w:vAlign w:val="center"/>
          </w:tcPr>
          <w:p w14:paraId="5672E58E" w14:textId="0AFCD44A" w:rsidR="0020209B" w:rsidRPr="00493FCD" w:rsidRDefault="0020209B" w:rsidP="009A47EF">
            <w:pPr>
              <w:pStyle w:val="Tab--"/>
              <w:rPr>
                <w:color w:val="000000" w:themeColor="text1"/>
              </w:rPr>
            </w:pPr>
            <w:r w:rsidRPr="00493FCD">
              <w:rPr>
                <w:color w:val="000000" w:themeColor="text1"/>
              </w:rPr>
              <w:t>Prova di avviamento automatico e funzionamento delle pompe</w:t>
            </w:r>
          </w:p>
        </w:tc>
        <w:tc>
          <w:tcPr>
            <w:tcW w:w="567" w:type="dxa"/>
            <w:vMerge/>
            <w:noWrap/>
            <w:vAlign w:val="center"/>
          </w:tcPr>
          <w:p w14:paraId="10DD6E00" w14:textId="77777777" w:rsidR="0020209B" w:rsidRPr="00493FCD" w:rsidRDefault="0020209B" w:rsidP="001D2942">
            <w:pPr>
              <w:pStyle w:val="TabN10centr"/>
              <w:rPr>
                <w:color w:val="000000" w:themeColor="text1"/>
              </w:rPr>
            </w:pPr>
          </w:p>
        </w:tc>
      </w:tr>
      <w:tr w:rsidR="002E48BA" w:rsidRPr="00493FCD" w14:paraId="48DF7D7C" w14:textId="77777777" w:rsidTr="00CD6208">
        <w:trPr>
          <w:cantSplit/>
          <w:trHeight w:val="20"/>
        </w:trPr>
        <w:tc>
          <w:tcPr>
            <w:tcW w:w="2268" w:type="dxa"/>
            <w:vMerge/>
            <w:tcBorders>
              <w:bottom w:val="single" w:sz="4" w:space="0" w:color="auto"/>
            </w:tcBorders>
            <w:vAlign w:val="center"/>
          </w:tcPr>
          <w:p w14:paraId="1EFFF539" w14:textId="77777777" w:rsidR="0020209B" w:rsidRPr="00493FCD" w:rsidRDefault="0020209B" w:rsidP="001D2942">
            <w:pPr>
              <w:rPr>
                <w:color w:val="000000" w:themeColor="text1"/>
              </w:rPr>
            </w:pPr>
          </w:p>
        </w:tc>
        <w:tc>
          <w:tcPr>
            <w:tcW w:w="5807" w:type="dxa"/>
            <w:tcBorders>
              <w:top w:val="nil"/>
              <w:bottom w:val="single" w:sz="4" w:space="0" w:color="auto"/>
            </w:tcBorders>
            <w:vAlign w:val="center"/>
          </w:tcPr>
          <w:p w14:paraId="5C6F4A58" w14:textId="098681DB" w:rsidR="0020209B" w:rsidRPr="00493FCD" w:rsidRDefault="0020209B" w:rsidP="009A47EF">
            <w:pPr>
              <w:pStyle w:val="Tab--"/>
              <w:rPr>
                <w:color w:val="000000" w:themeColor="text1"/>
              </w:rPr>
            </w:pPr>
            <w:r w:rsidRPr="00493FCD">
              <w:rPr>
                <w:color w:val="000000" w:themeColor="text1"/>
              </w:rPr>
              <w:t>Controllo di tutti i componenti elettrici</w:t>
            </w:r>
          </w:p>
        </w:tc>
        <w:tc>
          <w:tcPr>
            <w:tcW w:w="567" w:type="dxa"/>
            <w:vMerge/>
            <w:tcBorders>
              <w:bottom w:val="single" w:sz="4" w:space="0" w:color="auto"/>
            </w:tcBorders>
            <w:vAlign w:val="center"/>
          </w:tcPr>
          <w:p w14:paraId="34840C7A" w14:textId="77777777" w:rsidR="0020209B" w:rsidRPr="00493FCD" w:rsidRDefault="0020209B" w:rsidP="001D2942">
            <w:pPr>
              <w:pStyle w:val="TabN10centr"/>
              <w:rPr>
                <w:color w:val="000000" w:themeColor="text1"/>
              </w:rPr>
            </w:pPr>
          </w:p>
        </w:tc>
      </w:tr>
      <w:tr w:rsidR="002E48BA" w:rsidRPr="00493FCD" w14:paraId="132B5D16" w14:textId="77777777" w:rsidTr="009D7C98">
        <w:trPr>
          <w:cantSplit/>
          <w:trHeight w:val="20"/>
        </w:trPr>
        <w:tc>
          <w:tcPr>
            <w:tcW w:w="2268" w:type="dxa"/>
            <w:vMerge w:val="restart"/>
            <w:tcBorders>
              <w:top w:val="single" w:sz="4" w:space="0" w:color="auto"/>
            </w:tcBorders>
            <w:vAlign w:val="center"/>
          </w:tcPr>
          <w:p w14:paraId="6E34E8BD" w14:textId="77777777" w:rsidR="00856E94" w:rsidRPr="00493FCD" w:rsidRDefault="00856E94" w:rsidP="001D2942">
            <w:pPr>
              <w:pStyle w:val="MaxNorG"/>
              <w:rPr>
                <w:color w:val="000000" w:themeColor="text1"/>
              </w:rPr>
            </w:pPr>
            <w:r w:rsidRPr="00493FCD">
              <w:rPr>
                <w:color w:val="000000" w:themeColor="text1"/>
              </w:rPr>
              <w:t>Impianto solare termico per ACS</w:t>
            </w:r>
          </w:p>
          <w:p w14:paraId="17EA1898" w14:textId="5BC20693" w:rsidR="00856E94" w:rsidRPr="00493FCD" w:rsidRDefault="00856E94" w:rsidP="009A47EF">
            <w:pPr>
              <w:pStyle w:val="TabN8"/>
              <w:rPr>
                <w:rFonts w:ascii="Calibri" w:hAnsi="Calibri"/>
                <w:color w:val="000000" w:themeColor="text1"/>
              </w:rPr>
            </w:pPr>
            <w:r w:rsidRPr="00493FCD">
              <w:rPr>
                <w:color w:val="000000" w:themeColor="text1"/>
              </w:rPr>
              <w:t>Per Impianto solare termico per ACS, si intende l'impianto a fonte rinnovabile in cui i collettori solari sono utilizzati per la sola produzione di acqua calda sanitaria</w:t>
            </w:r>
          </w:p>
        </w:tc>
        <w:tc>
          <w:tcPr>
            <w:tcW w:w="5807" w:type="dxa"/>
            <w:tcBorders>
              <w:top w:val="single" w:sz="4" w:space="0" w:color="auto"/>
              <w:bottom w:val="dotted" w:sz="4" w:space="0" w:color="auto"/>
            </w:tcBorders>
            <w:vAlign w:val="center"/>
          </w:tcPr>
          <w:p w14:paraId="0ABE2E47" w14:textId="06EC54FF" w:rsidR="00856E94" w:rsidRPr="00493FCD" w:rsidRDefault="00856E94" w:rsidP="001D2942">
            <w:pPr>
              <w:pStyle w:val="Tab--"/>
              <w:rPr>
                <w:color w:val="000000" w:themeColor="text1"/>
              </w:rPr>
            </w:pPr>
            <w:r w:rsidRPr="00493FCD">
              <w:rPr>
                <w:color w:val="000000" w:themeColor="text1"/>
              </w:rPr>
              <w:t>Pulizia dei pannelli e pulizia delle apparecchiature</w:t>
            </w:r>
          </w:p>
        </w:tc>
        <w:tc>
          <w:tcPr>
            <w:tcW w:w="567" w:type="dxa"/>
            <w:vMerge w:val="restart"/>
            <w:tcBorders>
              <w:top w:val="single" w:sz="4" w:space="0" w:color="auto"/>
            </w:tcBorders>
            <w:vAlign w:val="center"/>
          </w:tcPr>
          <w:p w14:paraId="3D020FF7" w14:textId="6E976D89" w:rsidR="00856E94" w:rsidRPr="00493FCD" w:rsidRDefault="00856E94" w:rsidP="001D2942">
            <w:pPr>
              <w:pStyle w:val="TabN10centr"/>
              <w:rPr>
                <w:color w:val="000000" w:themeColor="text1"/>
              </w:rPr>
            </w:pPr>
            <w:r w:rsidRPr="00493FCD">
              <w:rPr>
                <w:color w:val="000000" w:themeColor="text1"/>
              </w:rPr>
              <w:t>6M</w:t>
            </w:r>
          </w:p>
        </w:tc>
      </w:tr>
      <w:tr w:rsidR="002E48BA" w:rsidRPr="00493FCD" w14:paraId="09D3B64D" w14:textId="77777777" w:rsidTr="009D7C98">
        <w:trPr>
          <w:cantSplit/>
          <w:trHeight w:val="20"/>
        </w:trPr>
        <w:tc>
          <w:tcPr>
            <w:tcW w:w="2268" w:type="dxa"/>
            <w:vMerge/>
            <w:vAlign w:val="center"/>
          </w:tcPr>
          <w:p w14:paraId="70766D08" w14:textId="77777777" w:rsidR="00856E94" w:rsidRPr="00493FCD" w:rsidRDefault="00856E94" w:rsidP="001D2942">
            <w:pPr>
              <w:pStyle w:val="MaxNorG"/>
              <w:rPr>
                <w:color w:val="000000" w:themeColor="text1"/>
              </w:rPr>
            </w:pPr>
          </w:p>
        </w:tc>
        <w:tc>
          <w:tcPr>
            <w:tcW w:w="5807" w:type="dxa"/>
            <w:tcBorders>
              <w:top w:val="dotted" w:sz="4" w:space="0" w:color="auto"/>
              <w:bottom w:val="dotted" w:sz="4" w:space="0" w:color="auto"/>
            </w:tcBorders>
            <w:vAlign w:val="center"/>
          </w:tcPr>
          <w:p w14:paraId="0A41AFB7" w14:textId="217F18F8" w:rsidR="00856E94" w:rsidRPr="00493FCD" w:rsidRDefault="00856E94" w:rsidP="001D2942">
            <w:pPr>
              <w:pStyle w:val="Tab--"/>
              <w:rPr>
                <w:color w:val="000000" w:themeColor="text1"/>
              </w:rPr>
            </w:pPr>
            <w:r w:rsidRPr="00493FCD">
              <w:rPr>
                <w:color w:val="000000" w:themeColor="text1"/>
              </w:rPr>
              <w:t>Controllo ed eventuale serraggio delle bullonerie di ancoraggio dei pannelli e delle strutture di sostegno</w:t>
            </w:r>
          </w:p>
        </w:tc>
        <w:tc>
          <w:tcPr>
            <w:tcW w:w="567" w:type="dxa"/>
            <w:vMerge/>
            <w:vAlign w:val="center"/>
          </w:tcPr>
          <w:p w14:paraId="14FEB0DC" w14:textId="147AD7CB" w:rsidR="00856E94" w:rsidRPr="00493FCD" w:rsidRDefault="00856E94" w:rsidP="001D2942">
            <w:pPr>
              <w:pStyle w:val="TabN10centr"/>
              <w:rPr>
                <w:color w:val="000000" w:themeColor="text1"/>
              </w:rPr>
            </w:pPr>
          </w:p>
        </w:tc>
      </w:tr>
      <w:tr w:rsidR="002E48BA" w:rsidRPr="00493FCD" w14:paraId="387A125B" w14:textId="77777777" w:rsidTr="009D7C98">
        <w:trPr>
          <w:cantSplit/>
          <w:trHeight w:val="20"/>
        </w:trPr>
        <w:tc>
          <w:tcPr>
            <w:tcW w:w="2268" w:type="dxa"/>
            <w:vMerge/>
            <w:vAlign w:val="center"/>
          </w:tcPr>
          <w:p w14:paraId="7DCBBF8E" w14:textId="77777777" w:rsidR="00856E94" w:rsidRPr="00493FCD" w:rsidRDefault="00856E94" w:rsidP="001D2942">
            <w:pPr>
              <w:pStyle w:val="MaxNorG"/>
              <w:rPr>
                <w:color w:val="000000" w:themeColor="text1"/>
              </w:rPr>
            </w:pPr>
          </w:p>
        </w:tc>
        <w:tc>
          <w:tcPr>
            <w:tcW w:w="5807" w:type="dxa"/>
            <w:tcBorders>
              <w:top w:val="dotted" w:sz="4" w:space="0" w:color="auto"/>
              <w:bottom w:val="dotted" w:sz="4" w:space="0" w:color="auto"/>
            </w:tcBorders>
            <w:vAlign w:val="center"/>
          </w:tcPr>
          <w:p w14:paraId="0C80B92E" w14:textId="6C679585" w:rsidR="00856E94" w:rsidRPr="00493FCD" w:rsidRDefault="00856E94" w:rsidP="001D2942">
            <w:pPr>
              <w:pStyle w:val="Tab--"/>
              <w:rPr>
                <w:color w:val="000000" w:themeColor="text1"/>
              </w:rPr>
            </w:pPr>
            <w:r w:rsidRPr="00493FCD">
              <w:rPr>
                <w:color w:val="000000" w:themeColor="text1"/>
              </w:rPr>
              <w:t>Controllo degli indicatori di pressione</w:t>
            </w:r>
          </w:p>
        </w:tc>
        <w:tc>
          <w:tcPr>
            <w:tcW w:w="567" w:type="dxa"/>
            <w:vMerge/>
            <w:vAlign w:val="center"/>
          </w:tcPr>
          <w:p w14:paraId="414CC04D" w14:textId="545CCC79" w:rsidR="00856E94" w:rsidRPr="00493FCD" w:rsidRDefault="00856E94" w:rsidP="001D2942">
            <w:pPr>
              <w:pStyle w:val="TabN10centr"/>
              <w:rPr>
                <w:color w:val="000000" w:themeColor="text1"/>
              </w:rPr>
            </w:pPr>
          </w:p>
        </w:tc>
      </w:tr>
      <w:tr w:rsidR="002E48BA" w:rsidRPr="00493FCD" w14:paraId="3EFE9FD2" w14:textId="77777777" w:rsidTr="009D7C98">
        <w:trPr>
          <w:cantSplit/>
          <w:trHeight w:val="20"/>
        </w:trPr>
        <w:tc>
          <w:tcPr>
            <w:tcW w:w="2268" w:type="dxa"/>
            <w:vMerge/>
            <w:vAlign w:val="center"/>
          </w:tcPr>
          <w:p w14:paraId="5F2503A4" w14:textId="77777777" w:rsidR="00856E94" w:rsidRPr="00493FCD" w:rsidRDefault="00856E94" w:rsidP="001D2942">
            <w:pPr>
              <w:pStyle w:val="MaxNorG"/>
              <w:rPr>
                <w:color w:val="000000" w:themeColor="text1"/>
              </w:rPr>
            </w:pPr>
          </w:p>
        </w:tc>
        <w:tc>
          <w:tcPr>
            <w:tcW w:w="5807" w:type="dxa"/>
            <w:tcBorders>
              <w:top w:val="dotted" w:sz="4" w:space="0" w:color="auto"/>
              <w:bottom w:val="dotted" w:sz="4" w:space="0" w:color="auto"/>
            </w:tcBorders>
            <w:vAlign w:val="center"/>
          </w:tcPr>
          <w:p w14:paraId="2A0981B9" w14:textId="17D4D4B1" w:rsidR="00856E94" w:rsidRPr="00493FCD" w:rsidRDefault="00856E94" w:rsidP="001D2942">
            <w:pPr>
              <w:pStyle w:val="Tab--"/>
              <w:rPr>
                <w:color w:val="000000" w:themeColor="text1"/>
              </w:rPr>
            </w:pPr>
            <w:r w:rsidRPr="00493FCD">
              <w:rPr>
                <w:color w:val="000000" w:themeColor="text1"/>
              </w:rPr>
              <w:t>Controllo del livello di liquido antigelo e aggiunta dello stesso se necessario</w:t>
            </w:r>
          </w:p>
        </w:tc>
        <w:tc>
          <w:tcPr>
            <w:tcW w:w="567" w:type="dxa"/>
            <w:vMerge/>
            <w:vAlign w:val="center"/>
          </w:tcPr>
          <w:p w14:paraId="49C25333" w14:textId="030E934D" w:rsidR="00856E94" w:rsidRPr="00493FCD" w:rsidRDefault="00856E94" w:rsidP="001D2942">
            <w:pPr>
              <w:pStyle w:val="TabN10centr"/>
              <w:rPr>
                <w:color w:val="000000" w:themeColor="text1"/>
              </w:rPr>
            </w:pPr>
          </w:p>
        </w:tc>
      </w:tr>
      <w:tr w:rsidR="002E48BA" w:rsidRPr="00493FCD" w14:paraId="3783E852" w14:textId="77777777" w:rsidTr="009D7C98">
        <w:trPr>
          <w:cantSplit/>
          <w:trHeight w:val="20"/>
        </w:trPr>
        <w:tc>
          <w:tcPr>
            <w:tcW w:w="2268" w:type="dxa"/>
            <w:vMerge/>
            <w:vAlign w:val="center"/>
          </w:tcPr>
          <w:p w14:paraId="0A18FA9D" w14:textId="77777777" w:rsidR="00856E94" w:rsidRPr="00493FCD" w:rsidRDefault="00856E94" w:rsidP="001D2942">
            <w:pPr>
              <w:pStyle w:val="MaxNorG"/>
              <w:rPr>
                <w:color w:val="000000" w:themeColor="text1"/>
              </w:rPr>
            </w:pPr>
          </w:p>
        </w:tc>
        <w:tc>
          <w:tcPr>
            <w:tcW w:w="5807" w:type="dxa"/>
            <w:tcBorders>
              <w:top w:val="dotted" w:sz="4" w:space="0" w:color="auto"/>
              <w:bottom w:val="dotted" w:sz="4" w:space="0" w:color="auto"/>
            </w:tcBorders>
            <w:vAlign w:val="center"/>
          </w:tcPr>
          <w:p w14:paraId="7B531101" w14:textId="4E11665E" w:rsidR="00856E94" w:rsidRPr="00493FCD" w:rsidRDefault="00856E94" w:rsidP="001D2942">
            <w:pPr>
              <w:pStyle w:val="Tab--"/>
              <w:rPr>
                <w:color w:val="000000" w:themeColor="text1"/>
              </w:rPr>
            </w:pPr>
            <w:r w:rsidRPr="00493FCD">
              <w:rPr>
                <w:color w:val="000000" w:themeColor="text1"/>
              </w:rPr>
              <w:t>Controllare i sistemi di sicurezza, il funzionamento delle valvole di scarico e della pompa.</w:t>
            </w:r>
          </w:p>
        </w:tc>
        <w:tc>
          <w:tcPr>
            <w:tcW w:w="567" w:type="dxa"/>
            <w:vMerge/>
            <w:vAlign w:val="center"/>
          </w:tcPr>
          <w:p w14:paraId="3CC04781" w14:textId="4FB79DE6" w:rsidR="00856E94" w:rsidRPr="00493FCD" w:rsidRDefault="00856E94" w:rsidP="001D2942">
            <w:pPr>
              <w:pStyle w:val="TabN10centr"/>
              <w:rPr>
                <w:color w:val="000000" w:themeColor="text1"/>
              </w:rPr>
            </w:pPr>
          </w:p>
        </w:tc>
      </w:tr>
      <w:tr w:rsidR="002E48BA" w:rsidRPr="00493FCD" w14:paraId="2EF05A89" w14:textId="77777777" w:rsidTr="009D7C98">
        <w:trPr>
          <w:cantSplit/>
          <w:trHeight w:val="20"/>
        </w:trPr>
        <w:tc>
          <w:tcPr>
            <w:tcW w:w="2268" w:type="dxa"/>
            <w:vMerge/>
            <w:vAlign w:val="center"/>
          </w:tcPr>
          <w:p w14:paraId="0CE449E9" w14:textId="77777777" w:rsidR="00856E94" w:rsidRPr="00493FCD" w:rsidRDefault="00856E94" w:rsidP="001D2942">
            <w:pPr>
              <w:pStyle w:val="MaxNorG"/>
              <w:rPr>
                <w:color w:val="000000" w:themeColor="text1"/>
              </w:rPr>
            </w:pPr>
          </w:p>
        </w:tc>
        <w:tc>
          <w:tcPr>
            <w:tcW w:w="5807" w:type="dxa"/>
            <w:tcBorders>
              <w:top w:val="dotted" w:sz="4" w:space="0" w:color="auto"/>
              <w:bottom w:val="dotted" w:sz="4" w:space="0" w:color="auto"/>
            </w:tcBorders>
            <w:vAlign w:val="center"/>
          </w:tcPr>
          <w:p w14:paraId="2CF41483" w14:textId="345AE2D4" w:rsidR="00856E94" w:rsidRPr="00493FCD" w:rsidRDefault="00856E94" w:rsidP="001D2942">
            <w:pPr>
              <w:pStyle w:val="Tab--"/>
              <w:rPr>
                <w:color w:val="000000" w:themeColor="text1"/>
              </w:rPr>
            </w:pPr>
            <w:r w:rsidRPr="00493FCD">
              <w:rPr>
                <w:color w:val="000000" w:themeColor="text1"/>
              </w:rPr>
              <w:t>Verifica del pH e della densità del fluido vettore all’interno del circuito solare</w:t>
            </w:r>
          </w:p>
        </w:tc>
        <w:tc>
          <w:tcPr>
            <w:tcW w:w="567" w:type="dxa"/>
            <w:vMerge/>
            <w:vAlign w:val="center"/>
          </w:tcPr>
          <w:p w14:paraId="2AC3A727" w14:textId="504C1380" w:rsidR="00856E94" w:rsidRPr="00493FCD" w:rsidRDefault="00856E94" w:rsidP="001D2942">
            <w:pPr>
              <w:pStyle w:val="TabN10centr"/>
              <w:rPr>
                <w:color w:val="000000" w:themeColor="text1"/>
              </w:rPr>
            </w:pPr>
          </w:p>
        </w:tc>
      </w:tr>
      <w:tr w:rsidR="002E48BA" w:rsidRPr="00493FCD" w14:paraId="05BCBFCA" w14:textId="77777777" w:rsidTr="009D7C98">
        <w:trPr>
          <w:cantSplit/>
          <w:trHeight w:val="20"/>
        </w:trPr>
        <w:tc>
          <w:tcPr>
            <w:tcW w:w="2268" w:type="dxa"/>
            <w:vMerge/>
            <w:vAlign w:val="center"/>
          </w:tcPr>
          <w:p w14:paraId="02616AA4" w14:textId="77777777" w:rsidR="00856E94" w:rsidRPr="00493FCD" w:rsidRDefault="00856E94" w:rsidP="001D2942">
            <w:pPr>
              <w:pStyle w:val="MaxNorG"/>
              <w:rPr>
                <w:color w:val="000000" w:themeColor="text1"/>
              </w:rPr>
            </w:pPr>
          </w:p>
        </w:tc>
        <w:tc>
          <w:tcPr>
            <w:tcW w:w="5807" w:type="dxa"/>
            <w:tcBorders>
              <w:top w:val="dotted" w:sz="4" w:space="0" w:color="auto"/>
              <w:bottom w:val="dotted" w:sz="4" w:space="0" w:color="auto"/>
            </w:tcBorders>
            <w:vAlign w:val="center"/>
          </w:tcPr>
          <w:p w14:paraId="6E44C0E2" w14:textId="6BC49E76" w:rsidR="00856E94" w:rsidRPr="00493FCD" w:rsidRDefault="00856E94" w:rsidP="001D2942">
            <w:pPr>
              <w:pStyle w:val="Tab--"/>
              <w:rPr>
                <w:color w:val="000000" w:themeColor="text1"/>
              </w:rPr>
            </w:pPr>
            <w:r w:rsidRPr="00493FCD">
              <w:rPr>
                <w:color w:val="000000" w:themeColor="text1"/>
              </w:rPr>
              <w:t>Verifica della pressione e della portata del fluido vettore all’interno del circuito solare</w:t>
            </w:r>
          </w:p>
        </w:tc>
        <w:tc>
          <w:tcPr>
            <w:tcW w:w="567" w:type="dxa"/>
            <w:vMerge/>
            <w:vAlign w:val="center"/>
          </w:tcPr>
          <w:p w14:paraId="5EA89DDB" w14:textId="4B99601B" w:rsidR="00856E94" w:rsidRPr="00493FCD" w:rsidRDefault="00856E94" w:rsidP="001D2942">
            <w:pPr>
              <w:pStyle w:val="TabN10centr"/>
              <w:rPr>
                <w:color w:val="000000" w:themeColor="text1"/>
              </w:rPr>
            </w:pPr>
          </w:p>
        </w:tc>
      </w:tr>
      <w:tr w:rsidR="002E48BA" w:rsidRPr="00493FCD" w14:paraId="41BC0B48" w14:textId="77777777" w:rsidTr="009D7C98">
        <w:trPr>
          <w:cantSplit/>
          <w:trHeight w:val="20"/>
        </w:trPr>
        <w:tc>
          <w:tcPr>
            <w:tcW w:w="2268" w:type="dxa"/>
            <w:vMerge/>
            <w:vAlign w:val="center"/>
          </w:tcPr>
          <w:p w14:paraId="3713BEF0" w14:textId="77777777" w:rsidR="00856E94" w:rsidRPr="00493FCD" w:rsidRDefault="00856E94" w:rsidP="001D2942">
            <w:pPr>
              <w:pStyle w:val="MaxNorG"/>
              <w:rPr>
                <w:color w:val="000000" w:themeColor="text1"/>
              </w:rPr>
            </w:pPr>
          </w:p>
        </w:tc>
        <w:tc>
          <w:tcPr>
            <w:tcW w:w="5807" w:type="dxa"/>
            <w:tcBorders>
              <w:top w:val="dotted" w:sz="4" w:space="0" w:color="auto"/>
              <w:bottom w:val="dotted" w:sz="4" w:space="0" w:color="auto"/>
            </w:tcBorders>
            <w:vAlign w:val="center"/>
          </w:tcPr>
          <w:p w14:paraId="0B90C07A" w14:textId="29551ACF" w:rsidR="00856E94" w:rsidRPr="00493FCD" w:rsidRDefault="00856E94" w:rsidP="001D2942">
            <w:pPr>
              <w:pStyle w:val="Tab--"/>
              <w:rPr>
                <w:color w:val="000000" w:themeColor="text1"/>
              </w:rPr>
            </w:pPr>
            <w:r w:rsidRPr="00493FCD">
              <w:rPr>
                <w:color w:val="000000" w:themeColor="text1"/>
              </w:rPr>
              <w:t>Verifica delle ore di funzionamento dell’impianto</w:t>
            </w:r>
          </w:p>
        </w:tc>
        <w:tc>
          <w:tcPr>
            <w:tcW w:w="567" w:type="dxa"/>
            <w:vMerge/>
            <w:tcBorders>
              <w:bottom w:val="dotted" w:sz="4" w:space="0" w:color="auto"/>
            </w:tcBorders>
            <w:vAlign w:val="center"/>
          </w:tcPr>
          <w:p w14:paraId="4B34C024" w14:textId="5608CDBD" w:rsidR="00856E94" w:rsidRPr="00493FCD" w:rsidRDefault="00856E94" w:rsidP="001D2942">
            <w:pPr>
              <w:pStyle w:val="TabN10centr"/>
              <w:rPr>
                <w:color w:val="000000" w:themeColor="text1"/>
              </w:rPr>
            </w:pPr>
          </w:p>
        </w:tc>
      </w:tr>
      <w:tr w:rsidR="002E48BA" w:rsidRPr="00493FCD" w14:paraId="76D7F25E" w14:textId="77777777" w:rsidTr="00CD6208">
        <w:trPr>
          <w:cantSplit/>
          <w:trHeight w:val="20"/>
        </w:trPr>
        <w:tc>
          <w:tcPr>
            <w:tcW w:w="2268" w:type="dxa"/>
            <w:vMerge/>
            <w:vAlign w:val="center"/>
          </w:tcPr>
          <w:p w14:paraId="47E2A58A" w14:textId="77777777" w:rsidR="0020209B" w:rsidRPr="00493FCD" w:rsidRDefault="0020209B" w:rsidP="001D2942">
            <w:pPr>
              <w:pStyle w:val="MaxNorG"/>
              <w:rPr>
                <w:color w:val="000000" w:themeColor="text1"/>
              </w:rPr>
            </w:pPr>
          </w:p>
        </w:tc>
        <w:tc>
          <w:tcPr>
            <w:tcW w:w="5807" w:type="dxa"/>
            <w:tcBorders>
              <w:top w:val="dotted" w:sz="4" w:space="0" w:color="auto"/>
              <w:bottom w:val="dotted" w:sz="4" w:space="0" w:color="auto"/>
            </w:tcBorders>
            <w:vAlign w:val="center"/>
          </w:tcPr>
          <w:p w14:paraId="5CF56A96" w14:textId="2AB442F6" w:rsidR="0020209B" w:rsidRPr="00493FCD" w:rsidRDefault="0020209B" w:rsidP="001D2942">
            <w:pPr>
              <w:pStyle w:val="Tab--"/>
              <w:rPr>
                <w:color w:val="000000" w:themeColor="text1"/>
              </w:rPr>
            </w:pPr>
            <w:r w:rsidRPr="00493FCD">
              <w:rPr>
                <w:color w:val="000000" w:themeColor="text1"/>
              </w:rPr>
              <w:t>Verificare lo stato dei pannelli in seguito ad eventi meteorici eccezionali quali temporali, grandinate, ecc.</w:t>
            </w:r>
          </w:p>
        </w:tc>
        <w:tc>
          <w:tcPr>
            <w:tcW w:w="567" w:type="dxa"/>
            <w:tcBorders>
              <w:top w:val="dotted" w:sz="4" w:space="0" w:color="auto"/>
              <w:bottom w:val="dotted" w:sz="4" w:space="0" w:color="auto"/>
            </w:tcBorders>
            <w:vAlign w:val="center"/>
          </w:tcPr>
          <w:p w14:paraId="4E06D2F5" w14:textId="1BDDE026" w:rsidR="0020209B" w:rsidRPr="00493FCD" w:rsidRDefault="0043650B" w:rsidP="001D2942">
            <w:pPr>
              <w:pStyle w:val="TabN10centr"/>
              <w:rPr>
                <w:color w:val="000000" w:themeColor="text1"/>
              </w:rPr>
            </w:pPr>
            <w:r w:rsidRPr="00493FCD">
              <w:rPr>
                <w:color w:val="000000" w:themeColor="text1"/>
              </w:rPr>
              <w:t>S</w:t>
            </w:r>
            <w:r w:rsidR="0020209B" w:rsidRPr="00493FCD">
              <w:rPr>
                <w:color w:val="000000" w:themeColor="text1"/>
              </w:rPr>
              <w:t>N</w:t>
            </w:r>
          </w:p>
        </w:tc>
      </w:tr>
      <w:tr w:rsidR="002E48BA" w:rsidRPr="00493FCD" w14:paraId="4B67E2FB" w14:textId="77777777" w:rsidTr="00CD6208">
        <w:trPr>
          <w:cantSplit/>
          <w:trHeight w:val="20"/>
        </w:trPr>
        <w:tc>
          <w:tcPr>
            <w:tcW w:w="2268" w:type="dxa"/>
            <w:vMerge/>
            <w:vAlign w:val="center"/>
          </w:tcPr>
          <w:p w14:paraId="27E30AE8" w14:textId="77777777" w:rsidR="0020209B" w:rsidRPr="00493FCD" w:rsidRDefault="0020209B" w:rsidP="001D2942">
            <w:pPr>
              <w:pStyle w:val="MaxNorG"/>
              <w:rPr>
                <w:color w:val="000000" w:themeColor="text1"/>
              </w:rPr>
            </w:pPr>
          </w:p>
        </w:tc>
        <w:tc>
          <w:tcPr>
            <w:tcW w:w="5807" w:type="dxa"/>
            <w:tcBorders>
              <w:top w:val="dotted" w:sz="4" w:space="0" w:color="auto"/>
            </w:tcBorders>
            <w:vAlign w:val="center"/>
          </w:tcPr>
          <w:p w14:paraId="4C263F98" w14:textId="36BB597F" w:rsidR="0020209B" w:rsidRPr="00493FCD" w:rsidRDefault="0020209B" w:rsidP="001D2942">
            <w:pPr>
              <w:pStyle w:val="Tab--"/>
              <w:rPr>
                <w:color w:val="000000" w:themeColor="text1"/>
              </w:rPr>
            </w:pPr>
            <w:r w:rsidRPr="00493FCD">
              <w:rPr>
                <w:color w:val="000000" w:themeColor="text1"/>
              </w:rPr>
              <w:t>Sostituzione del fluido captatore dell'energia solare</w:t>
            </w:r>
          </w:p>
        </w:tc>
        <w:tc>
          <w:tcPr>
            <w:tcW w:w="567" w:type="dxa"/>
            <w:tcBorders>
              <w:top w:val="dotted" w:sz="4" w:space="0" w:color="auto"/>
            </w:tcBorders>
            <w:vAlign w:val="center"/>
          </w:tcPr>
          <w:p w14:paraId="726297D6" w14:textId="06379588" w:rsidR="0020209B" w:rsidRPr="00493FCD" w:rsidRDefault="0043650B" w:rsidP="001D2942">
            <w:pPr>
              <w:pStyle w:val="TabN10centr"/>
              <w:rPr>
                <w:color w:val="000000" w:themeColor="text1"/>
              </w:rPr>
            </w:pPr>
            <w:r w:rsidRPr="00493FCD">
              <w:rPr>
                <w:color w:val="000000" w:themeColor="text1"/>
              </w:rPr>
              <w:t>2</w:t>
            </w:r>
            <w:r w:rsidR="00787AEF" w:rsidRPr="00493FCD">
              <w:rPr>
                <w:color w:val="000000" w:themeColor="text1"/>
              </w:rPr>
              <w:t>A</w:t>
            </w:r>
          </w:p>
        </w:tc>
      </w:tr>
    </w:tbl>
    <w:p w14:paraId="40DDDDBB" w14:textId="77777777" w:rsidR="008934E8" w:rsidRPr="00493FCD" w:rsidRDefault="008934E8" w:rsidP="001D2942">
      <w:pPr>
        <w:pStyle w:val="testo1"/>
        <w:rPr>
          <w:color w:val="000000" w:themeColor="text1"/>
        </w:rPr>
        <w:sectPr w:rsidR="008934E8" w:rsidRPr="00493FCD" w:rsidSect="00E33F7F">
          <w:headerReference w:type="default" r:id="rId17"/>
          <w:footnotePr>
            <w:numStart w:val="2"/>
          </w:footnotePr>
          <w:pgSz w:w="11906" w:h="16838" w:code="9"/>
          <w:pgMar w:top="2268" w:right="851" w:bottom="2268" w:left="2127" w:header="2268" w:footer="567" w:gutter="0"/>
          <w:cols w:space="708"/>
          <w:titlePg/>
          <w:docGrid w:linePitch="360"/>
        </w:sectPr>
      </w:pPr>
    </w:p>
    <w:p w14:paraId="1A90270D" w14:textId="639EE409" w:rsidR="00B10E47" w:rsidRPr="00493FCD" w:rsidRDefault="0056264B" w:rsidP="00CB3BEC">
      <w:pPr>
        <w:pStyle w:val="Titolo2"/>
        <w:rPr>
          <w:color w:val="000000" w:themeColor="text1"/>
        </w:rPr>
      </w:pPr>
      <w:bookmarkStart w:id="19" w:name="_Toc436061439"/>
      <w:bookmarkStart w:id="20" w:name="_Toc213255755"/>
      <w:r w:rsidRPr="00493FCD">
        <w:rPr>
          <w:color w:val="000000" w:themeColor="text1"/>
        </w:rPr>
        <w:lastRenderedPageBreak/>
        <w:t xml:space="preserve">SCHEDA DI </w:t>
      </w:r>
      <w:r w:rsidR="005D1582" w:rsidRPr="00493FCD">
        <w:rPr>
          <w:color w:val="000000" w:themeColor="text1"/>
        </w:rPr>
        <w:t xml:space="preserve">MANUTENZIONE </w:t>
      </w:r>
      <w:r w:rsidRPr="00493FCD">
        <w:rPr>
          <w:color w:val="000000" w:themeColor="text1"/>
        </w:rPr>
        <w:t>IMPIANTI DI CLIMATIZZAZIONE ESTIVA</w:t>
      </w:r>
      <w:bookmarkEnd w:id="19"/>
      <w:bookmarkEnd w:id="20"/>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8"/>
        <w:gridCol w:w="5877"/>
        <w:gridCol w:w="567"/>
      </w:tblGrid>
      <w:tr w:rsidR="002E48BA" w:rsidRPr="00493FCD" w14:paraId="43B9E8DC" w14:textId="77777777" w:rsidTr="00FE7C2B">
        <w:trPr>
          <w:cantSplit/>
          <w:trHeight w:val="397"/>
          <w:tblHeader/>
          <w:jc w:val="center"/>
        </w:trPr>
        <w:tc>
          <w:tcPr>
            <w:tcW w:w="2198" w:type="dxa"/>
            <w:shd w:val="clear" w:color="auto" w:fill="C0C0C0"/>
            <w:vAlign w:val="center"/>
          </w:tcPr>
          <w:p w14:paraId="2736E894" w14:textId="77777777" w:rsidR="00CC0E86" w:rsidRPr="00493FCD" w:rsidRDefault="00CC0E86" w:rsidP="003C7660">
            <w:pPr>
              <w:pStyle w:val="TabG"/>
              <w:rPr>
                <w:color w:val="000000" w:themeColor="text1"/>
              </w:rPr>
            </w:pPr>
            <w:r w:rsidRPr="00493FCD">
              <w:rPr>
                <w:color w:val="000000" w:themeColor="text1"/>
              </w:rPr>
              <w:t xml:space="preserve">COMPONENTE </w:t>
            </w:r>
          </w:p>
        </w:tc>
        <w:tc>
          <w:tcPr>
            <w:tcW w:w="5877" w:type="dxa"/>
            <w:tcBorders>
              <w:bottom w:val="single" w:sz="4" w:space="0" w:color="auto"/>
            </w:tcBorders>
            <w:shd w:val="clear" w:color="auto" w:fill="C0C0C0"/>
            <w:vAlign w:val="center"/>
          </w:tcPr>
          <w:p w14:paraId="00853ADB" w14:textId="1901EE88" w:rsidR="00CC0E86" w:rsidRPr="00493FCD" w:rsidRDefault="004E691B" w:rsidP="003C7660">
            <w:pPr>
              <w:pStyle w:val="TabG"/>
              <w:rPr>
                <w:color w:val="000000" w:themeColor="text1"/>
              </w:rPr>
            </w:pPr>
            <w:r w:rsidRPr="00493FCD">
              <w:rPr>
                <w:color w:val="000000" w:themeColor="text1"/>
              </w:rPr>
              <w:t>ATTIVITÀ</w:t>
            </w:r>
          </w:p>
        </w:tc>
        <w:tc>
          <w:tcPr>
            <w:tcW w:w="567" w:type="dxa"/>
            <w:tcBorders>
              <w:bottom w:val="single" w:sz="4" w:space="0" w:color="auto"/>
            </w:tcBorders>
            <w:shd w:val="clear" w:color="auto" w:fill="C0C0C0"/>
            <w:vAlign w:val="center"/>
          </w:tcPr>
          <w:p w14:paraId="122F82CF" w14:textId="32D11AEE" w:rsidR="00CC0E86" w:rsidRPr="00493FCD" w:rsidRDefault="00CF67C4" w:rsidP="003C7660">
            <w:pPr>
              <w:pStyle w:val="TabG"/>
              <w:rPr>
                <w:color w:val="000000" w:themeColor="text1"/>
              </w:rPr>
            </w:pPr>
            <w:r w:rsidRPr="00493FCD">
              <w:rPr>
                <w:color w:val="000000" w:themeColor="text1"/>
              </w:rPr>
              <w:t>(F)</w:t>
            </w:r>
          </w:p>
        </w:tc>
      </w:tr>
      <w:tr w:rsidR="002E48BA" w:rsidRPr="00493FCD" w14:paraId="2CFE1FAB" w14:textId="77777777" w:rsidTr="00FE7C2B">
        <w:trPr>
          <w:cantSplit/>
          <w:trHeight w:val="310"/>
          <w:jc w:val="center"/>
        </w:trPr>
        <w:tc>
          <w:tcPr>
            <w:tcW w:w="2198" w:type="dxa"/>
            <w:vMerge w:val="restart"/>
            <w:noWrap/>
            <w:vAlign w:val="center"/>
          </w:tcPr>
          <w:p w14:paraId="6844587F" w14:textId="6A0E07B7" w:rsidR="00B83D35" w:rsidRPr="00493FCD" w:rsidRDefault="00B83D35" w:rsidP="001D2942">
            <w:pPr>
              <w:pStyle w:val="MaxNorG"/>
              <w:rPr>
                <w:color w:val="000000" w:themeColor="text1"/>
              </w:rPr>
            </w:pPr>
            <w:r w:rsidRPr="00493FCD">
              <w:rPr>
                <w:color w:val="000000" w:themeColor="text1"/>
              </w:rPr>
              <w:t>Centrale Frigorifera</w:t>
            </w:r>
          </w:p>
          <w:p w14:paraId="4E2724F6" w14:textId="085B80E4" w:rsidR="00B83D35" w:rsidRPr="00493FCD" w:rsidRDefault="00B83D35" w:rsidP="001D2942">
            <w:pPr>
              <w:pStyle w:val="TabN8"/>
              <w:rPr>
                <w:color w:val="000000" w:themeColor="text1"/>
              </w:rPr>
            </w:pPr>
            <w:r w:rsidRPr="00493FCD">
              <w:rPr>
                <w:color w:val="000000" w:themeColor="text1"/>
              </w:rPr>
              <w:t>Si intende il locale tecnico che ospita le apparecchiature necessarie alla produzione dei fluidi che alimentano l’impianto di condizionamento estivo.</w:t>
            </w:r>
          </w:p>
        </w:tc>
        <w:tc>
          <w:tcPr>
            <w:tcW w:w="5877" w:type="dxa"/>
            <w:tcBorders>
              <w:bottom w:val="dotted" w:sz="4" w:space="0" w:color="auto"/>
            </w:tcBorders>
            <w:vAlign w:val="center"/>
          </w:tcPr>
          <w:p w14:paraId="4EC1DC37" w14:textId="6AE0628E" w:rsidR="00B83D35" w:rsidRPr="00493FCD" w:rsidRDefault="00B83D35" w:rsidP="001D2942">
            <w:pPr>
              <w:pStyle w:val="Tab--"/>
              <w:rPr>
                <w:color w:val="000000" w:themeColor="text1"/>
              </w:rPr>
            </w:pPr>
            <w:r w:rsidRPr="00493FCD">
              <w:rPr>
                <w:color w:val="000000" w:themeColor="text1"/>
              </w:rPr>
              <w:t>Ispezione generale e verifica assenza perdite impianto</w:t>
            </w:r>
          </w:p>
        </w:tc>
        <w:tc>
          <w:tcPr>
            <w:tcW w:w="567" w:type="dxa"/>
            <w:tcBorders>
              <w:bottom w:val="dotted" w:sz="4" w:space="0" w:color="auto"/>
            </w:tcBorders>
            <w:vAlign w:val="center"/>
          </w:tcPr>
          <w:p w14:paraId="7E2A0491" w14:textId="2DC8913D" w:rsidR="00B83D35" w:rsidRPr="00493FCD" w:rsidRDefault="0064077D" w:rsidP="00B138C7">
            <w:pPr>
              <w:pStyle w:val="TabN10centr"/>
              <w:rPr>
                <w:b/>
                <w:color w:val="000000" w:themeColor="text1"/>
              </w:rPr>
            </w:pPr>
            <w:r w:rsidRPr="00493FCD">
              <w:rPr>
                <w:color w:val="000000" w:themeColor="text1"/>
              </w:rPr>
              <w:t>M</w:t>
            </w:r>
          </w:p>
        </w:tc>
      </w:tr>
      <w:tr w:rsidR="002E48BA" w:rsidRPr="00493FCD" w14:paraId="6B02DEF7" w14:textId="77777777" w:rsidTr="00FE7C2B">
        <w:trPr>
          <w:cantSplit/>
          <w:trHeight w:val="315"/>
          <w:jc w:val="center"/>
        </w:trPr>
        <w:tc>
          <w:tcPr>
            <w:tcW w:w="2198" w:type="dxa"/>
            <w:vMerge/>
            <w:noWrap/>
            <w:vAlign w:val="center"/>
          </w:tcPr>
          <w:p w14:paraId="43F1894C" w14:textId="77777777" w:rsidR="00B83D35" w:rsidRPr="00493FCD" w:rsidRDefault="00B83D35" w:rsidP="001D2942">
            <w:pPr>
              <w:pStyle w:val="MaxNorG"/>
              <w:rPr>
                <w:color w:val="000000" w:themeColor="text1"/>
              </w:rPr>
            </w:pPr>
          </w:p>
        </w:tc>
        <w:tc>
          <w:tcPr>
            <w:tcW w:w="5877" w:type="dxa"/>
            <w:tcBorders>
              <w:top w:val="dotted" w:sz="4" w:space="0" w:color="auto"/>
              <w:bottom w:val="dotted" w:sz="4" w:space="0" w:color="auto"/>
            </w:tcBorders>
            <w:vAlign w:val="center"/>
          </w:tcPr>
          <w:p w14:paraId="242D0CDE" w14:textId="77777777" w:rsidR="00B83D35" w:rsidRPr="00493FCD" w:rsidRDefault="00B83D35" w:rsidP="001D2942">
            <w:pPr>
              <w:pStyle w:val="Tab--"/>
              <w:rPr>
                <w:color w:val="000000" w:themeColor="text1"/>
              </w:rPr>
            </w:pPr>
            <w:r w:rsidRPr="00493FCD">
              <w:rPr>
                <w:color w:val="000000" w:themeColor="text1"/>
              </w:rPr>
              <w:t>Verificare la presenza dei dispositivi di protezione individuali e di estinzione incendi</w:t>
            </w:r>
          </w:p>
        </w:tc>
        <w:tc>
          <w:tcPr>
            <w:tcW w:w="567" w:type="dxa"/>
            <w:tcBorders>
              <w:top w:val="dotted" w:sz="4" w:space="0" w:color="auto"/>
              <w:bottom w:val="dotted" w:sz="4" w:space="0" w:color="auto"/>
            </w:tcBorders>
            <w:vAlign w:val="center"/>
          </w:tcPr>
          <w:p w14:paraId="6F535578" w14:textId="3582B3C0" w:rsidR="00B83D35" w:rsidRPr="00493FCD" w:rsidRDefault="00DF01D5" w:rsidP="001D2942">
            <w:pPr>
              <w:pStyle w:val="TabN10centr"/>
              <w:rPr>
                <w:b/>
                <w:color w:val="000000" w:themeColor="text1"/>
              </w:rPr>
            </w:pPr>
            <w:r w:rsidRPr="00493FCD">
              <w:rPr>
                <w:color w:val="000000" w:themeColor="text1"/>
              </w:rPr>
              <w:t>6M</w:t>
            </w:r>
            <w:r w:rsidR="00B83D35" w:rsidRPr="00493FCD">
              <w:rPr>
                <w:b/>
                <w:color w:val="000000" w:themeColor="text1"/>
              </w:rPr>
              <w:t> </w:t>
            </w:r>
          </w:p>
        </w:tc>
      </w:tr>
      <w:tr w:rsidR="002E48BA" w:rsidRPr="00493FCD" w14:paraId="727F74D5" w14:textId="77777777" w:rsidTr="00FE7C2B">
        <w:trPr>
          <w:cantSplit/>
          <w:trHeight w:val="190"/>
          <w:jc w:val="center"/>
        </w:trPr>
        <w:tc>
          <w:tcPr>
            <w:tcW w:w="2198" w:type="dxa"/>
            <w:vMerge/>
            <w:noWrap/>
            <w:vAlign w:val="center"/>
          </w:tcPr>
          <w:p w14:paraId="6830AC07" w14:textId="77777777" w:rsidR="00B83D35" w:rsidRPr="00493FCD" w:rsidRDefault="00B83D35" w:rsidP="001D2942">
            <w:pPr>
              <w:pStyle w:val="MaxNorG"/>
              <w:rPr>
                <w:color w:val="000000" w:themeColor="text1"/>
              </w:rPr>
            </w:pPr>
          </w:p>
        </w:tc>
        <w:tc>
          <w:tcPr>
            <w:tcW w:w="5877" w:type="dxa"/>
            <w:tcBorders>
              <w:top w:val="dotted" w:sz="4" w:space="0" w:color="auto"/>
              <w:bottom w:val="dotted" w:sz="4" w:space="0" w:color="auto"/>
            </w:tcBorders>
            <w:vAlign w:val="center"/>
          </w:tcPr>
          <w:p w14:paraId="2E4483F4" w14:textId="77777777" w:rsidR="00B83D35" w:rsidRPr="00493FCD" w:rsidRDefault="00B83D35" w:rsidP="001D2942">
            <w:pPr>
              <w:pStyle w:val="Tab--"/>
              <w:rPr>
                <w:color w:val="000000" w:themeColor="text1"/>
              </w:rPr>
            </w:pPr>
            <w:r w:rsidRPr="00493FCD">
              <w:rPr>
                <w:color w:val="000000" w:themeColor="text1"/>
              </w:rPr>
              <w:t>Verificare della documentazione di impianto</w:t>
            </w:r>
          </w:p>
        </w:tc>
        <w:tc>
          <w:tcPr>
            <w:tcW w:w="567" w:type="dxa"/>
            <w:tcBorders>
              <w:top w:val="dotted" w:sz="4" w:space="0" w:color="auto"/>
              <w:bottom w:val="dotted" w:sz="4" w:space="0" w:color="auto"/>
            </w:tcBorders>
            <w:vAlign w:val="center"/>
          </w:tcPr>
          <w:p w14:paraId="1586E157" w14:textId="35A78045" w:rsidR="00B83D35" w:rsidRPr="00493FCD" w:rsidRDefault="00DF01D5" w:rsidP="001D2942">
            <w:pPr>
              <w:pStyle w:val="TabN10centr"/>
              <w:rPr>
                <w:b/>
                <w:color w:val="000000" w:themeColor="text1"/>
              </w:rPr>
            </w:pPr>
            <w:r w:rsidRPr="00493FCD">
              <w:rPr>
                <w:color w:val="000000" w:themeColor="text1"/>
              </w:rPr>
              <w:t>6M</w:t>
            </w:r>
            <w:r w:rsidR="00B83D35" w:rsidRPr="00493FCD">
              <w:rPr>
                <w:b/>
                <w:color w:val="000000" w:themeColor="text1"/>
              </w:rPr>
              <w:t> </w:t>
            </w:r>
          </w:p>
        </w:tc>
      </w:tr>
      <w:tr w:rsidR="002E48BA" w:rsidRPr="00493FCD" w14:paraId="59AA8903" w14:textId="77777777" w:rsidTr="00FE7C2B">
        <w:trPr>
          <w:cantSplit/>
          <w:trHeight w:val="190"/>
          <w:jc w:val="center"/>
        </w:trPr>
        <w:tc>
          <w:tcPr>
            <w:tcW w:w="2198" w:type="dxa"/>
            <w:vMerge/>
            <w:noWrap/>
            <w:vAlign w:val="center"/>
          </w:tcPr>
          <w:p w14:paraId="1EB2125B" w14:textId="77777777" w:rsidR="00B83D35" w:rsidRPr="00493FCD" w:rsidRDefault="00B83D35" w:rsidP="001D2942">
            <w:pPr>
              <w:pStyle w:val="MaxNorG"/>
              <w:rPr>
                <w:color w:val="000000" w:themeColor="text1"/>
              </w:rPr>
            </w:pPr>
          </w:p>
        </w:tc>
        <w:tc>
          <w:tcPr>
            <w:tcW w:w="5877" w:type="dxa"/>
            <w:tcBorders>
              <w:top w:val="dotted" w:sz="4" w:space="0" w:color="auto"/>
              <w:bottom w:val="dotted" w:sz="4" w:space="0" w:color="auto"/>
            </w:tcBorders>
            <w:vAlign w:val="center"/>
          </w:tcPr>
          <w:p w14:paraId="3076F404" w14:textId="0515D361" w:rsidR="00B83D35" w:rsidRPr="00493FCD" w:rsidRDefault="00B83D35" w:rsidP="001D2942">
            <w:pPr>
              <w:pStyle w:val="Tab--"/>
              <w:rPr>
                <w:color w:val="000000" w:themeColor="text1"/>
              </w:rPr>
            </w:pPr>
            <w:r w:rsidRPr="00493FCD">
              <w:rPr>
                <w:color w:val="000000" w:themeColor="text1"/>
              </w:rPr>
              <w:t>Verificare la presenza dei cartelli monitori di impianto</w:t>
            </w:r>
          </w:p>
        </w:tc>
        <w:tc>
          <w:tcPr>
            <w:tcW w:w="567" w:type="dxa"/>
            <w:tcBorders>
              <w:top w:val="dotted" w:sz="4" w:space="0" w:color="auto"/>
              <w:bottom w:val="dotted" w:sz="4" w:space="0" w:color="auto"/>
            </w:tcBorders>
            <w:vAlign w:val="center"/>
          </w:tcPr>
          <w:p w14:paraId="5E7C17D1" w14:textId="2C7214F5" w:rsidR="00B83D35" w:rsidRPr="00493FCD" w:rsidRDefault="00DF01D5" w:rsidP="001D2942">
            <w:pPr>
              <w:pStyle w:val="TabN10centr"/>
              <w:rPr>
                <w:b/>
                <w:color w:val="000000" w:themeColor="text1"/>
              </w:rPr>
            </w:pPr>
            <w:r w:rsidRPr="00493FCD">
              <w:rPr>
                <w:color w:val="000000" w:themeColor="text1"/>
              </w:rPr>
              <w:t>6M</w:t>
            </w:r>
            <w:r w:rsidR="00B83D35" w:rsidRPr="00493FCD">
              <w:rPr>
                <w:b/>
                <w:color w:val="000000" w:themeColor="text1"/>
              </w:rPr>
              <w:t> </w:t>
            </w:r>
          </w:p>
        </w:tc>
      </w:tr>
      <w:tr w:rsidR="002E48BA" w:rsidRPr="00493FCD" w14:paraId="08C0FBA2" w14:textId="77777777" w:rsidTr="00FE7C2B">
        <w:trPr>
          <w:cantSplit/>
          <w:trHeight w:val="190"/>
          <w:jc w:val="center"/>
        </w:trPr>
        <w:tc>
          <w:tcPr>
            <w:tcW w:w="2198" w:type="dxa"/>
            <w:vMerge/>
            <w:noWrap/>
            <w:vAlign w:val="center"/>
          </w:tcPr>
          <w:p w14:paraId="7673B500" w14:textId="77777777" w:rsidR="00B83D35" w:rsidRPr="00493FCD" w:rsidRDefault="00B83D35" w:rsidP="001D2942">
            <w:pPr>
              <w:pStyle w:val="MaxNorG"/>
              <w:rPr>
                <w:color w:val="000000" w:themeColor="text1"/>
              </w:rPr>
            </w:pPr>
          </w:p>
        </w:tc>
        <w:tc>
          <w:tcPr>
            <w:tcW w:w="5877" w:type="dxa"/>
            <w:tcBorders>
              <w:top w:val="dotted" w:sz="4" w:space="0" w:color="auto"/>
            </w:tcBorders>
            <w:vAlign w:val="center"/>
          </w:tcPr>
          <w:p w14:paraId="4FF3B583" w14:textId="5C2BD5E0" w:rsidR="00B83D35" w:rsidRPr="00493FCD" w:rsidRDefault="00B83D35" w:rsidP="001D2942">
            <w:pPr>
              <w:pStyle w:val="Tab--"/>
              <w:rPr>
                <w:color w:val="000000" w:themeColor="text1"/>
              </w:rPr>
            </w:pPr>
            <w:r w:rsidRPr="00493FCD">
              <w:rPr>
                <w:color w:val="000000" w:themeColor="text1"/>
              </w:rPr>
              <w:t>Pulizia dei locali della centrale frigorifera e rimozione degli eventuali materiali in deposito non attinenti agli impianti</w:t>
            </w:r>
          </w:p>
        </w:tc>
        <w:tc>
          <w:tcPr>
            <w:tcW w:w="567" w:type="dxa"/>
            <w:tcBorders>
              <w:top w:val="dotted" w:sz="4" w:space="0" w:color="auto"/>
            </w:tcBorders>
            <w:vAlign w:val="center"/>
          </w:tcPr>
          <w:p w14:paraId="53874DD0" w14:textId="31DF8849" w:rsidR="00B83D35" w:rsidRPr="00493FCD" w:rsidRDefault="00E906AD" w:rsidP="001D2942">
            <w:pPr>
              <w:pStyle w:val="TabN10centr"/>
              <w:rPr>
                <w:color w:val="000000" w:themeColor="text1"/>
              </w:rPr>
            </w:pPr>
            <w:r w:rsidRPr="00493FCD">
              <w:rPr>
                <w:color w:val="000000" w:themeColor="text1"/>
              </w:rPr>
              <w:t>A</w:t>
            </w:r>
          </w:p>
        </w:tc>
      </w:tr>
      <w:tr w:rsidR="002E48BA" w:rsidRPr="00493FCD" w14:paraId="237A0649" w14:textId="77777777" w:rsidTr="0055654D">
        <w:trPr>
          <w:cantSplit/>
          <w:trHeight w:val="255"/>
          <w:jc w:val="center"/>
        </w:trPr>
        <w:tc>
          <w:tcPr>
            <w:tcW w:w="2198" w:type="dxa"/>
            <w:vMerge w:val="restart"/>
            <w:noWrap/>
            <w:vAlign w:val="center"/>
          </w:tcPr>
          <w:p w14:paraId="4DA45A65" w14:textId="1FEF1735" w:rsidR="0040453B" w:rsidRPr="00493FCD" w:rsidRDefault="0040453B" w:rsidP="001817F0">
            <w:pPr>
              <w:pStyle w:val="MaxNorG"/>
              <w:rPr>
                <w:color w:val="000000" w:themeColor="text1"/>
                <w:u w:val="single"/>
              </w:rPr>
            </w:pPr>
            <w:r w:rsidRPr="00493FCD">
              <w:rPr>
                <w:color w:val="000000" w:themeColor="text1"/>
              </w:rPr>
              <w:t>Gruppo frigorifero/Pompa di calore con compressore a vite</w:t>
            </w:r>
          </w:p>
        </w:tc>
        <w:tc>
          <w:tcPr>
            <w:tcW w:w="5877" w:type="dxa"/>
          </w:tcPr>
          <w:p w14:paraId="352CAF48" w14:textId="77777777" w:rsidR="0040453B" w:rsidRPr="00493FCD" w:rsidRDefault="0040453B" w:rsidP="001D2942">
            <w:pPr>
              <w:pStyle w:val="TabN10"/>
              <w:rPr>
                <w:color w:val="000000" w:themeColor="text1"/>
              </w:rPr>
            </w:pPr>
            <w:r w:rsidRPr="00493FCD">
              <w:rPr>
                <w:color w:val="000000" w:themeColor="text1"/>
              </w:rPr>
              <w:t xml:space="preserve">Compressore: </w:t>
            </w:r>
          </w:p>
          <w:p w14:paraId="0E4D27CA" w14:textId="77777777" w:rsidR="0040453B" w:rsidRPr="00493FCD" w:rsidRDefault="0040453B" w:rsidP="0056626F">
            <w:pPr>
              <w:pStyle w:val="Tab--"/>
              <w:rPr>
                <w:color w:val="000000" w:themeColor="text1"/>
              </w:rPr>
            </w:pPr>
            <w:r w:rsidRPr="00493FCD">
              <w:rPr>
                <w:color w:val="000000" w:themeColor="text1"/>
              </w:rPr>
              <w:t>valutazioni delle potenzialità (Registrazione delle condizioni ed analisi)</w:t>
            </w:r>
            <w:r w:rsidRPr="00493FCD">
              <w:rPr>
                <w:color w:val="000000" w:themeColor="text1"/>
              </w:rPr>
              <w:br/>
              <w:t>N.B. Il test deve essere realizzato con il compressore in funzione.</w:t>
            </w:r>
          </w:p>
        </w:tc>
        <w:tc>
          <w:tcPr>
            <w:tcW w:w="567" w:type="dxa"/>
            <w:noWrap/>
            <w:vAlign w:val="center"/>
          </w:tcPr>
          <w:p w14:paraId="40FC2090" w14:textId="5EBF585A"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4E79BC12" w14:textId="77777777" w:rsidTr="0055654D">
        <w:trPr>
          <w:cantSplit/>
          <w:trHeight w:val="1125"/>
          <w:jc w:val="center"/>
        </w:trPr>
        <w:tc>
          <w:tcPr>
            <w:tcW w:w="2198" w:type="dxa"/>
            <w:vMerge/>
          </w:tcPr>
          <w:p w14:paraId="1B4FED6C" w14:textId="77777777" w:rsidR="0040453B" w:rsidRPr="00493FCD" w:rsidRDefault="0040453B" w:rsidP="001D2942">
            <w:pPr>
              <w:rPr>
                <w:color w:val="000000" w:themeColor="text1"/>
              </w:rPr>
            </w:pPr>
          </w:p>
        </w:tc>
        <w:tc>
          <w:tcPr>
            <w:tcW w:w="5877" w:type="dxa"/>
          </w:tcPr>
          <w:p w14:paraId="645405F9" w14:textId="77777777" w:rsidR="0040453B" w:rsidRPr="00493FCD" w:rsidRDefault="0040453B" w:rsidP="001D2942">
            <w:pPr>
              <w:pStyle w:val="TabN10"/>
              <w:rPr>
                <w:color w:val="000000" w:themeColor="text1"/>
              </w:rPr>
            </w:pPr>
            <w:r w:rsidRPr="00493FCD">
              <w:rPr>
                <w:color w:val="000000" w:themeColor="text1"/>
              </w:rPr>
              <w:t>Compressore/Motore:</w:t>
            </w:r>
          </w:p>
          <w:p w14:paraId="06761513" w14:textId="77777777" w:rsidR="0040453B" w:rsidRPr="00493FCD" w:rsidRDefault="0040453B" w:rsidP="0056626F">
            <w:pPr>
              <w:pStyle w:val="Tab--"/>
              <w:rPr>
                <w:color w:val="000000" w:themeColor="text1"/>
              </w:rPr>
            </w:pPr>
            <w:r w:rsidRPr="00493FCD">
              <w:rPr>
                <w:color w:val="000000" w:themeColor="text1"/>
              </w:rPr>
              <w:t xml:space="preserve">misurare la resistenza dell'isolamento degli avvolgimenti </w:t>
            </w:r>
          </w:p>
          <w:p w14:paraId="7B1337CA" w14:textId="77777777" w:rsidR="0040453B" w:rsidRPr="00493FCD" w:rsidRDefault="0040453B" w:rsidP="0056626F">
            <w:pPr>
              <w:pStyle w:val="Tab--"/>
              <w:rPr>
                <w:color w:val="000000" w:themeColor="text1"/>
              </w:rPr>
            </w:pPr>
            <w:r w:rsidRPr="00493FCD">
              <w:rPr>
                <w:color w:val="000000" w:themeColor="text1"/>
              </w:rPr>
              <w:t>Bilanciamento della corrente (entro 10%)</w:t>
            </w:r>
          </w:p>
          <w:p w14:paraId="2B5041EF" w14:textId="77777777" w:rsidR="0040453B" w:rsidRPr="00493FCD" w:rsidRDefault="0040453B" w:rsidP="0056626F">
            <w:pPr>
              <w:pStyle w:val="Tab--"/>
              <w:rPr>
                <w:color w:val="000000" w:themeColor="text1"/>
              </w:rPr>
            </w:pPr>
            <w:r w:rsidRPr="00493FCD">
              <w:rPr>
                <w:color w:val="000000" w:themeColor="text1"/>
              </w:rPr>
              <w:t>verifica dei terminale (serraggio connessioni, pulizia della basetta isolante e dei terminali)</w:t>
            </w:r>
          </w:p>
          <w:p w14:paraId="40FE49E9" w14:textId="77777777" w:rsidR="0040453B" w:rsidRPr="00493FCD" w:rsidRDefault="0040453B" w:rsidP="0056626F">
            <w:pPr>
              <w:pStyle w:val="Tab--"/>
              <w:rPr>
                <w:color w:val="000000" w:themeColor="text1"/>
              </w:rPr>
            </w:pPr>
            <w:r w:rsidRPr="00493FCD">
              <w:rPr>
                <w:color w:val="000000" w:themeColor="text1"/>
              </w:rPr>
              <w:t>raffreddamento del motore</w:t>
            </w:r>
          </w:p>
        </w:tc>
        <w:tc>
          <w:tcPr>
            <w:tcW w:w="567" w:type="dxa"/>
            <w:vAlign w:val="center"/>
          </w:tcPr>
          <w:p w14:paraId="7666528C" w14:textId="2D0C6B0C"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08637F4A" w14:textId="77777777" w:rsidTr="0055654D">
        <w:trPr>
          <w:cantSplit/>
          <w:trHeight w:val="255"/>
          <w:jc w:val="center"/>
        </w:trPr>
        <w:tc>
          <w:tcPr>
            <w:tcW w:w="2198" w:type="dxa"/>
            <w:vMerge/>
            <w:noWrap/>
          </w:tcPr>
          <w:p w14:paraId="2F30D814" w14:textId="77777777" w:rsidR="0040453B" w:rsidRPr="00493FCD" w:rsidRDefault="0040453B" w:rsidP="001D2942">
            <w:pPr>
              <w:rPr>
                <w:color w:val="000000" w:themeColor="text1"/>
              </w:rPr>
            </w:pPr>
          </w:p>
        </w:tc>
        <w:tc>
          <w:tcPr>
            <w:tcW w:w="5877" w:type="dxa"/>
          </w:tcPr>
          <w:p w14:paraId="7FDE536D" w14:textId="77777777" w:rsidR="0040453B" w:rsidRPr="00493FCD" w:rsidRDefault="0040453B" w:rsidP="001D2942">
            <w:pPr>
              <w:pStyle w:val="TabN10"/>
              <w:rPr>
                <w:color w:val="000000" w:themeColor="text1"/>
              </w:rPr>
            </w:pPr>
            <w:r w:rsidRPr="00493FCD">
              <w:rPr>
                <w:color w:val="000000" w:themeColor="text1"/>
              </w:rPr>
              <w:t>Compressore/Sistema di lubrificazione:</w:t>
            </w:r>
          </w:p>
          <w:p w14:paraId="0F33667A" w14:textId="77777777" w:rsidR="0040453B" w:rsidRPr="00493FCD" w:rsidRDefault="0040453B" w:rsidP="0056626F">
            <w:pPr>
              <w:pStyle w:val="Tab--"/>
              <w:rPr>
                <w:color w:val="000000" w:themeColor="text1"/>
              </w:rPr>
            </w:pPr>
            <w:r w:rsidRPr="00493FCD">
              <w:rPr>
                <w:color w:val="000000" w:themeColor="text1"/>
              </w:rPr>
              <w:t>temperatura della linea dell'olio</w:t>
            </w:r>
          </w:p>
        </w:tc>
        <w:tc>
          <w:tcPr>
            <w:tcW w:w="567" w:type="dxa"/>
            <w:vAlign w:val="center"/>
          </w:tcPr>
          <w:p w14:paraId="41EEFCC2" w14:textId="6A44F0AB" w:rsidR="0040453B" w:rsidRPr="00493FCD" w:rsidRDefault="0064077D" w:rsidP="001D2942">
            <w:pPr>
              <w:pStyle w:val="TabN10centr"/>
              <w:rPr>
                <w:b/>
                <w:color w:val="000000" w:themeColor="text1"/>
              </w:rPr>
            </w:pPr>
            <w:r w:rsidRPr="00493FCD">
              <w:rPr>
                <w:color w:val="000000" w:themeColor="text1"/>
              </w:rPr>
              <w:t>M</w:t>
            </w:r>
          </w:p>
        </w:tc>
      </w:tr>
      <w:tr w:rsidR="002E48BA" w:rsidRPr="00493FCD" w14:paraId="2F8EF613" w14:textId="77777777" w:rsidTr="0055654D">
        <w:trPr>
          <w:cantSplit/>
          <w:trHeight w:val="675"/>
          <w:jc w:val="center"/>
        </w:trPr>
        <w:tc>
          <w:tcPr>
            <w:tcW w:w="2198" w:type="dxa"/>
            <w:vMerge/>
            <w:noWrap/>
          </w:tcPr>
          <w:p w14:paraId="6C16E111" w14:textId="77777777" w:rsidR="0040453B" w:rsidRPr="00493FCD" w:rsidRDefault="0040453B" w:rsidP="001D2942">
            <w:pPr>
              <w:rPr>
                <w:color w:val="000000" w:themeColor="text1"/>
              </w:rPr>
            </w:pPr>
          </w:p>
        </w:tc>
        <w:tc>
          <w:tcPr>
            <w:tcW w:w="5877" w:type="dxa"/>
          </w:tcPr>
          <w:p w14:paraId="44C5494E" w14:textId="77777777" w:rsidR="0040453B" w:rsidRPr="00493FCD" w:rsidRDefault="0040453B" w:rsidP="001D2942">
            <w:pPr>
              <w:pStyle w:val="TabN10"/>
              <w:rPr>
                <w:color w:val="000000" w:themeColor="text1"/>
              </w:rPr>
            </w:pPr>
            <w:r w:rsidRPr="00493FCD">
              <w:rPr>
                <w:color w:val="000000" w:themeColor="text1"/>
              </w:rPr>
              <w:t>Compressore/Sistema di lubrificazione:</w:t>
            </w:r>
          </w:p>
          <w:p w14:paraId="5F9A0030" w14:textId="77777777" w:rsidR="0040453B" w:rsidRPr="00493FCD" w:rsidRDefault="0040453B" w:rsidP="0056626F">
            <w:pPr>
              <w:pStyle w:val="Tab--"/>
              <w:rPr>
                <w:color w:val="000000" w:themeColor="text1"/>
              </w:rPr>
            </w:pPr>
            <w:r w:rsidRPr="00493FCD">
              <w:rPr>
                <w:color w:val="000000" w:themeColor="text1"/>
              </w:rPr>
              <w:t>Controllo del livello dell'olio e dell'aspetto ed eventuale rabbocco o sostituzione</w:t>
            </w:r>
          </w:p>
        </w:tc>
        <w:tc>
          <w:tcPr>
            <w:tcW w:w="567" w:type="dxa"/>
            <w:vAlign w:val="center"/>
          </w:tcPr>
          <w:p w14:paraId="32061CE3" w14:textId="5B09143F" w:rsidR="0040453B" w:rsidRPr="00493FCD" w:rsidRDefault="008026C0" w:rsidP="001D2942">
            <w:pPr>
              <w:pStyle w:val="TabN10centr"/>
              <w:rPr>
                <w:b/>
                <w:color w:val="000000" w:themeColor="text1"/>
              </w:rPr>
            </w:pPr>
            <w:r w:rsidRPr="00493FCD">
              <w:rPr>
                <w:color w:val="000000" w:themeColor="text1"/>
              </w:rPr>
              <w:t>3M</w:t>
            </w:r>
            <w:r w:rsidR="0040453B" w:rsidRPr="00493FCD">
              <w:rPr>
                <w:b/>
                <w:color w:val="000000" w:themeColor="text1"/>
              </w:rPr>
              <w:t> </w:t>
            </w:r>
          </w:p>
        </w:tc>
      </w:tr>
      <w:tr w:rsidR="002E48BA" w:rsidRPr="00493FCD" w14:paraId="6383367A" w14:textId="77777777" w:rsidTr="005B6868">
        <w:trPr>
          <w:cantSplit/>
          <w:trHeight w:val="255"/>
          <w:jc w:val="center"/>
        </w:trPr>
        <w:tc>
          <w:tcPr>
            <w:tcW w:w="2198" w:type="dxa"/>
            <w:vMerge/>
            <w:noWrap/>
          </w:tcPr>
          <w:p w14:paraId="1A8306EE" w14:textId="77777777" w:rsidR="0040453B" w:rsidRPr="00493FCD" w:rsidRDefault="0040453B" w:rsidP="001D2942">
            <w:pPr>
              <w:rPr>
                <w:color w:val="000000" w:themeColor="text1"/>
              </w:rPr>
            </w:pPr>
          </w:p>
        </w:tc>
        <w:tc>
          <w:tcPr>
            <w:tcW w:w="5877" w:type="dxa"/>
            <w:tcBorders>
              <w:bottom w:val="single" w:sz="4" w:space="0" w:color="auto"/>
            </w:tcBorders>
          </w:tcPr>
          <w:p w14:paraId="2FAD8BA3" w14:textId="77777777" w:rsidR="0040453B" w:rsidRPr="00493FCD" w:rsidRDefault="0040453B" w:rsidP="001D2942">
            <w:pPr>
              <w:pStyle w:val="TabN10"/>
              <w:rPr>
                <w:color w:val="000000" w:themeColor="text1"/>
              </w:rPr>
            </w:pPr>
            <w:r w:rsidRPr="00493FCD">
              <w:rPr>
                <w:color w:val="000000" w:themeColor="text1"/>
              </w:rPr>
              <w:t>Compressore/Sistema di lubrificazione:</w:t>
            </w:r>
          </w:p>
          <w:p w14:paraId="2FD2C861" w14:textId="77777777" w:rsidR="0040453B" w:rsidRPr="00493FCD" w:rsidRDefault="0040453B" w:rsidP="0056626F">
            <w:pPr>
              <w:pStyle w:val="Tab--"/>
              <w:rPr>
                <w:color w:val="000000" w:themeColor="text1"/>
              </w:rPr>
            </w:pPr>
            <w:r w:rsidRPr="00493FCD">
              <w:rPr>
                <w:color w:val="000000" w:themeColor="text1"/>
              </w:rPr>
              <w:t>cambio del filtro dell'olio</w:t>
            </w:r>
          </w:p>
        </w:tc>
        <w:tc>
          <w:tcPr>
            <w:tcW w:w="567" w:type="dxa"/>
            <w:tcBorders>
              <w:bottom w:val="single" w:sz="4" w:space="0" w:color="auto"/>
            </w:tcBorders>
            <w:vAlign w:val="center"/>
          </w:tcPr>
          <w:p w14:paraId="445DF4C0" w14:textId="76F8732B"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58D2F6F6" w14:textId="77777777" w:rsidTr="005B6868">
        <w:trPr>
          <w:cantSplit/>
          <w:trHeight w:val="20"/>
          <w:jc w:val="center"/>
        </w:trPr>
        <w:tc>
          <w:tcPr>
            <w:tcW w:w="2198" w:type="dxa"/>
            <w:vMerge/>
          </w:tcPr>
          <w:p w14:paraId="3BCDC029" w14:textId="77777777" w:rsidR="0040453B" w:rsidRPr="00493FCD" w:rsidRDefault="0040453B" w:rsidP="001D2942">
            <w:pPr>
              <w:rPr>
                <w:color w:val="000000" w:themeColor="text1"/>
              </w:rPr>
            </w:pPr>
          </w:p>
        </w:tc>
        <w:tc>
          <w:tcPr>
            <w:tcW w:w="5877" w:type="dxa"/>
            <w:tcBorders>
              <w:bottom w:val="dotted" w:sz="4" w:space="0" w:color="auto"/>
            </w:tcBorders>
          </w:tcPr>
          <w:p w14:paraId="5F51B691" w14:textId="64140248" w:rsidR="0040453B" w:rsidRPr="00493FCD" w:rsidRDefault="0040453B" w:rsidP="0056626F">
            <w:pPr>
              <w:pStyle w:val="TabN10"/>
              <w:rPr>
                <w:color w:val="000000" w:themeColor="text1"/>
              </w:rPr>
            </w:pPr>
            <w:r w:rsidRPr="00493FCD">
              <w:rPr>
                <w:color w:val="000000" w:themeColor="text1"/>
              </w:rPr>
              <w:t>Variazione capacità di carico del compressore:</w:t>
            </w:r>
          </w:p>
          <w:p w14:paraId="5CD5B210" w14:textId="5702F365" w:rsidR="0040453B" w:rsidRPr="00493FCD" w:rsidRDefault="0040453B" w:rsidP="001D2942">
            <w:pPr>
              <w:pStyle w:val="Tab--"/>
              <w:rPr>
                <w:color w:val="000000" w:themeColor="text1"/>
              </w:rPr>
            </w:pPr>
            <w:r w:rsidRPr="00493FCD">
              <w:rPr>
                <w:color w:val="000000" w:themeColor="text1"/>
              </w:rPr>
              <w:t>diminuzione: controllo temperatura acqua refrigerata e registrazione corrente assorbita dal motore</w:t>
            </w:r>
          </w:p>
          <w:p w14:paraId="0D1D0468" w14:textId="27404B2D" w:rsidR="0040453B" w:rsidRPr="00493FCD" w:rsidRDefault="0040453B" w:rsidP="001D2942">
            <w:pPr>
              <w:pStyle w:val="Tab--"/>
              <w:rPr>
                <w:color w:val="000000" w:themeColor="text1"/>
              </w:rPr>
            </w:pPr>
            <w:r w:rsidRPr="00493FCD">
              <w:rPr>
                <w:color w:val="000000" w:themeColor="text1"/>
              </w:rPr>
              <w:t>aumento: controllo temperatura acqua refrigerata e registrazione corrente assorbita dal motore</w:t>
            </w:r>
          </w:p>
        </w:tc>
        <w:tc>
          <w:tcPr>
            <w:tcW w:w="567" w:type="dxa"/>
            <w:tcBorders>
              <w:bottom w:val="dotted" w:sz="4" w:space="0" w:color="auto"/>
            </w:tcBorders>
            <w:noWrap/>
            <w:vAlign w:val="center"/>
          </w:tcPr>
          <w:p w14:paraId="2D3EAF2C" w14:textId="742D28BA" w:rsidR="0040453B" w:rsidRPr="00493FCD" w:rsidRDefault="00DF01D5" w:rsidP="001D2942">
            <w:pPr>
              <w:pStyle w:val="TabN10centr"/>
              <w:rPr>
                <w:b/>
                <w:color w:val="000000" w:themeColor="text1"/>
              </w:rPr>
            </w:pPr>
            <w:r w:rsidRPr="00493FCD">
              <w:rPr>
                <w:color w:val="000000" w:themeColor="text1"/>
              </w:rPr>
              <w:t>6M</w:t>
            </w:r>
            <w:r w:rsidR="00AC0EA0" w:rsidRPr="00493FCD">
              <w:rPr>
                <w:b/>
                <w:color w:val="000000" w:themeColor="text1"/>
              </w:rPr>
              <w:t> </w:t>
            </w:r>
          </w:p>
        </w:tc>
      </w:tr>
      <w:tr w:rsidR="002E48BA" w:rsidRPr="00493FCD" w14:paraId="0D3080B3" w14:textId="77777777" w:rsidTr="005B6868">
        <w:trPr>
          <w:cantSplit/>
          <w:trHeight w:val="20"/>
          <w:jc w:val="center"/>
        </w:trPr>
        <w:tc>
          <w:tcPr>
            <w:tcW w:w="2198" w:type="dxa"/>
            <w:vMerge/>
          </w:tcPr>
          <w:p w14:paraId="30591C40"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59D97C4" w14:textId="77777777" w:rsidR="0040453B" w:rsidRPr="00493FCD" w:rsidRDefault="0040453B" w:rsidP="001D2942">
            <w:pPr>
              <w:pStyle w:val="Tab--"/>
              <w:rPr>
                <w:color w:val="000000" w:themeColor="text1"/>
              </w:rPr>
            </w:pPr>
            <w:r w:rsidRPr="00493FCD">
              <w:rPr>
                <w:color w:val="000000" w:themeColor="text1"/>
              </w:rPr>
              <w:t>Verifica interna compressore</w:t>
            </w:r>
          </w:p>
        </w:tc>
        <w:tc>
          <w:tcPr>
            <w:tcW w:w="567" w:type="dxa"/>
            <w:tcBorders>
              <w:top w:val="dotted" w:sz="4" w:space="0" w:color="auto"/>
              <w:bottom w:val="dotted" w:sz="4" w:space="0" w:color="auto"/>
            </w:tcBorders>
            <w:noWrap/>
            <w:vAlign w:val="center"/>
          </w:tcPr>
          <w:p w14:paraId="69D43635" w14:textId="703F46EB"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760BC499" w14:textId="77777777" w:rsidTr="005B6868">
        <w:trPr>
          <w:cantSplit/>
          <w:trHeight w:val="20"/>
          <w:jc w:val="center"/>
        </w:trPr>
        <w:tc>
          <w:tcPr>
            <w:tcW w:w="2198" w:type="dxa"/>
            <w:vMerge/>
          </w:tcPr>
          <w:p w14:paraId="18C606A8"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FFA1446" w14:textId="77777777" w:rsidR="0040453B" w:rsidRPr="00493FCD" w:rsidRDefault="0040453B" w:rsidP="001D2942">
            <w:pPr>
              <w:pStyle w:val="Tab--"/>
              <w:rPr>
                <w:color w:val="000000" w:themeColor="text1"/>
              </w:rPr>
            </w:pPr>
            <w:r w:rsidRPr="00493FCD">
              <w:rPr>
                <w:color w:val="000000" w:themeColor="text1"/>
              </w:rPr>
              <w:t>Confrontare il set-point dell'acqua con la temperatura di funzionamento</w:t>
            </w:r>
          </w:p>
        </w:tc>
        <w:tc>
          <w:tcPr>
            <w:tcW w:w="567" w:type="dxa"/>
            <w:tcBorders>
              <w:top w:val="dotted" w:sz="4" w:space="0" w:color="auto"/>
              <w:bottom w:val="dotted" w:sz="4" w:space="0" w:color="auto"/>
            </w:tcBorders>
            <w:vAlign w:val="center"/>
          </w:tcPr>
          <w:p w14:paraId="37E8B8F1" w14:textId="33D40541"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60FD89FC" w14:textId="77777777" w:rsidTr="005B6868">
        <w:trPr>
          <w:cantSplit/>
          <w:trHeight w:val="20"/>
          <w:jc w:val="center"/>
        </w:trPr>
        <w:tc>
          <w:tcPr>
            <w:tcW w:w="2198" w:type="dxa"/>
            <w:vMerge/>
            <w:noWrap/>
          </w:tcPr>
          <w:p w14:paraId="3C8213A0"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537A648" w14:textId="77777777" w:rsidR="0040453B" w:rsidRPr="00493FCD" w:rsidRDefault="0040453B" w:rsidP="001D2942">
            <w:pPr>
              <w:pStyle w:val="Tab--"/>
              <w:rPr>
                <w:color w:val="000000" w:themeColor="text1"/>
              </w:rPr>
            </w:pPr>
            <w:r w:rsidRPr="00493FCD">
              <w:rPr>
                <w:color w:val="000000" w:themeColor="text1"/>
              </w:rPr>
              <w:t>Verificare che il pannello elettrico sia pulito ed asciutto</w:t>
            </w:r>
          </w:p>
        </w:tc>
        <w:tc>
          <w:tcPr>
            <w:tcW w:w="567" w:type="dxa"/>
            <w:tcBorders>
              <w:top w:val="dotted" w:sz="4" w:space="0" w:color="auto"/>
              <w:bottom w:val="dotted" w:sz="4" w:space="0" w:color="auto"/>
            </w:tcBorders>
            <w:vAlign w:val="center"/>
          </w:tcPr>
          <w:p w14:paraId="22F30B19" w14:textId="3FC3A8E0"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1A23AF9C" w14:textId="77777777" w:rsidTr="005B6868">
        <w:trPr>
          <w:cantSplit/>
          <w:trHeight w:val="20"/>
          <w:jc w:val="center"/>
        </w:trPr>
        <w:tc>
          <w:tcPr>
            <w:tcW w:w="2198" w:type="dxa"/>
            <w:vMerge/>
            <w:noWrap/>
          </w:tcPr>
          <w:p w14:paraId="79A36275"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C052183" w14:textId="732695ED" w:rsidR="0040453B" w:rsidRPr="00493FCD" w:rsidRDefault="0040453B" w:rsidP="001D2942">
            <w:pPr>
              <w:pStyle w:val="Tab--"/>
              <w:rPr>
                <w:color w:val="000000" w:themeColor="text1"/>
              </w:rPr>
            </w:pPr>
            <w:r w:rsidRPr="00493FCD">
              <w:rPr>
                <w:color w:val="000000" w:themeColor="text1"/>
              </w:rPr>
              <w:t xml:space="preserve">Verificare la taratura dei </w:t>
            </w:r>
            <w:r w:rsidR="00BC3D9C" w:rsidRPr="00493FCD">
              <w:rPr>
                <w:color w:val="000000" w:themeColor="text1"/>
              </w:rPr>
              <w:t xml:space="preserve">relè </w:t>
            </w:r>
            <w:r w:rsidRPr="00493FCD">
              <w:rPr>
                <w:color w:val="000000" w:themeColor="text1"/>
              </w:rPr>
              <w:t>di sovraccarico</w:t>
            </w:r>
          </w:p>
        </w:tc>
        <w:tc>
          <w:tcPr>
            <w:tcW w:w="567" w:type="dxa"/>
            <w:tcBorders>
              <w:top w:val="dotted" w:sz="4" w:space="0" w:color="auto"/>
              <w:bottom w:val="dotted" w:sz="4" w:space="0" w:color="auto"/>
            </w:tcBorders>
            <w:vAlign w:val="center"/>
          </w:tcPr>
          <w:p w14:paraId="3BE34D92" w14:textId="398C4163"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5FA9BC5B" w14:textId="77777777" w:rsidTr="005B6868">
        <w:trPr>
          <w:cantSplit/>
          <w:trHeight w:val="20"/>
          <w:jc w:val="center"/>
        </w:trPr>
        <w:tc>
          <w:tcPr>
            <w:tcW w:w="2198" w:type="dxa"/>
            <w:vMerge/>
            <w:noWrap/>
          </w:tcPr>
          <w:p w14:paraId="6614B7C8"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3DB51C4" w14:textId="77777777" w:rsidR="0040453B" w:rsidRPr="00493FCD" w:rsidRDefault="0040453B" w:rsidP="001D2942">
            <w:pPr>
              <w:pStyle w:val="Tab--"/>
              <w:rPr>
                <w:color w:val="000000" w:themeColor="text1"/>
              </w:rPr>
            </w:pPr>
            <w:r w:rsidRPr="00493FCD">
              <w:rPr>
                <w:color w:val="000000" w:themeColor="text1"/>
              </w:rPr>
              <w:t>Verificare che i terminali elettrici siano serrati</w:t>
            </w:r>
          </w:p>
        </w:tc>
        <w:tc>
          <w:tcPr>
            <w:tcW w:w="567" w:type="dxa"/>
            <w:tcBorders>
              <w:top w:val="dotted" w:sz="4" w:space="0" w:color="auto"/>
              <w:bottom w:val="dotted" w:sz="4" w:space="0" w:color="auto"/>
            </w:tcBorders>
            <w:vAlign w:val="center"/>
          </w:tcPr>
          <w:p w14:paraId="4FDCAB70" w14:textId="49C372D8"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59CE9273" w14:textId="77777777" w:rsidTr="005B6868">
        <w:trPr>
          <w:cantSplit/>
          <w:trHeight w:val="20"/>
          <w:jc w:val="center"/>
        </w:trPr>
        <w:tc>
          <w:tcPr>
            <w:tcW w:w="2198" w:type="dxa"/>
            <w:vMerge/>
            <w:noWrap/>
          </w:tcPr>
          <w:p w14:paraId="0DABD2A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3BCA06B" w14:textId="77777777" w:rsidR="0040453B" w:rsidRPr="00493FCD" w:rsidRDefault="0040453B" w:rsidP="001D2942">
            <w:pPr>
              <w:pStyle w:val="Tab--"/>
              <w:rPr>
                <w:color w:val="000000" w:themeColor="text1"/>
              </w:rPr>
            </w:pPr>
            <w:r w:rsidRPr="00493FCD">
              <w:rPr>
                <w:color w:val="000000" w:themeColor="text1"/>
              </w:rPr>
              <w:t>Verificare i contatti dei contattori (se necessario sostituirli)</w:t>
            </w:r>
          </w:p>
        </w:tc>
        <w:tc>
          <w:tcPr>
            <w:tcW w:w="567" w:type="dxa"/>
            <w:tcBorders>
              <w:top w:val="dotted" w:sz="4" w:space="0" w:color="auto"/>
              <w:bottom w:val="dotted" w:sz="4" w:space="0" w:color="auto"/>
            </w:tcBorders>
            <w:vAlign w:val="center"/>
          </w:tcPr>
          <w:p w14:paraId="4662DD3F" w14:textId="75E751AF"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62FC7246" w14:textId="77777777" w:rsidTr="005B6868">
        <w:trPr>
          <w:cantSplit/>
          <w:trHeight w:val="20"/>
          <w:jc w:val="center"/>
        </w:trPr>
        <w:tc>
          <w:tcPr>
            <w:tcW w:w="2198" w:type="dxa"/>
            <w:vMerge/>
            <w:noWrap/>
          </w:tcPr>
          <w:p w14:paraId="64D53A70"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32FD3C5" w14:textId="77777777" w:rsidR="0040453B" w:rsidRPr="00493FCD" w:rsidRDefault="0040453B" w:rsidP="001D2942">
            <w:pPr>
              <w:pStyle w:val="Tab--"/>
              <w:rPr>
                <w:color w:val="000000" w:themeColor="text1"/>
              </w:rPr>
            </w:pPr>
            <w:r w:rsidRPr="00493FCD">
              <w:rPr>
                <w:color w:val="000000" w:themeColor="text1"/>
              </w:rPr>
              <w:t>Verificale la funzionalità del sistema di regolazione</w:t>
            </w:r>
          </w:p>
        </w:tc>
        <w:tc>
          <w:tcPr>
            <w:tcW w:w="567" w:type="dxa"/>
            <w:tcBorders>
              <w:top w:val="dotted" w:sz="4" w:space="0" w:color="auto"/>
              <w:bottom w:val="dotted" w:sz="4" w:space="0" w:color="auto"/>
            </w:tcBorders>
            <w:vAlign w:val="center"/>
          </w:tcPr>
          <w:p w14:paraId="3CDC1AC9" w14:textId="140C8974"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791959D6" w14:textId="77777777" w:rsidTr="005B6868">
        <w:trPr>
          <w:cantSplit/>
          <w:trHeight w:val="20"/>
          <w:jc w:val="center"/>
        </w:trPr>
        <w:tc>
          <w:tcPr>
            <w:tcW w:w="2198" w:type="dxa"/>
            <w:vMerge/>
          </w:tcPr>
          <w:p w14:paraId="09B8DECB"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noWrap/>
          </w:tcPr>
          <w:p w14:paraId="1447D2C9" w14:textId="77777777" w:rsidR="0040453B" w:rsidRPr="00493FCD" w:rsidRDefault="0040453B" w:rsidP="001D2942">
            <w:pPr>
              <w:pStyle w:val="Tab--"/>
              <w:rPr>
                <w:color w:val="000000" w:themeColor="text1"/>
              </w:rPr>
            </w:pPr>
            <w:r w:rsidRPr="00493FCD">
              <w:rPr>
                <w:color w:val="000000" w:themeColor="text1"/>
              </w:rPr>
              <w:t>Controllo su relè d'allarme (se connesso)</w:t>
            </w:r>
          </w:p>
        </w:tc>
        <w:tc>
          <w:tcPr>
            <w:tcW w:w="567" w:type="dxa"/>
            <w:tcBorders>
              <w:top w:val="dotted" w:sz="4" w:space="0" w:color="auto"/>
              <w:bottom w:val="dotted" w:sz="4" w:space="0" w:color="auto"/>
            </w:tcBorders>
            <w:vAlign w:val="center"/>
          </w:tcPr>
          <w:p w14:paraId="226E35F9" w14:textId="230FC6DB"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4DA2E0A9" w14:textId="77777777" w:rsidTr="005B6868">
        <w:trPr>
          <w:cantSplit/>
          <w:trHeight w:val="20"/>
          <w:jc w:val="center"/>
        </w:trPr>
        <w:tc>
          <w:tcPr>
            <w:tcW w:w="2198" w:type="dxa"/>
            <w:vMerge/>
          </w:tcPr>
          <w:p w14:paraId="5C98526A"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noWrap/>
          </w:tcPr>
          <w:p w14:paraId="5A9E8718" w14:textId="77777777" w:rsidR="0040453B" w:rsidRPr="00493FCD" w:rsidRDefault="0040453B" w:rsidP="001D2942">
            <w:pPr>
              <w:pStyle w:val="Tab--"/>
              <w:rPr>
                <w:color w:val="000000" w:themeColor="text1"/>
              </w:rPr>
            </w:pPr>
            <w:r w:rsidRPr="00493FCD">
              <w:rPr>
                <w:color w:val="000000" w:themeColor="text1"/>
              </w:rPr>
              <w:t>Controllo su interblocchi pompe</w:t>
            </w:r>
          </w:p>
        </w:tc>
        <w:tc>
          <w:tcPr>
            <w:tcW w:w="567" w:type="dxa"/>
            <w:tcBorders>
              <w:top w:val="dotted" w:sz="4" w:space="0" w:color="auto"/>
              <w:bottom w:val="dotted" w:sz="4" w:space="0" w:color="auto"/>
            </w:tcBorders>
            <w:vAlign w:val="center"/>
          </w:tcPr>
          <w:p w14:paraId="0EB194B7" w14:textId="25C8B0B5"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5985D86D" w14:textId="77777777" w:rsidTr="005B6868">
        <w:trPr>
          <w:cantSplit/>
          <w:trHeight w:val="20"/>
          <w:jc w:val="center"/>
        </w:trPr>
        <w:tc>
          <w:tcPr>
            <w:tcW w:w="2198" w:type="dxa"/>
            <w:vMerge/>
          </w:tcPr>
          <w:p w14:paraId="7C91855D"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noWrap/>
          </w:tcPr>
          <w:p w14:paraId="75B6360C" w14:textId="77777777" w:rsidR="0040453B" w:rsidRPr="00493FCD" w:rsidRDefault="0040453B" w:rsidP="001D2942">
            <w:pPr>
              <w:pStyle w:val="Tab--"/>
              <w:rPr>
                <w:color w:val="000000" w:themeColor="text1"/>
              </w:rPr>
            </w:pPr>
            <w:r w:rsidRPr="00493FCD">
              <w:rPr>
                <w:color w:val="000000" w:themeColor="text1"/>
              </w:rPr>
              <w:t>Controllo su pressostato di alta pressione</w:t>
            </w:r>
          </w:p>
        </w:tc>
        <w:tc>
          <w:tcPr>
            <w:tcW w:w="567" w:type="dxa"/>
            <w:tcBorders>
              <w:top w:val="dotted" w:sz="4" w:space="0" w:color="auto"/>
              <w:bottom w:val="dotted" w:sz="4" w:space="0" w:color="auto"/>
            </w:tcBorders>
            <w:vAlign w:val="center"/>
          </w:tcPr>
          <w:p w14:paraId="6A444E89" w14:textId="089206E4"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3C12548C" w14:textId="77777777" w:rsidTr="005B6868">
        <w:trPr>
          <w:cantSplit/>
          <w:trHeight w:val="20"/>
          <w:jc w:val="center"/>
        </w:trPr>
        <w:tc>
          <w:tcPr>
            <w:tcW w:w="2198" w:type="dxa"/>
            <w:vMerge/>
          </w:tcPr>
          <w:p w14:paraId="7ECCB4B2"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E3D0E79" w14:textId="77777777" w:rsidR="0040453B" w:rsidRPr="00493FCD" w:rsidRDefault="0040453B" w:rsidP="001D2942">
            <w:pPr>
              <w:pStyle w:val="Tab--"/>
              <w:rPr>
                <w:color w:val="000000" w:themeColor="text1"/>
              </w:rPr>
            </w:pPr>
            <w:r w:rsidRPr="00493FCD">
              <w:rPr>
                <w:color w:val="000000" w:themeColor="text1"/>
              </w:rPr>
              <w:t>Controllo stato verniciatura</w:t>
            </w:r>
          </w:p>
        </w:tc>
        <w:tc>
          <w:tcPr>
            <w:tcW w:w="567" w:type="dxa"/>
            <w:tcBorders>
              <w:top w:val="dotted" w:sz="4" w:space="0" w:color="auto"/>
              <w:bottom w:val="dotted" w:sz="4" w:space="0" w:color="auto"/>
            </w:tcBorders>
            <w:vAlign w:val="center"/>
          </w:tcPr>
          <w:p w14:paraId="5760EA88" w14:textId="73643B4A"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3EA24BE4" w14:textId="77777777" w:rsidTr="005B6868">
        <w:trPr>
          <w:cantSplit/>
          <w:trHeight w:val="20"/>
          <w:jc w:val="center"/>
        </w:trPr>
        <w:tc>
          <w:tcPr>
            <w:tcW w:w="2198" w:type="dxa"/>
            <w:vMerge/>
          </w:tcPr>
          <w:p w14:paraId="26426357"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5BE9CA55" w14:textId="77777777" w:rsidR="0040453B" w:rsidRPr="00493FCD" w:rsidRDefault="0040453B" w:rsidP="001D2942">
            <w:pPr>
              <w:pStyle w:val="Tab--"/>
              <w:rPr>
                <w:color w:val="000000" w:themeColor="text1"/>
              </w:rPr>
            </w:pPr>
            <w:r w:rsidRPr="00493FCD">
              <w:rPr>
                <w:color w:val="000000" w:themeColor="text1"/>
              </w:rPr>
              <w:t>Verifica dell’isolamento del gruppo</w:t>
            </w:r>
          </w:p>
        </w:tc>
        <w:tc>
          <w:tcPr>
            <w:tcW w:w="567" w:type="dxa"/>
            <w:tcBorders>
              <w:top w:val="dotted" w:sz="4" w:space="0" w:color="auto"/>
              <w:bottom w:val="dotted" w:sz="4" w:space="0" w:color="auto"/>
            </w:tcBorders>
            <w:vAlign w:val="center"/>
          </w:tcPr>
          <w:p w14:paraId="330414E4" w14:textId="22F1FD89"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1DF29C2C" w14:textId="77777777" w:rsidTr="005B6868">
        <w:trPr>
          <w:cantSplit/>
          <w:trHeight w:val="20"/>
          <w:jc w:val="center"/>
        </w:trPr>
        <w:tc>
          <w:tcPr>
            <w:tcW w:w="2198" w:type="dxa"/>
            <w:vMerge/>
          </w:tcPr>
          <w:p w14:paraId="7346343B"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74EA36F" w14:textId="77777777" w:rsidR="0040453B" w:rsidRPr="00493FCD" w:rsidRDefault="0040453B" w:rsidP="001D2942">
            <w:pPr>
              <w:pStyle w:val="Tab--"/>
              <w:rPr>
                <w:color w:val="000000" w:themeColor="text1"/>
              </w:rPr>
            </w:pPr>
            <w:r w:rsidRPr="00493FCD">
              <w:rPr>
                <w:color w:val="000000" w:themeColor="text1"/>
              </w:rPr>
              <w:t>Verifica operativa del by-pass caldo (dove presente)</w:t>
            </w:r>
          </w:p>
        </w:tc>
        <w:tc>
          <w:tcPr>
            <w:tcW w:w="567" w:type="dxa"/>
            <w:tcBorders>
              <w:top w:val="dotted" w:sz="4" w:space="0" w:color="auto"/>
              <w:bottom w:val="dotted" w:sz="4" w:space="0" w:color="auto"/>
            </w:tcBorders>
            <w:vAlign w:val="center"/>
          </w:tcPr>
          <w:p w14:paraId="4EE0B7A9" w14:textId="4017F208"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4F785946" w14:textId="77777777" w:rsidTr="005B6868">
        <w:trPr>
          <w:cantSplit/>
          <w:trHeight w:val="20"/>
          <w:jc w:val="center"/>
        </w:trPr>
        <w:tc>
          <w:tcPr>
            <w:tcW w:w="2198" w:type="dxa"/>
            <w:vMerge/>
          </w:tcPr>
          <w:p w14:paraId="7F5E0C49"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560A5796" w14:textId="77777777" w:rsidR="0040453B" w:rsidRPr="00493FCD" w:rsidRDefault="0040453B" w:rsidP="001D2942">
            <w:pPr>
              <w:pStyle w:val="Tab--"/>
              <w:rPr>
                <w:color w:val="000000" w:themeColor="text1"/>
              </w:rPr>
            </w:pPr>
            <w:r w:rsidRPr="00493FCD">
              <w:rPr>
                <w:color w:val="000000" w:themeColor="text1"/>
              </w:rPr>
              <w:t>Verifica di funzionamento del pump-down (dove presente)</w:t>
            </w:r>
          </w:p>
        </w:tc>
        <w:tc>
          <w:tcPr>
            <w:tcW w:w="567" w:type="dxa"/>
            <w:tcBorders>
              <w:top w:val="dotted" w:sz="4" w:space="0" w:color="auto"/>
              <w:bottom w:val="dotted" w:sz="4" w:space="0" w:color="auto"/>
            </w:tcBorders>
            <w:vAlign w:val="center"/>
          </w:tcPr>
          <w:p w14:paraId="65CEF420" w14:textId="14D31FEE"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7008ACB5" w14:textId="77777777" w:rsidTr="003809F3">
        <w:trPr>
          <w:cantSplit/>
          <w:trHeight w:val="20"/>
          <w:jc w:val="center"/>
        </w:trPr>
        <w:tc>
          <w:tcPr>
            <w:tcW w:w="2198" w:type="dxa"/>
            <w:vMerge/>
          </w:tcPr>
          <w:p w14:paraId="5705B09D" w14:textId="77777777" w:rsidR="0040453B" w:rsidRPr="00493FCD" w:rsidRDefault="0040453B" w:rsidP="001D2942">
            <w:pPr>
              <w:rPr>
                <w:color w:val="000000" w:themeColor="text1"/>
              </w:rPr>
            </w:pPr>
          </w:p>
        </w:tc>
        <w:tc>
          <w:tcPr>
            <w:tcW w:w="5877" w:type="dxa"/>
            <w:tcBorders>
              <w:top w:val="dotted" w:sz="4" w:space="0" w:color="auto"/>
              <w:bottom w:val="single" w:sz="4" w:space="0" w:color="auto"/>
            </w:tcBorders>
          </w:tcPr>
          <w:p w14:paraId="10555D3E" w14:textId="77777777" w:rsidR="0040453B" w:rsidRPr="00493FCD" w:rsidRDefault="0040453B" w:rsidP="001D2942">
            <w:pPr>
              <w:pStyle w:val="Tab--"/>
              <w:rPr>
                <w:color w:val="000000" w:themeColor="text1"/>
              </w:rPr>
            </w:pPr>
            <w:r w:rsidRPr="00493FCD">
              <w:rPr>
                <w:color w:val="000000" w:themeColor="text1"/>
              </w:rPr>
              <w:t>Verifica del sistema di iniezione del liquido (dove presente)</w:t>
            </w:r>
          </w:p>
        </w:tc>
        <w:tc>
          <w:tcPr>
            <w:tcW w:w="567" w:type="dxa"/>
            <w:tcBorders>
              <w:top w:val="dotted" w:sz="4" w:space="0" w:color="auto"/>
              <w:bottom w:val="single" w:sz="4" w:space="0" w:color="auto"/>
            </w:tcBorders>
            <w:vAlign w:val="center"/>
          </w:tcPr>
          <w:p w14:paraId="35E6BDB6" w14:textId="04A3CCEE"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7D6079FF" w14:textId="77777777" w:rsidTr="003809F3">
        <w:trPr>
          <w:cantSplit/>
          <w:trHeight w:val="675"/>
          <w:jc w:val="center"/>
        </w:trPr>
        <w:tc>
          <w:tcPr>
            <w:tcW w:w="2198" w:type="dxa"/>
            <w:vMerge/>
          </w:tcPr>
          <w:p w14:paraId="17D6816F" w14:textId="77777777" w:rsidR="0040453B" w:rsidRPr="00493FCD" w:rsidRDefault="0040453B" w:rsidP="001D2942">
            <w:pPr>
              <w:rPr>
                <w:color w:val="000000" w:themeColor="text1"/>
              </w:rPr>
            </w:pPr>
          </w:p>
        </w:tc>
        <w:tc>
          <w:tcPr>
            <w:tcW w:w="5877" w:type="dxa"/>
            <w:tcBorders>
              <w:bottom w:val="dotted" w:sz="4" w:space="0" w:color="auto"/>
            </w:tcBorders>
          </w:tcPr>
          <w:p w14:paraId="1B304589" w14:textId="77777777" w:rsidR="0040453B" w:rsidRPr="00493FCD" w:rsidRDefault="0040453B" w:rsidP="001D2942">
            <w:pPr>
              <w:pStyle w:val="TabN10"/>
              <w:rPr>
                <w:color w:val="000000" w:themeColor="text1"/>
              </w:rPr>
            </w:pPr>
            <w:r w:rsidRPr="00493FCD">
              <w:rPr>
                <w:color w:val="000000" w:themeColor="text1"/>
              </w:rPr>
              <w:t>Condensatore:</w:t>
            </w:r>
          </w:p>
          <w:p w14:paraId="25E853D1" w14:textId="77777777" w:rsidR="0040453B" w:rsidRPr="00493FCD" w:rsidRDefault="0040453B" w:rsidP="0056626F">
            <w:pPr>
              <w:pStyle w:val="Tab--"/>
              <w:rPr>
                <w:color w:val="000000" w:themeColor="text1"/>
              </w:rPr>
            </w:pPr>
            <w:r w:rsidRPr="00493FCD">
              <w:rPr>
                <w:color w:val="000000" w:themeColor="text1"/>
              </w:rPr>
              <w:t>valutazione della potenzialità (inclusa la perdita di carico dell'acqua)</w:t>
            </w:r>
          </w:p>
          <w:p w14:paraId="5CE4317F" w14:textId="77777777" w:rsidR="0040453B" w:rsidRPr="00493FCD" w:rsidRDefault="0040453B" w:rsidP="0056626F">
            <w:pPr>
              <w:pStyle w:val="Tab--"/>
              <w:rPr>
                <w:color w:val="000000" w:themeColor="text1"/>
              </w:rPr>
            </w:pPr>
            <w:r w:rsidRPr="00493FCD">
              <w:rPr>
                <w:color w:val="000000" w:themeColor="text1"/>
              </w:rPr>
              <w:t>test della qualità dell'acqua</w:t>
            </w:r>
          </w:p>
          <w:p w14:paraId="394BB44C" w14:textId="77777777" w:rsidR="0040453B" w:rsidRPr="00493FCD" w:rsidRDefault="0040453B" w:rsidP="0056626F">
            <w:pPr>
              <w:pStyle w:val="Tab--"/>
              <w:rPr>
                <w:color w:val="000000" w:themeColor="text1"/>
              </w:rPr>
            </w:pPr>
            <w:r w:rsidRPr="00493FCD">
              <w:rPr>
                <w:color w:val="000000" w:themeColor="text1"/>
              </w:rPr>
              <w:t>pulizia dei tubi del condensatore</w:t>
            </w:r>
          </w:p>
          <w:p w14:paraId="28509550" w14:textId="77777777" w:rsidR="0040453B" w:rsidRPr="00493FCD" w:rsidRDefault="0040453B" w:rsidP="0056626F">
            <w:pPr>
              <w:pStyle w:val="Tab--"/>
              <w:rPr>
                <w:color w:val="000000" w:themeColor="text1"/>
                <w:lang w:val="en-GB"/>
              </w:rPr>
            </w:pPr>
            <w:r w:rsidRPr="00493FCD">
              <w:rPr>
                <w:color w:val="000000" w:themeColor="text1"/>
                <w:lang w:val="en-GB"/>
              </w:rPr>
              <w:t xml:space="preserve">Eddy current test spessore pareti tubi </w:t>
            </w:r>
          </w:p>
          <w:p w14:paraId="367CDF67" w14:textId="77777777" w:rsidR="0040453B" w:rsidRPr="00493FCD" w:rsidRDefault="0040453B" w:rsidP="0056626F">
            <w:pPr>
              <w:pStyle w:val="Tab--"/>
              <w:rPr>
                <w:color w:val="000000" w:themeColor="text1"/>
              </w:rPr>
            </w:pPr>
            <w:r w:rsidRPr="00493FCD">
              <w:rPr>
                <w:color w:val="000000" w:themeColor="text1"/>
              </w:rPr>
              <w:t>protezione stagionale</w:t>
            </w:r>
          </w:p>
        </w:tc>
        <w:tc>
          <w:tcPr>
            <w:tcW w:w="567" w:type="dxa"/>
            <w:tcBorders>
              <w:bottom w:val="dotted" w:sz="4" w:space="0" w:color="auto"/>
            </w:tcBorders>
            <w:vAlign w:val="center"/>
          </w:tcPr>
          <w:p w14:paraId="6F9334E0" w14:textId="6E8BA314"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16E9F6D1" w14:textId="77777777" w:rsidTr="003809F3">
        <w:trPr>
          <w:cantSplit/>
          <w:trHeight w:val="675"/>
          <w:jc w:val="center"/>
        </w:trPr>
        <w:tc>
          <w:tcPr>
            <w:tcW w:w="2198" w:type="dxa"/>
            <w:vMerge/>
          </w:tcPr>
          <w:p w14:paraId="793518F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50B4972" w14:textId="77777777" w:rsidR="0040453B" w:rsidRPr="00493FCD" w:rsidRDefault="0040453B" w:rsidP="001D2942">
            <w:pPr>
              <w:pStyle w:val="TabN10"/>
              <w:rPr>
                <w:color w:val="000000" w:themeColor="text1"/>
              </w:rPr>
            </w:pPr>
            <w:r w:rsidRPr="00493FCD">
              <w:rPr>
                <w:color w:val="000000" w:themeColor="text1"/>
              </w:rPr>
              <w:t>Evaporatore:</w:t>
            </w:r>
          </w:p>
          <w:p w14:paraId="1D0D572F" w14:textId="77777777" w:rsidR="0040453B" w:rsidRPr="00493FCD" w:rsidRDefault="0040453B" w:rsidP="0056626F">
            <w:pPr>
              <w:pStyle w:val="Tab--"/>
              <w:rPr>
                <w:color w:val="000000" w:themeColor="text1"/>
              </w:rPr>
            </w:pPr>
            <w:r w:rsidRPr="00493FCD">
              <w:rPr>
                <w:color w:val="000000" w:themeColor="text1"/>
              </w:rPr>
              <w:t>valutazione della potenzialità (inclusa la perdita di carico dell'acqua)</w:t>
            </w:r>
          </w:p>
          <w:p w14:paraId="23D66577" w14:textId="77777777" w:rsidR="0040453B" w:rsidRPr="00493FCD" w:rsidRDefault="0040453B" w:rsidP="0056626F">
            <w:pPr>
              <w:pStyle w:val="Tab--"/>
              <w:rPr>
                <w:color w:val="000000" w:themeColor="text1"/>
              </w:rPr>
            </w:pPr>
            <w:r w:rsidRPr="00493FCD">
              <w:rPr>
                <w:color w:val="000000" w:themeColor="text1"/>
              </w:rPr>
              <w:t>test della qualità dell'acqua</w:t>
            </w:r>
          </w:p>
          <w:p w14:paraId="72FF5354" w14:textId="77777777" w:rsidR="0040453B" w:rsidRPr="00493FCD" w:rsidRDefault="0040453B" w:rsidP="0056626F">
            <w:pPr>
              <w:pStyle w:val="Tab--"/>
              <w:rPr>
                <w:color w:val="000000" w:themeColor="text1"/>
              </w:rPr>
            </w:pPr>
            <w:r w:rsidRPr="00493FCD">
              <w:rPr>
                <w:color w:val="000000" w:themeColor="text1"/>
              </w:rPr>
              <w:t xml:space="preserve">pulizia dei tubi dell'evaporatore </w:t>
            </w:r>
          </w:p>
          <w:p w14:paraId="482CBA32" w14:textId="77777777" w:rsidR="0040453B" w:rsidRPr="00493FCD" w:rsidRDefault="0040453B" w:rsidP="0056626F">
            <w:pPr>
              <w:pStyle w:val="Tab--"/>
              <w:rPr>
                <w:color w:val="000000" w:themeColor="text1"/>
                <w:lang w:val="en-GB"/>
              </w:rPr>
            </w:pPr>
            <w:r w:rsidRPr="00493FCD">
              <w:rPr>
                <w:color w:val="000000" w:themeColor="text1"/>
                <w:lang w:val="en-GB"/>
              </w:rPr>
              <w:t>Eddy current test spessore pareti tubi</w:t>
            </w:r>
          </w:p>
          <w:p w14:paraId="76EFF397" w14:textId="77777777" w:rsidR="0040453B" w:rsidRPr="00493FCD" w:rsidRDefault="0040453B" w:rsidP="0056626F">
            <w:pPr>
              <w:pStyle w:val="Tab--"/>
              <w:rPr>
                <w:color w:val="000000" w:themeColor="text1"/>
              </w:rPr>
            </w:pPr>
            <w:r w:rsidRPr="00493FCD">
              <w:rPr>
                <w:color w:val="000000" w:themeColor="text1"/>
              </w:rPr>
              <w:t>protezione stagionale</w:t>
            </w:r>
          </w:p>
        </w:tc>
        <w:tc>
          <w:tcPr>
            <w:tcW w:w="567" w:type="dxa"/>
            <w:tcBorders>
              <w:top w:val="dotted" w:sz="4" w:space="0" w:color="auto"/>
              <w:bottom w:val="dotted" w:sz="4" w:space="0" w:color="auto"/>
            </w:tcBorders>
            <w:vAlign w:val="center"/>
          </w:tcPr>
          <w:p w14:paraId="6E60E97B" w14:textId="4AFE3247"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30D4C50E" w14:textId="77777777" w:rsidTr="003809F3">
        <w:trPr>
          <w:cantSplit/>
          <w:trHeight w:val="255"/>
          <w:jc w:val="center"/>
        </w:trPr>
        <w:tc>
          <w:tcPr>
            <w:tcW w:w="2198" w:type="dxa"/>
            <w:vMerge/>
            <w:noWrap/>
          </w:tcPr>
          <w:p w14:paraId="28AE6F6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noWrap/>
          </w:tcPr>
          <w:p w14:paraId="46F42366" w14:textId="77777777" w:rsidR="0040453B" w:rsidRPr="00493FCD" w:rsidRDefault="0040453B" w:rsidP="001D2942">
            <w:pPr>
              <w:pStyle w:val="Tab--"/>
              <w:rPr>
                <w:color w:val="000000" w:themeColor="text1"/>
              </w:rPr>
            </w:pPr>
            <w:r w:rsidRPr="00493FCD">
              <w:rPr>
                <w:color w:val="000000" w:themeColor="text1"/>
              </w:rPr>
              <w:t>Valutazione della funzionalità delle valvole di espansione (osservare il surriscaldamento)</w:t>
            </w:r>
          </w:p>
        </w:tc>
        <w:tc>
          <w:tcPr>
            <w:tcW w:w="567" w:type="dxa"/>
            <w:tcBorders>
              <w:top w:val="dotted" w:sz="4" w:space="0" w:color="auto"/>
              <w:bottom w:val="dotted" w:sz="4" w:space="0" w:color="auto"/>
            </w:tcBorders>
            <w:vAlign w:val="center"/>
          </w:tcPr>
          <w:p w14:paraId="1EFED241" w14:textId="48F18C93"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1D3CF14C" w14:textId="77777777" w:rsidTr="003809F3">
        <w:trPr>
          <w:cantSplit/>
          <w:trHeight w:val="349"/>
          <w:jc w:val="center"/>
        </w:trPr>
        <w:tc>
          <w:tcPr>
            <w:tcW w:w="2198" w:type="dxa"/>
            <w:vMerge/>
            <w:noWrap/>
          </w:tcPr>
          <w:p w14:paraId="6D9881D3"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EB97065" w14:textId="77777777" w:rsidR="0040453B" w:rsidRPr="00493FCD" w:rsidRDefault="0040453B" w:rsidP="0056626F">
            <w:pPr>
              <w:pStyle w:val="Tab--"/>
              <w:rPr>
                <w:color w:val="000000" w:themeColor="text1"/>
              </w:rPr>
            </w:pPr>
            <w:r w:rsidRPr="00493FCD">
              <w:rPr>
                <w:color w:val="000000" w:themeColor="text1"/>
              </w:rPr>
              <w:t>Valutazione della potenzialità del gruppo frigo</w:t>
            </w:r>
          </w:p>
        </w:tc>
        <w:tc>
          <w:tcPr>
            <w:tcW w:w="567" w:type="dxa"/>
            <w:tcBorders>
              <w:top w:val="dotted" w:sz="4" w:space="0" w:color="auto"/>
              <w:bottom w:val="dotted" w:sz="4" w:space="0" w:color="auto"/>
            </w:tcBorders>
            <w:vAlign w:val="center"/>
          </w:tcPr>
          <w:p w14:paraId="7B19862A" w14:textId="35162392"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0844C2DB" w14:textId="77777777" w:rsidTr="003809F3">
        <w:trPr>
          <w:cantSplit/>
          <w:trHeight w:val="255"/>
          <w:jc w:val="center"/>
        </w:trPr>
        <w:tc>
          <w:tcPr>
            <w:tcW w:w="2198" w:type="dxa"/>
            <w:vMerge/>
            <w:noWrap/>
          </w:tcPr>
          <w:p w14:paraId="4601A3C9"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noWrap/>
          </w:tcPr>
          <w:p w14:paraId="47F5322E" w14:textId="77777777" w:rsidR="0040453B" w:rsidRPr="00493FCD" w:rsidRDefault="0040453B" w:rsidP="001D2942">
            <w:pPr>
              <w:pStyle w:val="TabN10"/>
              <w:rPr>
                <w:color w:val="000000" w:themeColor="text1"/>
              </w:rPr>
            </w:pPr>
            <w:r w:rsidRPr="00493FCD">
              <w:rPr>
                <w:color w:val="000000" w:themeColor="text1"/>
              </w:rPr>
              <w:t>Effettuare il test di fuga del refrigerante:</w:t>
            </w:r>
          </w:p>
          <w:p w14:paraId="2492F896" w14:textId="77777777" w:rsidR="0040453B" w:rsidRPr="00493FCD" w:rsidRDefault="0040453B" w:rsidP="0056626F">
            <w:pPr>
              <w:pStyle w:val="Tab--"/>
              <w:rPr>
                <w:color w:val="000000" w:themeColor="text1"/>
              </w:rPr>
            </w:pPr>
            <w:r w:rsidRPr="00493FCD">
              <w:rPr>
                <w:color w:val="000000" w:themeColor="text1"/>
              </w:rPr>
              <w:t>connessioni al compressore e terminali</w:t>
            </w:r>
          </w:p>
          <w:p w14:paraId="35575F38" w14:textId="77777777" w:rsidR="0040453B" w:rsidRPr="00493FCD" w:rsidRDefault="0040453B" w:rsidP="0056626F">
            <w:pPr>
              <w:pStyle w:val="Tab--"/>
              <w:rPr>
                <w:color w:val="000000" w:themeColor="text1"/>
              </w:rPr>
            </w:pPr>
            <w:r w:rsidRPr="00493FCD">
              <w:rPr>
                <w:color w:val="000000" w:themeColor="text1"/>
              </w:rPr>
              <w:t>connessioni alle tubazioni</w:t>
            </w:r>
          </w:p>
          <w:p w14:paraId="73ECC12E" w14:textId="77777777" w:rsidR="0040453B" w:rsidRPr="00493FCD" w:rsidRDefault="0040453B" w:rsidP="0056626F">
            <w:pPr>
              <w:pStyle w:val="Tab--"/>
              <w:rPr>
                <w:color w:val="000000" w:themeColor="text1"/>
              </w:rPr>
            </w:pPr>
            <w:r w:rsidRPr="00493FCD">
              <w:rPr>
                <w:color w:val="000000" w:themeColor="text1"/>
              </w:rPr>
              <w:t>connessioni alla linea della pompa dell'olio</w:t>
            </w:r>
          </w:p>
          <w:p w14:paraId="5CBBF9BF" w14:textId="77777777" w:rsidR="0040453B" w:rsidRPr="00493FCD" w:rsidRDefault="0040453B" w:rsidP="0056626F">
            <w:pPr>
              <w:pStyle w:val="Tab--"/>
              <w:rPr>
                <w:color w:val="000000" w:themeColor="text1"/>
              </w:rPr>
            </w:pPr>
            <w:r w:rsidRPr="00493FCD">
              <w:rPr>
                <w:color w:val="000000" w:themeColor="text1"/>
              </w:rPr>
              <w:t>valvola di sicurezza scambiatori</w:t>
            </w:r>
          </w:p>
          <w:p w14:paraId="3268EDED" w14:textId="77777777" w:rsidR="0040453B" w:rsidRPr="00493FCD" w:rsidRDefault="0040453B" w:rsidP="0056626F">
            <w:pPr>
              <w:pStyle w:val="Tab--"/>
              <w:rPr>
                <w:color w:val="000000" w:themeColor="text1"/>
              </w:rPr>
            </w:pPr>
            <w:r w:rsidRPr="00493FCD">
              <w:rPr>
                <w:color w:val="000000" w:themeColor="text1"/>
              </w:rPr>
              <w:t>verifica della spie del liquido e delle perdite di carico attraverso i filtri</w:t>
            </w:r>
          </w:p>
        </w:tc>
        <w:tc>
          <w:tcPr>
            <w:tcW w:w="567" w:type="dxa"/>
            <w:tcBorders>
              <w:top w:val="dotted" w:sz="4" w:space="0" w:color="auto"/>
              <w:bottom w:val="dotted" w:sz="4" w:space="0" w:color="auto"/>
            </w:tcBorders>
            <w:noWrap/>
            <w:vAlign w:val="center"/>
          </w:tcPr>
          <w:p w14:paraId="7E7C7942" w14:textId="04B292C6"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5673851E" w14:textId="77777777" w:rsidTr="001821A8">
        <w:trPr>
          <w:cantSplit/>
          <w:trHeight w:val="450"/>
          <w:jc w:val="center"/>
        </w:trPr>
        <w:tc>
          <w:tcPr>
            <w:tcW w:w="2198" w:type="dxa"/>
            <w:vMerge/>
          </w:tcPr>
          <w:p w14:paraId="50F3F1FF" w14:textId="77777777" w:rsidR="0040453B" w:rsidRPr="00493FCD" w:rsidRDefault="0040453B" w:rsidP="001D2942">
            <w:pPr>
              <w:rPr>
                <w:color w:val="000000" w:themeColor="text1"/>
              </w:rPr>
            </w:pPr>
          </w:p>
        </w:tc>
        <w:tc>
          <w:tcPr>
            <w:tcW w:w="5877" w:type="dxa"/>
            <w:tcBorders>
              <w:top w:val="dotted" w:sz="4" w:space="0" w:color="auto"/>
              <w:bottom w:val="single" w:sz="4" w:space="0" w:color="auto"/>
            </w:tcBorders>
          </w:tcPr>
          <w:p w14:paraId="3997A472" w14:textId="77777777" w:rsidR="0040453B" w:rsidRPr="00493FCD" w:rsidRDefault="0040453B" w:rsidP="001D2942">
            <w:pPr>
              <w:pStyle w:val="TabN10"/>
              <w:rPr>
                <w:color w:val="000000" w:themeColor="text1"/>
              </w:rPr>
            </w:pPr>
            <w:r w:rsidRPr="00493FCD">
              <w:rPr>
                <w:color w:val="000000" w:themeColor="text1"/>
              </w:rPr>
              <w:t>Avviatori:</w:t>
            </w:r>
          </w:p>
          <w:p w14:paraId="098C76F8" w14:textId="77777777" w:rsidR="0040453B" w:rsidRPr="00493FCD" w:rsidRDefault="0040453B" w:rsidP="0056626F">
            <w:pPr>
              <w:pStyle w:val="Tab--"/>
              <w:rPr>
                <w:color w:val="000000" w:themeColor="text1"/>
              </w:rPr>
            </w:pPr>
            <w:r w:rsidRPr="00493FCD">
              <w:rPr>
                <w:color w:val="000000" w:themeColor="text1"/>
              </w:rPr>
              <w:t>esame dei contattori (fisico e di funzionamento)</w:t>
            </w:r>
          </w:p>
          <w:p w14:paraId="6CBCBB7E" w14:textId="77777777" w:rsidR="0040453B" w:rsidRPr="00493FCD" w:rsidRDefault="0040453B" w:rsidP="0056626F">
            <w:pPr>
              <w:pStyle w:val="Tab--"/>
              <w:rPr>
                <w:color w:val="000000" w:themeColor="text1"/>
              </w:rPr>
            </w:pPr>
            <w:r w:rsidRPr="00493FCD">
              <w:rPr>
                <w:color w:val="000000" w:themeColor="text1"/>
              </w:rPr>
              <w:t>verifica della taratura e dell'intervento dei relè di sovraccarico</w:t>
            </w:r>
          </w:p>
          <w:p w14:paraId="1F71C1D8" w14:textId="77777777" w:rsidR="0040453B" w:rsidRPr="00493FCD" w:rsidRDefault="0040453B" w:rsidP="0056626F">
            <w:pPr>
              <w:pStyle w:val="Tab--"/>
              <w:rPr>
                <w:color w:val="000000" w:themeColor="text1"/>
              </w:rPr>
            </w:pPr>
            <w:r w:rsidRPr="00493FCD">
              <w:rPr>
                <w:color w:val="000000" w:themeColor="text1"/>
              </w:rPr>
              <w:t>test connessioni elettriche</w:t>
            </w:r>
          </w:p>
        </w:tc>
        <w:tc>
          <w:tcPr>
            <w:tcW w:w="567" w:type="dxa"/>
            <w:tcBorders>
              <w:top w:val="dotted" w:sz="4" w:space="0" w:color="auto"/>
              <w:bottom w:val="single" w:sz="4" w:space="0" w:color="auto"/>
            </w:tcBorders>
            <w:vAlign w:val="center"/>
          </w:tcPr>
          <w:p w14:paraId="6A2632B0" w14:textId="51B56B81"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2BA43471" w14:textId="77777777" w:rsidTr="001821A8">
        <w:trPr>
          <w:cantSplit/>
          <w:trHeight w:val="229"/>
          <w:jc w:val="center"/>
        </w:trPr>
        <w:tc>
          <w:tcPr>
            <w:tcW w:w="2198" w:type="dxa"/>
            <w:vMerge w:val="restart"/>
            <w:noWrap/>
            <w:vAlign w:val="center"/>
          </w:tcPr>
          <w:p w14:paraId="28C6C16B" w14:textId="33963BAB" w:rsidR="0040453B" w:rsidRPr="00493FCD" w:rsidRDefault="0040453B" w:rsidP="001D2942">
            <w:pPr>
              <w:pStyle w:val="MaxNorG"/>
              <w:rPr>
                <w:color w:val="000000" w:themeColor="text1"/>
                <w:u w:val="single"/>
              </w:rPr>
            </w:pPr>
            <w:r w:rsidRPr="00493FCD">
              <w:rPr>
                <w:color w:val="000000" w:themeColor="text1"/>
              </w:rPr>
              <w:t>Gruppo frigorifero/Pomp</w:t>
            </w:r>
            <w:r w:rsidR="00BC0235" w:rsidRPr="00493FCD">
              <w:rPr>
                <w:color w:val="000000" w:themeColor="text1"/>
              </w:rPr>
              <w:t>e</w:t>
            </w:r>
            <w:r w:rsidRPr="00493FCD">
              <w:rPr>
                <w:color w:val="000000" w:themeColor="text1"/>
              </w:rPr>
              <w:t xml:space="preserve"> di calore centrifug</w:t>
            </w:r>
            <w:r w:rsidR="00BC0235" w:rsidRPr="00493FCD">
              <w:rPr>
                <w:color w:val="000000" w:themeColor="text1"/>
              </w:rPr>
              <w:t>he</w:t>
            </w:r>
          </w:p>
        </w:tc>
        <w:tc>
          <w:tcPr>
            <w:tcW w:w="5877" w:type="dxa"/>
            <w:tcBorders>
              <w:bottom w:val="single" w:sz="4" w:space="0" w:color="auto"/>
            </w:tcBorders>
          </w:tcPr>
          <w:p w14:paraId="6BF6E076" w14:textId="7D0548AF" w:rsidR="0040453B" w:rsidRPr="00493FCD" w:rsidRDefault="007C134B" w:rsidP="001D2942">
            <w:pPr>
              <w:pStyle w:val="TabN10"/>
              <w:rPr>
                <w:color w:val="000000" w:themeColor="text1"/>
              </w:rPr>
            </w:pPr>
            <w:r w:rsidRPr="00493FCD">
              <w:rPr>
                <w:color w:val="000000" w:themeColor="text1"/>
              </w:rPr>
              <w:t xml:space="preserve">Valutazione </w:t>
            </w:r>
            <w:r w:rsidR="0040453B" w:rsidRPr="00493FCD">
              <w:rPr>
                <w:color w:val="000000" w:themeColor="text1"/>
              </w:rPr>
              <w:t>prestazioni del Compressore</w:t>
            </w:r>
          </w:p>
        </w:tc>
        <w:tc>
          <w:tcPr>
            <w:tcW w:w="567" w:type="dxa"/>
            <w:tcBorders>
              <w:bottom w:val="single" w:sz="4" w:space="0" w:color="auto"/>
            </w:tcBorders>
            <w:noWrap/>
            <w:vAlign w:val="center"/>
          </w:tcPr>
          <w:p w14:paraId="790E10B7" w14:textId="30DF61AA" w:rsidR="0040453B" w:rsidRPr="00493FCD" w:rsidRDefault="00DF01D5" w:rsidP="001D2942">
            <w:pPr>
              <w:pStyle w:val="TabN10centr"/>
              <w:rPr>
                <w:b/>
                <w:color w:val="000000" w:themeColor="text1"/>
              </w:rPr>
            </w:pPr>
            <w:r w:rsidRPr="00493FCD">
              <w:rPr>
                <w:color w:val="000000" w:themeColor="text1"/>
              </w:rPr>
              <w:t>6</w:t>
            </w:r>
            <w:r w:rsidR="00BC0235" w:rsidRPr="00493FCD">
              <w:rPr>
                <w:color w:val="000000" w:themeColor="text1"/>
              </w:rPr>
              <w:t>M</w:t>
            </w:r>
          </w:p>
        </w:tc>
      </w:tr>
      <w:tr w:rsidR="002E48BA" w:rsidRPr="00493FCD" w14:paraId="108485A6" w14:textId="77777777" w:rsidTr="001821A8">
        <w:trPr>
          <w:cantSplit/>
          <w:trHeight w:val="255"/>
          <w:jc w:val="center"/>
        </w:trPr>
        <w:tc>
          <w:tcPr>
            <w:tcW w:w="2198" w:type="dxa"/>
            <w:vMerge/>
            <w:noWrap/>
          </w:tcPr>
          <w:p w14:paraId="557CA58C" w14:textId="77777777" w:rsidR="0040453B" w:rsidRPr="00493FCD" w:rsidRDefault="0040453B" w:rsidP="001D2942">
            <w:pPr>
              <w:rPr>
                <w:color w:val="000000" w:themeColor="text1"/>
              </w:rPr>
            </w:pPr>
          </w:p>
        </w:tc>
        <w:tc>
          <w:tcPr>
            <w:tcW w:w="5877" w:type="dxa"/>
            <w:tcBorders>
              <w:top w:val="single" w:sz="4" w:space="0" w:color="auto"/>
              <w:bottom w:val="single" w:sz="4" w:space="0" w:color="auto"/>
            </w:tcBorders>
          </w:tcPr>
          <w:p w14:paraId="29E7C52D" w14:textId="77777777" w:rsidR="0040453B" w:rsidRPr="00493FCD" w:rsidRDefault="0040453B" w:rsidP="001D2942">
            <w:pPr>
              <w:pStyle w:val="TabN10"/>
              <w:rPr>
                <w:color w:val="000000" w:themeColor="text1"/>
              </w:rPr>
            </w:pPr>
            <w:r w:rsidRPr="00493FCD">
              <w:rPr>
                <w:color w:val="000000" w:themeColor="text1"/>
              </w:rPr>
              <w:t>Compressore/Motore:</w:t>
            </w:r>
          </w:p>
          <w:p w14:paraId="3B84169B" w14:textId="77777777" w:rsidR="0040453B" w:rsidRPr="00493FCD" w:rsidRDefault="0040453B" w:rsidP="0056626F">
            <w:pPr>
              <w:pStyle w:val="Tab--"/>
              <w:rPr>
                <w:color w:val="000000" w:themeColor="text1"/>
              </w:rPr>
            </w:pPr>
            <w:r w:rsidRPr="00493FCD">
              <w:rPr>
                <w:color w:val="000000" w:themeColor="text1"/>
              </w:rPr>
              <w:t xml:space="preserve">misurare la resistenza dell'isolamento degli avvolgimenti </w:t>
            </w:r>
          </w:p>
          <w:p w14:paraId="5564082E" w14:textId="77777777" w:rsidR="0040453B" w:rsidRPr="00493FCD" w:rsidRDefault="0040453B" w:rsidP="0056626F">
            <w:pPr>
              <w:pStyle w:val="Tab--"/>
              <w:rPr>
                <w:color w:val="000000" w:themeColor="text1"/>
              </w:rPr>
            </w:pPr>
            <w:r w:rsidRPr="00493FCD">
              <w:rPr>
                <w:color w:val="000000" w:themeColor="text1"/>
              </w:rPr>
              <w:t>Bilanciamento della corrente (entro 10%)</w:t>
            </w:r>
          </w:p>
          <w:p w14:paraId="799ABEAC" w14:textId="77777777" w:rsidR="0040453B" w:rsidRPr="00493FCD" w:rsidRDefault="0040453B" w:rsidP="0056626F">
            <w:pPr>
              <w:pStyle w:val="Tab--"/>
              <w:rPr>
                <w:color w:val="000000" w:themeColor="text1"/>
              </w:rPr>
            </w:pPr>
            <w:r w:rsidRPr="00493FCD">
              <w:rPr>
                <w:color w:val="000000" w:themeColor="text1"/>
              </w:rPr>
              <w:t>verifica dei terminale (serraggio connessioni, pulizia della basetta isolante e dei terminali)</w:t>
            </w:r>
          </w:p>
          <w:p w14:paraId="4091D740" w14:textId="77777777" w:rsidR="0040453B" w:rsidRPr="00493FCD" w:rsidRDefault="0040453B" w:rsidP="0056626F">
            <w:pPr>
              <w:pStyle w:val="Tab--"/>
              <w:rPr>
                <w:color w:val="000000" w:themeColor="text1"/>
              </w:rPr>
            </w:pPr>
            <w:r w:rsidRPr="00493FCD">
              <w:rPr>
                <w:color w:val="000000" w:themeColor="text1"/>
              </w:rPr>
              <w:t>raffreddamento del motore</w:t>
            </w:r>
          </w:p>
        </w:tc>
        <w:tc>
          <w:tcPr>
            <w:tcW w:w="567" w:type="dxa"/>
            <w:tcBorders>
              <w:top w:val="single" w:sz="4" w:space="0" w:color="auto"/>
              <w:bottom w:val="single" w:sz="4" w:space="0" w:color="auto"/>
            </w:tcBorders>
            <w:noWrap/>
            <w:vAlign w:val="center"/>
          </w:tcPr>
          <w:p w14:paraId="35FB9B60" w14:textId="625E9167"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03B28601" w14:textId="77777777" w:rsidTr="001821A8">
        <w:trPr>
          <w:cantSplit/>
          <w:trHeight w:val="255"/>
          <w:jc w:val="center"/>
        </w:trPr>
        <w:tc>
          <w:tcPr>
            <w:tcW w:w="2198" w:type="dxa"/>
            <w:vMerge/>
            <w:noWrap/>
          </w:tcPr>
          <w:p w14:paraId="4707E7A1" w14:textId="77777777" w:rsidR="0040453B" w:rsidRPr="00493FCD" w:rsidRDefault="0040453B" w:rsidP="001D2942">
            <w:pPr>
              <w:rPr>
                <w:color w:val="000000" w:themeColor="text1"/>
              </w:rPr>
            </w:pPr>
          </w:p>
        </w:tc>
        <w:tc>
          <w:tcPr>
            <w:tcW w:w="5877" w:type="dxa"/>
            <w:tcBorders>
              <w:top w:val="single" w:sz="4" w:space="0" w:color="auto"/>
              <w:bottom w:val="single" w:sz="4" w:space="0" w:color="auto"/>
            </w:tcBorders>
          </w:tcPr>
          <w:p w14:paraId="154DD96B" w14:textId="77777777" w:rsidR="0040453B" w:rsidRPr="00493FCD" w:rsidRDefault="0040453B" w:rsidP="001D2942">
            <w:pPr>
              <w:pStyle w:val="TabN10"/>
              <w:rPr>
                <w:color w:val="000000" w:themeColor="text1"/>
              </w:rPr>
            </w:pPr>
            <w:r w:rsidRPr="00493FCD">
              <w:rPr>
                <w:color w:val="000000" w:themeColor="text1"/>
              </w:rPr>
              <w:t>Compressore/Sistema di lubrificazione:</w:t>
            </w:r>
          </w:p>
          <w:p w14:paraId="669A8DC0" w14:textId="77777777" w:rsidR="0040453B" w:rsidRPr="00493FCD" w:rsidRDefault="0040453B" w:rsidP="0056626F">
            <w:pPr>
              <w:pStyle w:val="Tab--"/>
              <w:rPr>
                <w:color w:val="000000" w:themeColor="text1"/>
              </w:rPr>
            </w:pPr>
            <w:r w:rsidRPr="00493FCD">
              <w:rPr>
                <w:color w:val="000000" w:themeColor="text1"/>
              </w:rPr>
              <w:t>controllo temperatura della linea dell'olio</w:t>
            </w:r>
          </w:p>
        </w:tc>
        <w:tc>
          <w:tcPr>
            <w:tcW w:w="567" w:type="dxa"/>
            <w:tcBorders>
              <w:top w:val="single" w:sz="4" w:space="0" w:color="auto"/>
              <w:bottom w:val="single" w:sz="4" w:space="0" w:color="auto"/>
            </w:tcBorders>
            <w:noWrap/>
            <w:vAlign w:val="center"/>
          </w:tcPr>
          <w:p w14:paraId="523CDB36" w14:textId="1920A99B" w:rsidR="0040453B" w:rsidRPr="00493FCD" w:rsidRDefault="0064077D" w:rsidP="001D2942">
            <w:pPr>
              <w:pStyle w:val="TabN10centr"/>
              <w:rPr>
                <w:b/>
                <w:color w:val="000000" w:themeColor="text1"/>
              </w:rPr>
            </w:pPr>
            <w:r w:rsidRPr="00493FCD">
              <w:rPr>
                <w:color w:val="000000" w:themeColor="text1"/>
              </w:rPr>
              <w:t>M</w:t>
            </w:r>
          </w:p>
        </w:tc>
      </w:tr>
      <w:tr w:rsidR="002E48BA" w:rsidRPr="00493FCD" w14:paraId="404E8E4A" w14:textId="77777777" w:rsidTr="001821A8">
        <w:trPr>
          <w:cantSplit/>
          <w:trHeight w:val="240"/>
          <w:jc w:val="center"/>
        </w:trPr>
        <w:tc>
          <w:tcPr>
            <w:tcW w:w="2198" w:type="dxa"/>
            <w:vMerge/>
            <w:noWrap/>
          </w:tcPr>
          <w:p w14:paraId="72CB909A" w14:textId="77777777" w:rsidR="0040453B" w:rsidRPr="00493FCD" w:rsidRDefault="0040453B" w:rsidP="001D2942">
            <w:pPr>
              <w:rPr>
                <w:color w:val="000000" w:themeColor="text1"/>
              </w:rPr>
            </w:pPr>
          </w:p>
        </w:tc>
        <w:tc>
          <w:tcPr>
            <w:tcW w:w="5877" w:type="dxa"/>
            <w:tcBorders>
              <w:top w:val="single" w:sz="4" w:space="0" w:color="auto"/>
              <w:bottom w:val="single" w:sz="4" w:space="0" w:color="auto"/>
            </w:tcBorders>
          </w:tcPr>
          <w:p w14:paraId="067765A6" w14:textId="77777777" w:rsidR="0040453B" w:rsidRPr="00493FCD" w:rsidRDefault="0040453B" w:rsidP="001D2942">
            <w:pPr>
              <w:pStyle w:val="TabN10"/>
              <w:rPr>
                <w:color w:val="000000" w:themeColor="text1"/>
              </w:rPr>
            </w:pPr>
            <w:r w:rsidRPr="00493FCD">
              <w:rPr>
                <w:color w:val="000000" w:themeColor="text1"/>
              </w:rPr>
              <w:t>Compressore/Sistema di lubrificazione:</w:t>
            </w:r>
          </w:p>
          <w:p w14:paraId="2D8354F7" w14:textId="77777777" w:rsidR="0040453B" w:rsidRPr="00493FCD" w:rsidRDefault="0040453B" w:rsidP="0056626F">
            <w:pPr>
              <w:pStyle w:val="Tab--"/>
              <w:rPr>
                <w:color w:val="000000" w:themeColor="text1"/>
              </w:rPr>
            </w:pPr>
            <w:r w:rsidRPr="00493FCD">
              <w:rPr>
                <w:color w:val="000000" w:themeColor="text1"/>
              </w:rPr>
              <w:t>Controllo del livello dell'olio e dell'aspetto ed eventuale rabbocco o sostituzione</w:t>
            </w:r>
          </w:p>
        </w:tc>
        <w:tc>
          <w:tcPr>
            <w:tcW w:w="567" w:type="dxa"/>
            <w:tcBorders>
              <w:top w:val="single" w:sz="4" w:space="0" w:color="auto"/>
              <w:bottom w:val="single" w:sz="4" w:space="0" w:color="auto"/>
            </w:tcBorders>
            <w:vAlign w:val="center"/>
          </w:tcPr>
          <w:p w14:paraId="225F6265" w14:textId="5BAC4108" w:rsidR="0040453B" w:rsidRPr="00493FCD" w:rsidRDefault="008026C0" w:rsidP="001D2942">
            <w:pPr>
              <w:pStyle w:val="TabN10centr"/>
              <w:rPr>
                <w:b/>
                <w:color w:val="000000" w:themeColor="text1"/>
              </w:rPr>
            </w:pPr>
            <w:r w:rsidRPr="00493FCD">
              <w:rPr>
                <w:color w:val="000000" w:themeColor="text1"/>
              </w:rPr>
              <w:t>3M</w:t>
            </w:r>
            <w:r w:rsidR="0040453B" w:rsidRPr="00493FCD">
              <w:rPr>
                <w:b/>
                <w:color w:val="000000" w:themeColor="text1"/>
              </w:rPr>
              <w:t> </w:t>
            </w:r>
          </w:p>
        </w:tc>
      </w:tr>
      <w:tr w:rsidR="002E48BA" w:rsidRPr="00493FCD" w14:paraId="592E30F1" w14:textId="77777777" w:rsidTr="001821A8">
        <w:trPr>
          <w:cantSplit/>
          <w:trHeight w:val="440"/>
          <w:jc w:val="center"/>
        </w:trPr>
        <w:tc>
          <w:tcPr>
            <w:tcW w:w="2198" w:type="dxa"/>
            <w:vMerge/>
            <w:noWrap/>
          </w:tcPr>
          <w:p w14:paraId="20B57F4E" w14:textId="77777777" w:rsidR="0040453B" w:rsidRPr="00493FCD" w:rsidRDefault="0040453B" w:rsidP="001D2942">
            <w:pPr>
              <w:rPr>
                <w:color w:val="000000" w:themeColor="text1"/>
              </w:rPr>
            </w:pPr>
          </w:p>
        </w:tc>
        <w:tc>
          <w:tcPr>
            <w:tcW w:w="5877" w:type="dxa"/>
            <w:tcBorders>
              <w:bottom w:val="dotted" w:sz="4" w:space="0" w:color="auto"/>
            </w:tcBorders>
          </w:tcPr>
          <w:p w14:paraId="6DE1A5AE" w14:textId="77777777" w:rsidR="0040453B" w:rsidRPr="00493FCD" w:rsidRDefault="0040453B" w:rsidP="001D2942">
            <w:pPr>
              <w:pStyle w:val="TabN10"/>
              <w:rPr>
                <w:color w:val="000000" w:themeColor="text1"/>
              </w:rPr>
            </w:pPr>
            <w:r w:rsidRPr="00493FCD">
              <w:rPr>
                <w:color w:val="000000" w:themeColor="text1"/>
              </w:rPr>
              <w:t>Compressore/Sistema di lubrificazione:</w:t>
            </w:r>
          </w:p>
          <w:p w14:paraId="049DF5F5" w14:textId="77777777" w:rsidR="0040453B" w:rsidRPr="00493FCD" w:rsidRDefault="0040453B" w:rsidP="0056626F">
            <w:pPr>
              <w:pStyle w:val="Tab--"/>
              <w:rPr>
                <w:color w:val="000000" w:themeColor="text1"/>
              </w:rPr>
            </w:pPr>
            <w:r w:rsidRPr="00493FCD">
              <w:rPr>
                <w:color w:val="000000" w:themeColor="text1"/>
              </w:rPr>
              <w:t>cambio del filtro dell'olio</w:t>
            </w:r>
          </w:p>
        </w:tc>
        <w:tc>
          <w:tcPr>
            <w:tcW w:w="567" w:type="dxa"/>
            <w:tcBorders>
              <w:top w:val="single" w:sz="4" w:space="0" w:color="auto"/>
              <w:bottom w:val="dotted" w:sz="4" w:space="0" w:color="auto"/>
            </w:tcBorders>
            <w:vAlign w:val="center"/>
          </w:tcPr>
          <w:p w14:paraId="3AF1614A" w14:textId="633B16C0"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5E953714" w14:textId="77777777" w:rsidTr="00411180">
        <w:trPr>
          <w:cantSplit/>
          <w:trHeight w:val="450"/>
          <w:jc w:val="center"/>
        </w:trPr>
        <w:tc>
          <w:tcPr>
            <w:tcW w:w="2198" w:type="dxa"/>
            <w:vMerge/>
          </w:tcPr>
          <w:p w14:paraId="5C187E51"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2B2D16D" w14:textId="77777777" w:rsidR="0040453B" w:rsidRPr="00493FCD" w:rsidRDefault="0040453B" w:rsidP="001D2942">
            <w:pPr>
              <w:pStyle w:val="TabN10"/>
              <w:rPr>
                <w:color w:val="000000" w:themeColor="text1"/>
              </w:rPr>
            </w:pPr>
            <w:r w:rsidRPr="00493FCD">
              <w:rPr>
                <w:color w:val="000000" w:themeColor="text1"/>
              </w:rPr>
              <w:t>Test funzionamento palette deflettrici aspirazione:</w:t>
            </w:r>
          </w:p>
          <w:p w14:paraId="111920F0" w14:textId="77777777" w:rsidR="0040453B" w:rsidRPr="00493FCD" w:rsidRDefault="0040453B" w:rsidP="0056626F">
            <w:pPr>
              <w:pStyle w:val="Tab--"/>
              <w:rPr>
                <w:color w:val="000000" w:themeColor="text1"/>
              </w:rPr>
            </w:pPr>
            <w:r w:rsidRPr="00493FCD">
              <w:rPr>
                <w:color w:val="000000" w:themeColor="text1"/>
              </w:rPr>
              <w:t>test compressore a pieno carico, registrazione corrente assorbita</w:t>
            </w:r>
          </w:p>
          <w:p w14:paraId="0C113E9A" w14:textId="77777777" w:rsidR="0040453B" w:rsidRPr="00493FCD" w:rsidRDefault="0040453B" w:rsidP="0056626F">
            <w:pPr>
              <w:pStyle w:val="Tab--"/>
              <w:rPr>
                <w:color w:val="000000" w:themeColor="text1"/>
              </w:rPr>
            </w:pPr>
            <w:r w:rsidRPr="00493FCD">
              <w:rPr>
                <w:color w:val="000000" w:themeColor="text1"/>
              </w:rPr>
              <w:t>test compressore a carico ridotto, registrazione corrente assorbita</w:t>
            </w:r>
          </w:p>
          <w:p w14:paraId="0C9B6241" w14:textId="77777777" w:rsidR="0040453B" w:rsidRPr="00493FCD" w:rsidRDefault="0040453B" w:rsidP="0056626F">
            <w:pPr>
              <w:pStyle w:val="Tab--"/>
              <w:rPr>
                <w:color w:val="000000" w:themeColor="text1"/>
              </w:rPr>
            </w:pPr>
            <w:r w:rsidRPr="00493FCD">
              <w:rPr>
                <w:color w:val="000000" w:themeColor="text1"/>
              </w:rPr>
              <w:t>controllo temperatura acqua e registrare corrente</w:t>
            </w:r>
          </w:p>
          <w:p w14:paraId="401515F4" w14:textId="77777777" w:rsidR="0040453B" w:rsidRPr="00493FCD" w:rsidRDefault="0040453B" w:rsidP="0056626F">
            <w:pPr>
              <w:pStyle w:val="Tab--"/>
              <w:rPr>
                <w:color w:val="000000" w:themeColor="text1"/>
              </w:rPr>
            </w:pPr>
            <w:r w:rsidRPr="00493FCD">
              <w:rPr>
                <w:color w:val="000000" w:themeColor="text1"/>
              </w:rPr>
              <w:t>controllo interno compressore</w:t>
            </w:r>
          </w:p>
        </w:tc>
        <w:tc>
          <w:tcPr>
            <w:tcW w:w="567" w:type="dxa"/>
            <w:tcBorders>
              <w:top w:val="dotted" w:sz="4" w:space="0" w:color="auto"/>
              <w:bottom w:val="dotted" w:sz="4" w:space="0" w:color="auto"/>
            </w:tcBorders>
            <w:noWrap/>
            <w:vAlign w:val="center"/>
          </w:tcPr>
          <w:p w14:paraId="03F81047" w14:textId="1CC01606" w:rsidR="0040453B" w:rsidRPr="00493FCD" w:rsidRDefault="00DF01D5" w:rsidP="001D2942">
            <w:pPr>
              <w:pStyle w:val="TabN10centr"/>
              <w:rPr>
                <w:b/>
                <w:color w:val="000000" w:themeColor="text1"/>
              </w:rPr>
            </w:pPr>
            <w:r w:rsidRPr="00493FCD">
              <w:rPr>
                <w:color w:val="000000" w:themeColor="text1"/>
              </w:rPr>
              <w:t>6M</w:t>
            </w:r>
            <w:r w:rsidR="0040453B" w:rsidRPr="00493FCD">
              <w:rPr>
                <w:b/>
                <w:color w:val="000000" w:themeColor="text1"/>
              </w:rPr>
              <w:t>  </w:t>
            </w:r>
          </w:p>
        </w:tc>
      </w:tr>
      <w:tr w:rsidR="002E48BA" w:rsidRPr="00493FCD" w14:paraId="5497A3E3" w14:textId="77777777" w:rsidTr="00411180">
        <w:trPr>
          <w:cantSplit/>
          <w:trHeight w:val="71"/>
          <w:jc w:val="center"/>
        </w:trPr>
        <w:tc>
          <w:tcPr>
            <w:tcW w:w="2198" w:type="dxa"/>
            <w:vMerge/>
          </w:tcPr>
          <w:p w14:paraId="1D6ED87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07299FB" w14:textId="77777777" w:rsidR="0040453B" w:rsidRPr="00493FCD" w:rsidRDefault="0040453B" w:rsidP="001D2942">
            <w:pPr>
              <w:pStyle w:val="Tab--"/>
              <w:rPr>
                <w:color w:val="000000" w:themeColor="text1"/>
              </w:rPr>
            </w:pPr>
            <w:r w:rsidRPr="00493FCD">
              <w:rPr>
                <w:color w:val="000000" w:themeColor="text1"/>
              </w:rPr>
              <w:t>Confrontare il set point dell'acqua con la temperatura di funzionamento</w:t>
            </w:r>
          </w:p>
        </w:tc>
        <w:tc>
          <w:tcPr>
            <w:tcW w:w="567" w:type="dxa"/>
            <w:tcBorders>
              <w:top w:val="dotted" w:sz="4" w:space="0" w:color="auto"/>
              <w:bottom w:val="dotted" w:sz="4" w:space="0" w:color="auto"/>
            </w:tcBorders>
            <w:vAlign w:val="center"/>
          </w:tcPr>
          <w:p w14:paraId="078A02BC" w14:textId="45AA225A"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5989163C" w14:textId="77777777" w:rsidTr="00411180">
        <w:trPr>
          <w:cantSplit/>
          <w:trHeight w:val="71"/>
          <w:jc w:val="center"/>
        </w:trPr>
        <w:tc>
          <w:tcPr>
            <w:tcW w:w="2198" w:type="dxa"/>
            <w:vMerge/>
          </w:tcPr>
          <w:p w14:paraId="5877212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D3F4E92" w14:textId="77777777" w:rsidR="0040453B" w:rsidRPr="00493FCD" w:rsidRDefault="0040453B" w:rsidP="001D2942">
            <w:pPr>
              <w:pStyle w:val="Tab--"/>
              <w:rPr>
                <w:color w:val="000000" w:themeColor="text1"/>
              </w:rPr>
            </w:pPr>
            <w:r w:rsidRPr="00493FCD">
              <w:rPr>
                <w:color w:val="000000" w:themeColor="text1"/>
              </w:rPr>
              <w:t>Verificare che il pannello elettrico sia pulito ed asciutto</w:t>
            </w:r>
          </w:p>
        </w:tc>
        <w:tc>
          <w:tcPr>
            <w:tcW w:w="567" w:type="dxa"/>
            <w:tcBorders>
              <w:top w:val="dotted" w:sz="4" w:space="0" w:color="auto"/>
              <w:bottom w:val="dotted" w:sz="4" w:space="0" w:color="auto"/>
            </w:tcBorders>
            <w:vAlign w:val="center"/>
          </w:tcPr>
          <w:p w14:paraId="30B637D8" w14:textId="083688AB"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5A986FE5" w14:textId="77777777" w:rsidTr="00411180">
        <w:trPr>
          <w:cantSplit/>
          <w:trHeight w:val="237"/>
          <w:jc w:val="center"/>
        </w:trPr>
        <w:tc>
          <w:tcPr>
            <w:tcW w:w="2198" w:type="dxa"/>
            <w:vMerge/>
          </w:tcPr>
          <w:p w14:paraId="7B26E18C"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DA7AB54" w14:textId="5CD169AD" w:rsidR="0040453B" w:rsidRPr="00493FCD" w:rsidRDefault="0040453B" w:rsidP="001D2942">
            <w:pPr>
              <w:pStyle w:val="Tab--"/>
              <w:rPr>
                <w:color w:val="000000" w:themeColor="text1"/>
              </w:rPr>
            </w:pPr>
            <w:r w:rsidRPr="00493FCD">
              <w:rPr>
                <w:color w:val="000000" w:themeColor="text1"/>
              </w:rPr>
              <w:t xml:space="preserve">Verificare la taratura dei </w:t>
            </w:r>
            <w:r w:rsidR="009F7DB8" w:rsidRPr="00493FCD">
              <w:rPr>
                <w:color w:val="000000" w:themeColor="text1"/>
              </w:rPr>
              <w:t xml:space="preserve">relè </w:t>
            </w:r>
            <w:r w:rsidRPr="00493FCD">
              <w:rPr>
                <w:color w:val="000000" w:themeColor="text1"/>
              </w:rPr>
              <w:t>di sovraccarico</w:t>
            </w:r>
          </w:p>
        </w:tc>
        <w:tc>
          <w:tcPr>
            <w:tcW w:w="567" w:type="dxa"/>
            <w:tcBorders>
              <w:top w:val="dotted" w:sz="4" w:space="0" w:color="auto"/>
              <w:bottom w:val="dotted" w:sz="4" w:space="0" w:color="auto"/>
            </w:tcBorders>
            <w:vAlign w:val="center"/>
          </w:tcPr>
          <w:p w14:paraId="4464658B" w14:textId="5794977E"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43AFAA88" w14:textId="77777777" w:rsidTr="00411180">
        <w:trPr>
          <w:cantSplit/>
          <w:trHeight w:val="71"/>
          <w:jc w:val="center"/>
        </w:trPr>
        <w:tc>
          <w:tcPr>
            <w:tcW w:w="2198" w:type="dxa"/>
            <w:vMerge/>
          </w:tcPr>
          <w:p w14:paraId="25097B56"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7CD4F3B" w14:textId="77777777" w:rsidR="0040453B" w:rsidRPr="00493FCD" w:rsidRDefault="0040453B" w:rsidP="001D2942">
            <w:pPr>
              <w:pStyle w:val="Tab--"/>
              <w:rPr>
                <w:color w:val="000000" w:themeColor="text1"/>
              </w:rPr>
            </w:pPr>
            <w:r w:rsidRPr="00493FCD">
              <w:rPr>
                <w:color w:val="000000" w:themeColor="text1"/>
              </w:rPr>
              <w:t>Verificare che i terminali elettrici siano serrati</w:t>
            </w:r>
          </w:p>
        </w:tc>
        <w:tc>
          <w:tcPr>
            <w:tcW w:w="567" w:type="dxa"/>
            <w:tcBorders>
              <w:top w:val="dotted" w:sz="4" w:space="0" w:color="auto"/>
              <w:bottom w:val="dotted" w:sz="4" w:space="0" w:color="auto"/>
            </w:tcBorders>
            <w:vAlign w:val="center"/>
          </w:tcPr>
          <w:p w14:paraId="1A658518" w14:textId="4C0B9146"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16088234" w14:textId="77777777" w:rsidTr="00411180">
        <w:trPr>
          <w:cantSplit/>
          <w:trHeight w:val="298"/>
          <w:jc w:val="center"/>
        </w:trPr>
        <w:tc>
          <w:tcPr>
            <w:tcW w:w="2198" w:type="dxa"/>
            <w:vMerge/>
          </w:tcPr>
          <w:p w14:paraId="452E01D1"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10883AC" w14:textId="77777777" w:rsidR="0040453B" w:rsidRPr="00493FCD" w:rsidRDefault="0040453B" w:rsidP="001D2942">
            <w:pPr>
              <w:pStyle w:val="Tab--"/>
              <w:rPr>
                <w:color w:val="000000" w:themeColor="text1"/>
              </w:rPr>
            </w:pPr>
            <w:r w:rsidRPr="00493FCD">
              <w:rPr>
                <w:color w:val="000000" w:themeColor="text1"/>
              </w:rPr>
              <w:t>Verificare i contatti dei contattori (se necessario sostituirli)</w:t>
            </w:r>
          </w:p>
        </w:tc>
        <w:tc>
          <w:tcPr>
            <w:tcW w:w="567" w:type="dxa"/>
            <w:tcBorders>
              <w:top w:val="dotted" w:sz="4" w:space="0" w:color="auto"/>
              <w:bottom w:val="dotted" w:sz="4" w:space="0" w:color="auto"/>
            </w:tcBorders>
            <w:vAlign w:val="center"/>
          </w:tcPr>
          <w:p w14:paraId="0EB021AC" w14:textId="5A5AFD2E"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14BE4A1C" w14:textId="77777777" w:rsidTr="00411180">
        <w:trPr>
          <w:cantSplit/>
          <w:trHeight w:val="85"/>
          <w:jc w:val="center"/>
        </w:trPr>
        <w:tc>
          <w:tcPr>
            <w:tcW w:w="2198" w:type="dxa"/>
            <w:vMerge/>
          </w:tcPr>
          <w:p w14:paraId="5F77B9A3"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F199DA0" w14:textId="77777777" w:rsidR="0040453B" w:rsidRPr="00493FCD" w:rsidRDefault="0040453B" w:rsidP="001D2942">
            <w:pPr>
              <w:pStyle w:val="TabN10"/>
              <w:rPr>
                <w:color w:val="000000" w:themeColor="text1"/>
              </w:rPr>
            </w:pPr>
            <w:r w:rsidRPr="00493FCD">
              <w:rPr>
                <w:color w:val="000000" w:themeColor="text1"/>
              </w:rPr>
              <w:t>Verificale la funzionalità del sistema di regolazione:</w:t>
            </w:r>
          </w:p>
          <w:p w14:paraId="64C0BCD1" w14:textId="77777777" w:rsidR="0040453B" w:rsidRPr="00493FCD" w:rsidRDefault="0040453B" w:rsidP="0056626F">
            <w:pPr>
              <w:pStyle w:val="Tab--"/>
              <w:rPr>
                <w:color w:val="000000" w:themeColor="text1"/>
              </w:rPr>
            </w:pPr>
            <w:r w:rsidRPr="00493FCD">
              <w:rPr>
                <w:color w:val="000000" w:themeColor="text1"/>
              </w:rPr>
              <w:t>verifica operatività controlli</w:t>
            </w:r>
          </w:p>
          <w:p w14:paraId="511898E2" w14:textId="77777777" w:rsidR="0040453B" w:rsidRPr="00493FCD" w:rsidRDefault="0040453B" w:rsidP="0056626F">
            <w:pPr>
              <w:pStyle w:val="Tab--"/>
              <w:rPr>
                <w:color w:val="000000" w:themeColor="text1"/>
              </w:rPr>
            </w:pPr>
            <w:r w:rsidRPr="00493FCD">
              <w:rPr>
                <w:color w:val="000000" w:themeColor="text1"/>
              </w:rPr>
              <w:t>controllo tarature ed operatività</w:t>
            </w:r>
          </w:p>
          <w:p w14:paraId="37ADF2B7" w14:textId="77777777" w:rsidR="0040453B" w:rsidRPr="00493FCD" w:rsidRDefault="0040453B" w:rsidP="0056626F">
            <w:pPr>
              <w:pStyle w:val="Tab--"/>
              <w:rPr>
                <w:color w:val="000000" w:themeColor="text1"/>
              </w:rPr>
            </w:pPr>
            <w:r w:rsidRPr="00493FCD">
              <w:rPr>
                <w:color w:val="000000" w:themeColor="text1"/>
              </w:rPr>
              <w:t>controllo tarature palette deflettrici ed operatività</w:t>
            </w:r>
          </w:p>
          <w:p w14:paraId="27451D70" w14:textId="77777777" w:rsidR="0040453B" w:rsidRPr="00493FCD" w:rsidRDefault="0040453B" w:rsidP="0056626F">
            <w:pPr>
              <w:pStyle w:val="Tab--"/>
              <w:rPr>
                <w:color w:val="000000" w:themeColor="text1"/>
              </w:rPr>
            </w:pPr>
            <w:r w:rsidRPr="00493FCD">
              <w:rPr>
                <w:color w:val="000000" w:themeColor="text1"/>
              </w:rPr>
              <w:t>verifica limitazione carico motore</w:t>
            </w:r>
          </w:p>
          <w:p w14:paraId="21872C0E" w14:textId="77777777" w:rsidR="0040453B" w:rsidRPr="00493FCD" w:rsidRDefault="0040453B" w:rsidP="0056626F">
            <w:pPr>
              <w:pStyle w:val="Tab--"/>
              <w:rPr>
                <w:color w:val="000000" w:themeColor="text1"/>
              </w:rPr>
            </w:pPr>
            <w:r w:rsidRPr="00493FCD">
              <w:rPr>
                <w:color w:val="000000" w:themeColor="text1"/>
              </w:rPr>
              <w:t>controllo contattore pompa olio</w:t>
            </w:r>
          </w:p>
        </w:tc>
        <w:tc>
          <w:tcPr>
            <w:tcW w:w="567" w:type="dxa"/>
            <w:tcBorders>
              <w:top w:val="dotted" w:sz="4" w:space="0" w:color="auto"/>
              <w:bottom w:val="dotted" w:sz="4" w:space="0" w:color="auto"/>
            </w:tcBorders>
            <w:vAlign w:val="center"/>
          </w:tcPr>
          <w:p w14:paraId="59B1CACF" w14:textId="45396A2A"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711CF062" w14:textId="77777777" w:rsidTr="00411180">
        <w:trPr>
          <w:cantSplit/>
          <w:trHeight w:val="303"/>
          <w:jc w:val="center"/>
        </w:trPr>
        <w:tc>
          <w:tcPr>
            <w:tcW w:w="2198" w:type="dxa"/>
            <w:vMerge/>
          </w:tcPr>
          <w:p w14:paraId="632DBEA8"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CF80C7E" w14:textId="77777777" w:rsidR="0040453B" w:rsidRPr="00493FCD" w:rsidRDefault="0040453B" w:rsidP="001D2942">
            <w:pPr>
              <w:pStyle w:val="TabN10"/>
              <w:rPr>
                <w:color w:val="000000" w:themeColor="text1"/>
              </w:rPr>
            </w:pPr>
            <w:r w:rsidRPr="00493FCD">
              <w:rPr>
                <w:color w:val="000000" w:themeColor="text1"/>
              </w:rPr>
              <w:t>Controlli di protezione (test di funzionamento):</w:t>
            </w:r>
          </w:p>
          <w:p w14:paraId="03043956" w14:textId="77777777" w:rsidR="0040453B" w:rsidRPr="00493FCD" w:rsidRDefault="0040453B" w:rsidP="0056626F">
            <w:pPr>
              <w:pStyle w:val="Tab--"/>
              <w:rPr>
                <w:color w:val="000000" w:themeColor="text1"/>
              </w:rPr>
            </w:pPr>
            <w:r w:rsidRPr="00493FCD">
              <w:rPr>
                <w:color w:val="000000" w:themeColor="text1"/>
              </w:rPr>
              <w:t>controllo su relè d'allarme (se connesso)</w:t>
            </w:r>
          </w:p>
          <w:p w14:paraId="54183996" w14:textId="77777777" w:rsidR="0040453B" w:rsidRPr="00493FCD" w:rsidRDefault="0040453B" w:rsidP="0056626F">
            <w:pPr>
              <w:pStyle w:val="Tab--"/>
              <w:rPr>
                <w:color w:val="000000" w:themeColor="text1"/>
              </w:rPr>
            </w:pPr>
            <w:r w:rsidRPr="00493FCD">
              <w:rPr>
                <w:color w:val="000000" w:themeColor="text1"/>
              </w:rPr>
              <w:t>controllo su interblocchi pompe</w:t>
            </w:r>
          </w:p>
          <w:p w14:paraId="406602D1" w14:textId="77777777" w:rsidR="0040453B" w:rsidRPr="00493FCD" w:rsidRDefault="0040453B" w:rsidP="0056626F">
            <w:pPr>
              <w:pStyle w:val="Tab--"/>
              <w:rPr>
                <w:color w:val="000000" w:themeColor="text1"/>
              </w:rPr>
            </w:pPr>
            <w:r w:rsidRPr="00493FCD">
              <w:rPr>
                <w:color w:val="000000" w:themeColor="text1"/>
              </w:rPr>
              <w:t>controllo su pressostato di alta pressione</w:t>
            </w:r>
          </w:p>
          <w:p w14:paraId="2486D5CF" w14:textId="77777777" w:rsidR="0040453B" w:rsidRPr="00493FCD" w:rsidRDefault="0040453B" w:rsidP="0056626F">
            <w:pPr>
              <w:pStyle w:val="Tab--"/>
              <w:rPr>
                <w:color w:val="000000" w:themeColor="text1"/>
              </w:rPr>
            </w:pPr>
            <w:r w:rsidRPr="00493FCD">
              <w:rPr>
                <w:color w:val="000000" w:themeColor="text1"/>
              </w:rPr>
              <w:t>controllo stato verniciatura</w:t>
            </w:r>
          </w:p>
          <w:p w14:paraId="63C51D6B" w14:textId="77777777" w:rsidR="0040453B" w:rsidRPr="00493FCD" w:rsidRDefault="0040453B" w:rsidP="0056626F">
            <w:pPr>
              <w:pStyle w:val="Tab--"/>
              <w:rPr>
                <w:color w:val="000000" w:themeColor="text1"/>
              </w:rPr>
            </w:pPr>
            <w:r w:rsidRPr="00493FCD">
              <w:rPr>
                <w:color w:val="000000" w:themeColor="text1"/>
              </w:rPr>
              <w:t>verifica dell’isolamento del gruppo</w:t>
            </w:r>
          </w:p>
          <w:p w14:paraId="1C068D0E" w14:textId="77777777" w:rsidR="0040453B" w:rsidRPr="00493FCD" w:rsidRDefault="0040453B" w:rsidP="0056626F">
            <w:pPr>
              <w:pStyle w:val="Tab--"/>
              <w:rPr>
                <w:color w:val="000000" w:themeColor="text1"/>
              </w:rPr>
            </w:pPr>
            <w:r w:rsidRPr="00493FCD">
              <w:rPr>
                <w:color w:val="000000" w:themeColor="text1"/>
              </w:rPr>
              <w:t>verifica operativa del by-pass caldo (dove presente)</w:t>
            </w:r>
          </w:p>
          <w:p w14:paraId="425E1D3D" w14:textId="77777777" w:rsidR="0040453B" w:rsidRPr="00493FCD" w:rsidRDefault="0040453B" w:rsidP="0056626F">
            <w:pPr>
              <w:pStyle w:val="Tab--"/>
              <w:rPr>
                <w:color w:val="000000" w:themeColor="text1"/>
              </w:rPr>
            </w:pPr>
            <w:r w:rsidRPr="00493FCD">
              <w:rPr>
                <w:color w:val="000000" w:themeColor="text1"/>
              </w:rPr>
              <w:t>verifica del sistema di iniezione del liquido (dove presente)</w:t>
            </w:r>
          </w:p>
        </w:tc>
        <w:tc>
          <w:tcPr>
            <w:tcW w:w="567" w:type="dxa"/>
            <w:tcBorders>
              <w:top w:val="dotted" w:sz="4" w:space="0" w:color="auto"/>
              <w:bottom w:val="dotted" w:sz="4" w:space="0" w:color="auto"/>
            </w:tcBorders>
            <w:vAlign w:val="center"/>
          </w:tcPr>
          <w:p w14:paraId="2F948E1E" w14:textId="1BFBBA34"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0BD95173" w14:textId="77777777" w:rsidTr="00411180">
        <w:trPr>
          <w:cantSplit/>
          <w:trHeight w:val="255"/>
          <w:jc w:val="center"/>
        </w:trPr>
        <w:tc>
          <w:tcPr>
            <w:tcW w:w="2198" w:type="dxa"/>
            <w:vMerge/>
          </w:tcPr>
          <w:p w14:paraId="7E3ED77C"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BDDA1DD" w14:textId="77777777" w:rsidR="0040453B" w:rsidRPr="00493FCD" w:rsidRDefault="0040453B" w:rsidP="001D2942">
            <w:pPr>
              <w:pStyle w:val="TabN10"/>
              <w:rPr>
                <w:color w:val="000000" w:themeColor="text1"/>
              </w:rPr>
            </w:pPr>
            <w:r w:rsidRPr="00493FCD">
              <w:rPr>
                <w:color w:val="000000" w:themeColor="text1"/>
              </w:rPr>
              <w:t> Condensatore:</w:t>
            </w:r>
          </w:p>
          <w:p w14:paraId="109771D5" w14:textId="77777777" w:rsidR="0040453B" w:rsidRPr="00493FCD" w:rsidRDefault="0040453B" w:rsidP="0056626F">
            <w:pPr>
              <w:pStyle w:val="Tab--"/>
              <w:rPr>
                <w:color w:val="000000" w:themeColor="text1"/>
              </w:rPr>
            </w:pPr>
            <w:r w:rsidRPr="00493FCD">
              <w:rPr>
                <w:color w:val="000000" w:themeColor="text1"/>
              </w:rPr>
              <w:t>valutazione della potenzialità (inclusa la perdita di carico dell'acqua)</w:t>
            </w:r>
          </w:p>
          <w:p w14:paraId="1CF6A3FD" w14:textId="77777777" w:rsidR="0040453B" w:rsidRPr="00493FCD" w:rsidRDefault="0040453B" w:rsidP="0056626F">
            <w:pPr>
              <w:pStyle w:val="Tab--"/>
              <w:rPr>
                <w:color w:val="000000" w:themeColor="text1"/>
              </w:rPr>
            </w:pPr>
            <w:r w:rsidRPr="00493FCD">
              <w:rPr>
                <w:color w:val="000000" w:themeColor="text1"/>
              </w:rPr>
              <w:t>test della qualità dell'acqua</w:t>
            </w:r>
          </w:p>
          <w:p w14:paraId="3CFDEFCF" w14:textId="77777777" w:rsidR="0040453B" w:rsidRPr="00493FCD" w:rsidRDefault="0040453B" w:rsidP="0056626F">
            <w:pPr>
              <w:pStyle w:val="Tab--"/>
              <w:rPr>
                <w:color w:val="000000" w:themeColor="text1"/>
              </w:rPr>
            </w:pPr>
            <w:r w:rsidRPr="00493FCD">
              <w:rPr>
                <w:color w:val="000000" w:themeColor="text1"/>
              </w:rPr>
              <w:t>pulizia dei tubi del condensatore</w:t>
            </w:r>
          </w:p>
          <w:p w14:paraId="74E5BC4D" w14:textId="77777777" w:rsidR="0040453B" w:rsidRPr="00493FCD" w:rsidRDefault="0040453B" w:rsidP="0056626F">
            <w:pPr>
              <w:pStyle w:val="Tab--"/>
              <w:rPr>
                <w:color w:val="000000" w:themeColor="text1"/>
                <w:lang w:val="en-GB"/>
              </w:rPr>
            </w:pPr>
            <w:r w:rsidRPr="00493FCD">
              <w:rPr>
                <w:color w:val="000000" w:themeColor="text1"/>
                <w:lang w:val="en-GB"/>
              </w:rPr>
              <w:t xml:space="preserve">Eddy current test spessore pareti tubi </w:t>
            </w:r>
          </w:p>
          <w:p w14:paraId="2C75C997" w14:textId="77777777" w:rsidR="0040453B" w:rsidRPr="00493FCD" w:rsidRDefault="0040453B" w:rsidP="0056626F">
            <w:pPr>
              <w:pStyle w:val="Tab--"/>
              <w:rPr>
                <w:color w:val="000000" w:themeColor="text1"/>
                <w:u w:val="single"/>
              </w:rPr>
            </w:pPr>
            <w:r w:rsidRPr="00493FCD">
              <w:rPr>
                <w:color w:val="000000" w:themeColor="text1"/>
              </w:rPr>
              <w:t>protezione stagionale</w:t>
            </w:r>
          </w:p>
        </w:tc>
        <w:tc>
          <w:tcPr>
            <w:tcW w:w="567" w:type="dxa"/>
            <w:tcBorders>
              <w:top w:val="dotted" w:sz="4" w:space="0" w:color="auto"/>
              <w:bottom w:val="dotted" w:sz="4" w:space="0" w:color="auto"/>
            </w:tcBorders>
            <w:noWrap/>
            <w:vAlign w:val="center"/>
          </w:tcPr>
          <w:p w14:paraId="3DC363D2" w14:textId="173CC986" w:rsidR="0040453B" w:rsidRPr="00493FCD" w:rsidRDefault="0040453B" w:rsidP="001D2942">
            <w:pPr>
              <w:pStyle w:val="TabN10centr"/>
              <w:rPr>
                <w:b/>
                <w:color w:val="000000" w:themeColor="text1"/>
              </w:rPr>
            </w:pPr>
            <w:r w:rsidRPr="00493FCD">
              <w:rPr>
                <w:b/>
                <w:color w:val="000000" w:themeColor="text1"/>
              </w:rPr>
              <w:t> </w:t>
            </w:r>
            <w:r w:rsidR="00DF01D5" w:rsidRPr="00493FCD">
              <w:rPr>
                <w:color w:val="000000" w:themeColor="text1"/>
              </w:rPr>
              <w:t>6M</w:t>
            </w:r>
          </w:p>
        </w:tc>
      </w:tr>
      <w:tr w:rsidR="002E48BA" w:rsidRPr="00493FCD" w14:paraId="5D1B4A8F" w14:textId="77777777" w:rsidTr="00411180">
        <w:trPr>
          <w:cantSplit/>
          <w:trHeight w:val="255"/>
          <w:jc w:val="center"/>
        </w:trPr>
        <w:tc>
          <w:tcPr>
            <w:tcW w:w="2198" w:type="dxa"/>
            <w:vMerge/>
          </w:tcPr>
          <w:p w14:paraId="2B165A4E"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noWrap/>
          </w:tcPr>
          <w:p w14:paraId="13933EA7" w14:textId="77777777" w:rsidR="0040453B" w:rsidRPr="00493FCD" w:rsidRDefault="0040453B" w:rsidP="001D2942">
            <w:pPr>
              <w:pStyle w:val="TabN10"/>
              <w:rPr>
                <w:color w:val="000000" w:themeColor="text1"/>
              </w:rPr>
            </w:pPr>
            <w:r w:rsidRPr="00493FCD">
              <w:rPr>
                <w:color w:val="000000" w:themeColor="text1"/>
              </w:rPr>
              <w:t>Evaporatore:</w:t>
            </w:r>
          </w:p>
          <w:p w14:paraId="12D737C1" w14:textId="77777777" w:rsidR="0040453B" w:rsidRPr="00493FCD" w:rsidRDefault="0040453B" w:rsidP="0056626F">
            <w:pPr>
              <w:pStyle w:val="Tab--"/>
              <w:rPr>
                <w:color w:val="000000" w:themeColor="text1"/>
              </w:rPr>
            </w:pPr>
            <w:r w:rsidRPr="00493FCD">
              <w:rPr>
                <w:color w:val="000000" w:themeColor="text1"/>
              </w:rPr>
              <w:t>valutazione della potenzialità (inclusa la perdita di carico dell'acqua)</w:t>
            </w:r>
          </w:p>
          <w:p w14:paraId="6582AB99" w14:textId="77777777" w:rsidR="0040453B" w:rsidRPr="00493FCD" w:rsidRDefault="0040453B" w:rsidP="0056626F">
            <w:pPr>
              <w:pStyle w:val="Tab--"/>
              <w:rPr>
                <w:color w:val="000000" w:themeColor="text1"/>
              </w:rPr>
            </w:pPr>
            <w:r w:rsidRPr="00493FCD">
              <w:rPr>
                <w:color w:val="000000" w:themeColor="text1"/>
              </w:rPr>
              <w:t>test della qualità dell'acqua</w:t>
            </w:r>
          </w:p>
          <w:p w14:paraId="60FDE72B" w14:textId="77777777" w:rsidR="0040453B" w:rsidRPr="00493FCD" w:rsidRDefault="0040453B" w:rsidP="0056626F">
            <w:pPr>
              <w:pStyle w:val="Tab--"/>
              <w:rPr>
                <w:color w:val="000000" w:themeColor="text1"/>
              </w:rPr>
            </w:pPr>
            <w:r w:rsidRPr="00493FCD">
              <w:rPr>
                <w:color w:val="000000" w:themeColor="text1"/>
              </w:rPr>
              <w:t xml:space="preserve">pulizia dei tubi dell'evaporatore </w:t>
            </w:r>
          </w:p>
          <w:p w14:paraId="079A4D9E" w14:textId="77777777" w:rsidR="0040453B" w:rsidRPr="00493FCD" w:rsidRDefault="0040453B" w:rsidP="0056626F">
            <w:pPr>
              <w:pStyle w:val="Tab--"/>
              <w:rPr>
                <w:color w:val="000000" w:themeColor="text1"/>
                <w:lang w:val="en-GB"/>
              </w:rPr>
            </w:pPr>
            <w:r w:rsidRPr="00493FCD">
              <w:rPr>
                <w:color w:val="000000" w:themeColor="text1"/>
                <w:lang w:val="en-GB"/>
              </w:rPr>
              <w:t>Eddy current test spessore pareti tubi</w:t>
            </w:r>
          </w:p>
          <w:p w14:paraId="376879DB" w14:textId="77777777" w:rsidR="0040453B" w:rsidRPr="00493FCD" w:rsidRDefault="0040453B">
            <w:pPr>
              <w:pStyle w:val="Tab--"/>
              <w:rPr>
                <w:color w:val="000000" w:themeColor="text1"/>
              </w:rPr>
            </w:pPr>
            <w:r w:rsidRPr="00493FCD">
              <w:rPr>
                <w:color w:val="000000" w:themeColor="text1"/>
              </w:rPr>
              <w:t>protezione stagionale</w:t>
            </w:r>
          </w:p>
          <w:p w14:paraId="0F644C4B" w14:textId="77777777" w:rsidR="007139F6" w:rsidRPr="00493FCD" w:rsidRDefault="007139F6" w:rsidP="007139F6">
            <w:pPr>
              <w:pStyle w:val="Tab--"/>
              <w:rPr>
                <w:color w:val="000000" w:themeColor="text1"/>
              </w:rPr>
            </w:pPr>
            <w:r w:rsidRPr="00493FCD">
              <w:rPr>
                <w:color w:val="000000" w:themeColor="text1"/>
              </w:rPr>
              <w:t>Valutazione della funzionalità delle valvole di espansione (osservare il surriscaldamento)</w:t>
            </w:r>
          </w:p>
          <w:p w14:paraId="15CF9C16" w14:textId="77777777" w:rsidR="007139F6" w:rsidRPr="00493FCD" w:rsidRDefault="007139F6" w:rsidP="007139F6">
            <w:pPr>
              <w:pStyle w:val="Tab--"/>
              <w:rPr>
                <w:color w:val="000000" w:themeColor="text1"/>
              </w:rPr>
            </w:pPr>
            <w:r w:rsidRPr="00493FCD">
              <w:rPr>
                <w:color w:val="000000" w:themeColor="text1"/>
              </w:rPr>
              <w:t>Valutazione della potenzialità del gruppo frigo</w:t>
            </w:r>
          </w:p>
          <w:p w14:paraId="45A05694" w14:textId="77777777" w:rsidR="007139F6" w:rsidRPr="00493FCD" w:rsidRDefault="007139F6" w:rsidP="0056626F">
            <w:pPr>
              <w:pStyle w:val="Tab--"/>
              <w:numPr>
                <w:ilvl w:val="0"/>
                <w:numId w:val="0"/>
              </w:numPr>
              <w:ind w:left="82"/>
              <w:rPr>
                <w:color w:val="000000" w:themeColor="text1"/>
              </w:rPr>
            </w:pPr>
          </w:p>
        </w:tc>
        <w:tc>
          <w:tcPr>
            <w:tcW w:w="567" w:type="dxa"/>
            <w:tcBorders>
              <w:top w:val="dotted" w:sz="4" w:space="0" w:color="auto"/>
              <w:bottom w:val="dotted" w:sz="4" w:space="0" w:color="auto"/>
            </w:tcBorders>
            <w:noWrap/>
            <w:vAlign w:val="center"/>
          </w:tcPr>
          <w:p w14:paraId="33263DBD" w14:textId="6CD82606" w:rsidR="0040453B" w:rsidRPr="00493FCD" w:rsidRDefault="00BB6742" w:rsidP="001D2942">
            <w:pPr>
              <w:pStyle w:val="TabN10centr"/>
              <w:rPr>
                <w:b/>
                <w:color w:val="000000" w:themeColor="text1"/>
              </w:rPr>
            </w:pPr>
            <w:r w:rsidRPr="00493FCD">
              <w:rPr>
                <w:b/>
                <w:color w:val="000000" w:themeColor="text1"/>
              </w:rPr>
              <w:t> </w:t>
            </w:r>
            <w:r w:rsidR="00DF01D5" w:rsidRPr="00493FCD">
              <w:rPr>
                <w:color w:val="000000" w:themeColor="text1"/>
              </w:rPr>
              <w:t>6M</w:t>
            </w:r>
          </w:p>
        </w:tc>
      </w:tr>
      <w:tr w:rsidR="002E48BA" w:rsidRPr="00493FCD" w14:paraId="4D63F039" w14:textId="77777777" w:rsidTr="00411180">
        <w:trPr>
          <w:cantSplit/>
          <w:trHeight w:val="255"/>
          <w:jc w:val="center"/>
        </w:trPr>
        <w:tc>
          <w:tcPr>
            <w:tcW w:w="2198" w:type="dxa"/>
            <w:vMerge/>
          </w:tcPr>
          <w:p w14:paraId="337536EC"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2C8C65D" w14:textId="77777777" w:rsidR="0040453B" w:rsidRPr="00493FCD" w:rsidRDefault="0040453B" w:rsidP="001D2942">
            <w:pPr>
              <w:pStyle w:val="TabN10"/>
              <w:rPr>
                <w:color w:val="000000" w:themeColor="text1"/>
              </w:rPr>
            </w:pPr>
            <w:r w:rsidRPr="00493FCD">
              <w:rPr>
                <w:color w:val="000000" w:themeColor="text1"/>
              </w:rPr>
              <w:t>Effettuare il test di fuga del refrigerante:</w:t>
            </w:r>
          </w:p>
          <w:p w14:paraId="5B6EB453" w14:textId="77777777" w:rsidR="0040453B" w:rsidRPr="00493FCD" w:rsidRDefault="0040453B" w:rsidP="0056626F">
            <w:pPr>
              <w:pStyle w:val="Tab--"/>
              <w:rPr>
                <w:color w:val="000000" w:themeColor="text1"/>
              </w:rPr>
            </w:pPr>
            <w:r w:rsidRPr="00493FCD">
              <w:rPr>
                <w:color w:val="000000" w:themeColor="text1"/>
              </w:rPr>
              <w:t>connessioni al compressore e terminali</w:t>
            </w:r>
          </w:p>
          <w:p w14:paraId="4108CC7D" w14:textId="77777777" w:rsidR="0040453B" w:rsidRPr="00493FCD" w:rsidRDefault="0040453B" w:rsidP="0056626F">
            <w:pPr>
              <w:pStyle w:val="Tab--"/>
              <w:rPr>
                <w:color w:val="000000" w:themeColor="text1"/>
              </w:rPr>
            </w:pPr>
            <w:r w:rsidRPr="00493FCD">
              <w:rPr>
                <w:color w:val="000000" w:themeColor="text1"/>
              </w:rPr>
              <w:t>connessioni alle tubazioni</w:t>
            </w:r>
          </w:p>
          <w:p w14:paraId="0999A650" w14:textId="77777777" w:rsidR="0040453B" w:rsidRPr="00493FCD" w:rsidRDefault="0040453B" w:rsidP="0056626F">
            <w:pPr>
              <w:pStyle w:val="Tab--"/>
              <w:rPr>
                <w:color w:val="000000" w:themeColor="text1"/>
              </w:rPr>
            </w:pPr>
            <w:r w:rsidRPr="00493FCD">
              <w:rPr>
                <w:color w:val="000000" w:themeColor="text1"/>
              </w:rPr>
              <w:t>connessioni alla linea della pompa dell'olio</w:t>
            </w:r>
          </w:p>
          <w:p w14:paraId="668E08CD" w14:textId="77777777" w:rsidR="0040453B" w:rsidRPr="00493FCD" w:rsidRDefault="0040453B" w:rsidP="0056626F">
            <w:pPr>
              <w:pStyle w:val="Tab--"/>
              <w:rPr>
                <w:color w:val="000000" w:themeColor="text1"/>
              </w:rPr>
            </w:pPr>
            <w:r w:rsidRPr="00493FCD">
              <w:rPr>
                <w:color w:val="000000" w:themeColor="text1"/>
              </w:rPr>
              <w:t>valvola di sicurezza scambiatori</w:t>
            </w:r>
          </w:p>
          <w:p w14:paraId="71F49416" w14:textId="77777777" w:rsidR="0040453B" w:rsidRPr="00493FCD" w:rsidRDefault="0040453B" w:rsidP="0056626F">
            <w:pPr>
              <w:pStyle w:val="Tab--"/>
              <w:rPr>
                <w:color w:val="000000" w:themeColor="text1"/>
              </w:rPr>
            </w:pPr>
            <w:r w:rsidRPr="00493FCD">
              <w:rPr>
                <w:color w:val="000000" w:themeColor="text1"/>
              </w:rPr>
              <w:t>verifica della spie del liquido e delle perdite di carico attraverso i filtri</w:t>
            </w:r>
          </w:p>
        </w:tc>
        <w:tc>
          <w:tcPr>
            <w:tcW w:w="567" w:type="dxa"/>
            <w:tcBorders>
              <w:top w:val="dotted" w:sz="4" w:space="0" w:color="auto"/>
              <w:bottom w:val="dotted" w:sz="4" w:space="0" w:color="auto"/>
            </w:tcBorders>
            <w:vAlign w:val="center"/>
          </w:tcPr>
          <w:p w14:paraId="4EE1F43F" w14:textId="3C7FEC24" w:rsidR="0040453B" w:rsidRPr="00493FCD" w:rsidRDefault="0040453B" w:rsidP="001D2942">
            <w:pPr>
              <w:pStyle w:val="TabN10centr"/>
              <w:rPr>
                <w:b/>
                <w:color w:val="000000" w:themeColor="text1"/>
              </w:rPr>
            </w:pPr>
            <w:r w:rsidRPr="00493FCD">
              <w:rPr>
                <w:b/>
                <w:color w:val="000000" w:themeColor="text1"/>
              </w:rPr>
              <w:t> </w:t>
            </w:r>
            <w:r w:rsidR="00DF01D5" w:rsidRPr="00493FCD">
              <w:rPr>
                <w:color w:val="000000" w:themeColor="text1"/>
              </w:rPr>
              <w:t>6M</w:t>
            </w:r>
            <w:r w:rsidRPr="00493FCD">
              <w:rPr>
                <w:b/>
                <w:color w:val="000000" w:themeColor="text1"/>
              </w:rPr>
              <w:t> </w:t>
            </w:r>
          </w:p>
        </w:tc>
      </w:tr>
      <w:tr w:rsidR="002E48BA" w:rsidRPr="00493FCD" w14:paraId="0E07AB21" w14:textId="77777777" w:rsidTr="000D41B7">
        <w:trPr>
          <w:cantSplit/>
          <w:trHeight w:val="450"/>
          <w:jc w:val="center"/>
        </w:trPr>
        <w:tc>
          <w:tcPr>
            <w:tcW w:w="2198" w:type="dxa"/>
            <w:vMerge/>
            <w:noWrap/>
          </w:tcPr>
          <w:p w14:paraId="0E03A4A9" w14:textId="77777777" w:rsidR="0040453B" w:rsidRPr="00493FCD" w:rsidRDefault="0040453B" w:rsidP="001D2942">
            <w:pPr>
              <w:rPr>
                <w:color w:val="000000" w:themeColor="text1"/>
              </w:rPr>
            </w:pPr>
          </w:p>
        </w:tc>
        <w:tc>
          <w:tcPr>
            <w:tcW w:w="5877" w:type="dxa"/>
            <w:tcBorders>
              <w:top w:val="dotted" w:sz="4" w:space="0" w:color="auto"/>
              <w:bottom w:val="single" w:sz="4" w:space="0" w:color="auto"/>
            </w:tcBorders>
          </w:tcPr>
          <w:p w14:paraId="3CD094BA" w14:textId="77777777" w:rsidR="0040453B" w:rsidRPr="00493FCD" w:rsidRDefault="0040453B" w:rsidP="001D2942">
            <w:pPr>
              <w:pStyle w:val="TabN10"/>
              <w:rPr>
                <w:color w:val="000000" w:themeColor="text1"/>
              </w:rPr>
            </w:pPr>
            <w:r w:rsidRPr="00493FCD">
              <w:rPr>
                <w:color w:val="000000" w:themeColor="text1"/>
              </w:rPr>
              <w:t>Avviatori:</w:t>
            </w:r>
          </w:p>
          <w:p w14:paraId="28E6794A" w14:textId="77777777" w:rsidR="0040453B" w:rsidRPr="00493FCD" w:rsidRDefault="0040453B" w:rsidP="0056626F">
            <w:pPr>
              <w:pStyle w:val="Tab--"/>
              <w:rPr>
                <w:color w:val="000000" w:themeColor="text1"/>
              </w:rPr>
            </w:pPr>
            <w:r w:rsidRPr="00493FCD">
              <w:rPr>
                <w:color w:val="000000" w:themeColor="text1"/>
              </w:rPr>
              <w:t>esame dei contattori (fisico e di funzionamento)</w:t>
            </w:r>
          </w:p>
          <w:p w14:paraId="2CC7DDEE" w14:textId="77777777" w:rsidR="0040453B" w:rsidRPr="00493FCD" w:rsidRDefault="0040453B" w:rsidP="0056626F">
            <w:pPr>
              <w:pStyle w:val="Tab--"/>
              <w:rPr>
                <w:color w:val="000000" w:themeColor="text1"/>
              </w:rPr>
            </w:pPr>
            <w:r w:rsidRPr="00493FCD">
              <w:rPr>
                <w:color w:val="000000" w:themeColor="text1"/>
              </w:rPr>
              <w:t>verifica della taratura e dell'intervento dei relè di sovraccarico</w:t>
            </w:r>
          </w:p>
          <w:p w14:paraId="0A99C955" w14:textId="77777777" w:rsidR="0040453B" w:rsidRPr="00493FCD" w:rsidRDefault="0040453B" w:rsidP="0056626F">
            <w:pPr>
              <w:pStyle w:val="Tab--"/>
              <w:rPr>
                <w:color w:val="000000" w:themeColor="text1"/>
              </w:rPr>
            </w:pPr>
            <w:r w:rsidRPr="00493FCD">
              <w:rPr>
                <w:color w:val="000000" w:themeColor="text1"/>
              </w:rPr>
              <w:t>test connessioni elettriche</w:t>
            </w:r>
          </w:p>
        </w:tc>
        <w:tc>
          <w:tcPr>
            <w:tcW w:w="567" w:type="dxa"/>
            <w:tcBorders>
              <w:top w:val="dotted" w:sz="4" w:space="0" w:color="auto"/>
              <w:bottom w:val="single" w:sz="4" w:space="0" w:color="auto"/>
            </w:tcBorders>
            <w:vAlign w:val="center"/>
          </w:tcPr>
          <w:p w14:paraId="48CD7B80" w14:textId="2B0742AD" w:rsidR="0040453B" w:rsidRPr="00493FCD" w:rsidRDefault="0040453B" w:rsidP="001D2942">
            <w:pPr>
              <w:pStyle w:val="TabN10centr"/>
              <w:rPr>
                <w:b/>
                <w:color w:val="000000" w:themeColor="text1"/>
              </w:rPr>
            </w:pPr>
            <w:r w:rsidRPr="00493FCD">
              <w:rPr>
                <w:b/>
                <w:color w:val="000000" w:themeColor="text1"/>
              </w:rPr>
              <w:t> </w:t>
            </w:r>
            <w:r w:rsidR="00DF01D5" w:rsidRPr="00493FCD">
              <w:rPr>
                <w:color w:val="000000" w:themeColor="text1"/>
              </w:rPr>
              <w:t>6M</w:t>
            </w:r>
            <w:r w:rsidRPr="00493FCD">
              <w:rPr>
                <w:b/>
                <w:color w:val="000000" w:themeColor="text1"/>
              </w:rPr>
              <w:t> </w:t>
            </w:r>
          </w:p>
        </w:tc>
      </w:tr>
      <w:tr w:rsidR="002E48BA" w:rsidRPr="00493FCD" w14:paraId="4E03097F" w14:textId="77777777" w:rsidTr="000D41B7">
        <w:trPr>
          <w:cantSplit/>
          <w:trHeight w:val="190"/>
          <w:jc w:val="center"/>
        </w:trPr>
        <w:tc>
          <w:tcPr>
            <w:tcW w:w="2198" w:type="dxa"/>
            <w:vMerge w:val="restart"/>
            <w:vAlign w:val="center"/>
          </w:tcPr>
          <w:p w14:paraId="7F51D739" w14:textId="25435357" w:rsidR="00FE7B5A" w:rsidRPr="00493FCD" w:rsidRDefault="00FE7B5A" w:rsidP="002E3CF4">
            <w:pPr>
              <w:pStyle w:val="MaxNorG"/>
              <w:rPr>
                <w:color w:val="000000" w:themeColor="text1"/>
              </w:rPr>
            </w:pPr>
            <w:r w:rsidRPr="00493FCD">
              <w:rPr>
                <w:color w:val="000000" w:themeColor="text1"/>
              </w:rPr>
              <w:t>Gruppo frigorifero/Pompa di calore ad a</w:t>
            </w:r>
            <w:r w:rsidR="002E3CF4" w:rsidRPr="00493FCD">
              <w:rPr>
                <w:color w:val="000000" w:themeColor="text1"/>
              </w:rPr>
              <w:t>s</w:t>
            </w:r>
            <w:r w:rsidRPr="00493FCD">
              <w:rPr>
                <w:color w:val="000000" w:themeColor="text1"/>
              </w:rPr>
              <w:t>sorbimento</w:t>
            </w:r>
          </w:p>
        </w:tc>
        <w:tc>
          <w:tcPr>
            <w:tcW w:w="5877" w:type="dxa"/>
            <w:tcBorders>
              <w:bottom w:val="dotted" w:sz="4" w:space="0" w:color="auto"/>
            </w:tcBorders>
          </w:tcPr>
          <w:p w14:paraId="01BA9DD2" w14:textId="77777777" w:rsidR="00FE7B5A" w:rsidRPr="00493FCD" w:rsidRDefault="00FE7B5A" w:rsidP="001D2942">
            <w:pPr>
              <w:pStyle w:val="Tab--"/>
              <w:rPr>
                <w:color w:val="000000" w:themeColor="text1"/>
              </w:rPr>
            </w:pPr>
            <w:r w:rsidRPr="00493FCD">
              <w:rPr>
                <w:color w:val="000000" w:themeColor="text1"/>
              </w:rPr>
              <w:t>Verificare che non vi sia odore di gas circostante al gruppo frigorifero</w:t>
            </w:r>
          </w:p>
        </w:tc>
        <w:tc>
          <w:tcPr>
            <w:tcW w:w="567" w:type="dxa"/>
            <w:tcBorders>
              <w:bottom w:val="dotted" w:sz="4" w:space="0" w:color="auto"/>
            </w:tcBorders>
            <w:noWrap/>
          </w:tcPr>
          <w:p w14:paraId="6F453B5B" w14:textId="3D1A204F" w:rsidR="00FE7B5A" w:rsidRPr="00493FCD" w:rsidRDefault="0064077D" w:rsidP="001D2942">
            <w:pPr>
              <w:pStyle w:val="TabN10centr"/>
              <w:rPr>
                <w:color w:val="000000" w:themeColor="text1"/>
              </w:rPr>
            </w:pPr>
            <w:r w:rsidRPr="00493FCD">
              <w:rPr>
                <w:color w:val="000000" w:themeColor="text1"/>
              </w:rPr>
              <w:t>M</w:t>
            </w:r>
          </w:p>
        </w:tc>
      </w:tr>
      <w:tr w:rsidR="002E48BA" w:rsidRPr="00493FCD" w14:paraId="2F5D3CAE" w14:textId="77777777" w:rsidTr="000D41B7">
        <w:trPr>
          <w:cantSplit/>
          <w:trHeight w:val="241"/>
          <w:jc w:val="center"/>
        </w:trPr>
        <w:tc>
          <w:tcPr>
            <w:tcW w:w="2198" w:type="dxa"/>
            <w:vMerge/>
          </w:tcPr>
          <w:p w14:paraId="65902C38" w14:textId="77777777" w:rsidR="00FE7B5A" w:rsidRPr="00493FCD" w:rsidRDefault="00FE7B5A" w:rsidP="001D2942">
            <w:pPr>
              <w:rPr>
                <w:color w:val="000000" w:themeColor="text1"/>
              </w:rPr>
            </w:pPr>
          </w:p>
        </w:tc>
        <w:tc>
          <w:tcPr>
            <w:tcW w:w="5877" w:type="dxa"/>
            <w:tcBorders>
              <w:top w:val="dotted" w:sz="4" w:space="0" w:color="auto"/>
              <w:bottom w:val="dotted" w:sz="4" w:space="0" w:color="auto"/>
            </w:tcBorders>
          </w:tcPr>
          <w:p w14:paraId="66FD4D70" w14:textId="77777777" w:rsidR="00FE7B5A" w:rsidRPr="00493FCD" w:rsidRDefault="00FE7B5A" w:rsidP="001D2942">
            <w:pPr>
              <w:pStyle w:val="Tab--"/>
              <w:rPr>
                <w:color w:val="000000" w:themeColor="text1"/>
              </w:rPr>
            </w:pPr>
            <w:r w:rsidRPr="00493FCD">
              <w:rPr>
                <w:color w:val="000000" w:themeColor="text1"/>
              </w:rPr>
              <w:t>Controllare il rumore generato dal bruciatore a gas</w:t>
            </w:r>
          </w:p>
        </w:tc>
        <w:tc>
          <w:tcPr>
            <w:tcW w:w="567" w:type="dxa"/>
            <w:tcBorders>
              <w:top w:val="dotted" w:sz="4" w:space="0" w:color="auto"/>
              <w:bottom w:val="dotted" w:sz="4" w:space="0" w:color="auto"/>
            </w:tcBorders>
            <w:noWrap/>
          </w:tcPr>
          <w:p w14:paraId="1E90AD83" w14:textId="40C9CAE4" w:rsidR="00FE7B5A" w:rsidRPr="00493FCD" w:rsidRDefault="0064077D" w:rsidP="001D2942">
            <w:pPr>
              <w:pStyle w:val="TabN10centr"/>
              <w:rPr>
                <w:color w:val="000000" w:themeColor="text1"/>
              </w:rPr>
            </w:pPr>
            <w:r w:rsidRPr="00493FCD">
              <w:rPr>
                <w:color w:val="000000" w:themeColor="text1"/>
              </w:rPr>
              <w:t>M</w:t>
            </w:r>
          </w:p>
        </w:tc>
      </w:tr>
      <w:tr w:rsidR="002E48BA" w:rsidRPr="00493FCD" w14:paraId="3813CE88" w14:textId="77777777" w:rsidTr="000D41B7">
        <w:trPr>
          <w:cantSplit/>
          <w:trHeight w:val="285"/>
          <w:jc w:val="center"/>
        </w:trPr>
        <w:tc>
          <w:tcPr>
            <w:tcW w:w="2198" w:type="dxa"/>
            <w:vMerge/>
          </w:tcPr>
          <w:p w14:paraId="26ED9AA2" w14:textId="77777777" w:rsidR="00FE7B5A" w:rsidRPr="00493FCD" w:rsidRDefault="00FE7B5A" w:rsidP="001D2942">
            <w:pPr>
              <w:rPr>
                <w:color w:val="000000" w:themeColor="text1"/>
              </w:rPr>
            </w:pPr>
          </w:p>
        </w:tc>
        <w:tc>
          <w:tcPr>
            <w:tcW w:w="5877" w:type="dxa"/>
            <w:tcBorders>
              <w:top w:val="dotted" w:sz="4" w:space="0" w:color="auto"/>
              <w:bottom w:val="dotted" w:sz="4" w:space="0" w:color="auto"/>
            </w:tcBorders>
          </w:tcPr>
          <w:p w14:paraId="0451EDE8" w14:textId="77777777" w:rsidR="00FE7B5A" w:rsidRPr="00493FCD" w:rsidRDefault="00FE7B5A" w:rsidP="001D2942">
            <w:pPr>
              <w:pStyle w:val="Tab--"/>
              <w:rPr>
                <w:color w:val="000000" w:themeColor="text1"/>
              </w:rPr>
            </w:pPr>
            <w:r w:rsidRPr="00493FCD">
              <w:rPr>
                <w:color w:val="000000" w:themeColor="text1"/>
              </w:rPr>
              <w:t>Controllare il rumore delle pompe della soluzione assorbente</w:t>
            </w:r>
          </w:p>
        </w:tc>
        <w:tc>
          <w:tcPr>
            <w:tcW w:w="567" w:type="dxa"/>
            <w:tcBorders>
              <w:top w:val="dotted" w:sz="4" w:space="0" w:color="auto"/>
              <w:bottom w:val="dotted" w:sz="4" w:space="0" w:color="auto"/>
            </w:tcBorders>
            <w:noWrap/>
          </w:tcPr>
          <w:p w14:paraId="56208178" w14:textId="03DA8601" w:rsidR="00FE7B5A" w:rsidRPr="00493FCD" w:rsidRDefault="0064077D" w:rsidP="001D2942">
            <w:pPr>
              <w:pStyle w:val="TabN10centr"/>
              <w:rPr>
                <w:color w:val="000000" w:themeColor="text1"/>
              </w:rPr>
            </w:pPr>
            <w:r w:rsidRPr="00493FCD">
              <w:rPr>
                <w:color w:val="000000" w:themeColor="text1"/>
              </w:rPr>
              <w:t>M</w:t>
            </w:r>
          </w:p>
        </w:tc>
      </w:tr>
      <w:tr w:rsidR="002E48BA" w:rsidRPr="00493FCD" w14:paraId="782F1FB0" w14:textId="77777777" w:rsidTr="000D41B7">
        <w:trPr>
          <w:cantSplit/>
          <w:trHeight w:val="231"/>
          <w:jc w:val="center"/>
        </w:trPr>
        <w:tc>
          <w:tcPr>
            <w:tcW w:w="2198" w:type="dxa"/>
            <w:vMerge/>
          </w:tcPr>
          <w:p w14:paraId="6AE70D7F" w14:textId="77777777" w:rsidR="00FE7B5A" w:rsidRPr="00493FCD" w:rsidRDefault="00FE7B5A" w:rsidP="001D2942">
            <w:pPr>
              <w:rPr>
                <w:color w:val="000000" w:themeColor="text1"/>
              </w:rPr>
            </w:pPr>
          </w:p>
        </w:tc>
        <w:tc>
          <w:tcPr>
            <w:tcW w:w="5877" w:type="dxa"/>
            <w:tcBorders>
              <w:top w:val="dotted" w:sz="4" w:space="0" w:color="auto"/>
              <w:bottom w:val="dotted" w:sz="4" w:space="0" w:color="auto"/>
            </w:tcBorders>
          </w:tcPr>
          <w:p w14:paraId="3CFDB606" w14:textId="77777777" w:rsidR="00FE7B5A" w:rsidRPr="00493FCD" w:rsidRDefault="00FE7B5A" w:rsidP="001D2942">
            <w:pPr>
              <w:pStyle w:val="Tab--"/>
              <w:rPr>
                <w:color w:val="000000" w:themeColor="text1"/>
              </w:rPr>
            </w:pPr>
            <w:r w:rsidRPr="00493FCD">
              <w:rPr>
                <w:color w:val="000000" w:themeColor="text1"/>
              </w:rPr>
              <w:t xml:space="preserve">Controllare il rumore della pompa del refrigerante </w:t>
            </w:r>
          </w:p>
        </w:tc>
        <w:tc>
          <w:tcPr>
            <w:tcW w:w="567" w:type="dxa"/>
            <w:tcBorders>
              <w:top w:val="dotted" w:sz="4" w:space="0" w:color="auto"/>
              <w:bottom w:val="dotted" w:sz="4" w:space="0" w:color="auto"/>
            </w:tcBorders>
            <w:noWrap/>
          </w:tcPr>
          <w:p w14:paraId="6C3CEBCE" w14:textId="2D63CB35" w:rsidR="00FE7B5A" w:rsidRPr="00493FCD" w:rsidRDefault="0064077D" w:rsidP="001D2942">
            <w:pPr>
              <w:pStyle w:val="TabN10centr"/>
              <w:rPr>
                <w:color w:val="000000" w:themeColor="text1"/>
              </w:rPr>
            </w:pPr>
            <w:r w:rsidRPr="00493FCD">
              <w:rPr>
                <w:color w:val="000000" w:themeColor="text1"/>
              </w:rPr>
              <w:t>M</w:t>
            </w:r>
          </w:p>
        </w:tc>
      </w:tr>
      <w:tr w:rsidR="002E48BA" w:rsidRPr="00493FCD" w14:paraId="6F864CB6" w14:textId="77777777" w:rsidTr="000D41B7">
        <w:trPr>
          <w:cantSplit/>
          <w:trHeight w:val="255"/>
          <w:jc w:val="center"/>
        </w:trPr>
        <w:tc>
          <w:tcPr>
            <w:tcW w:w="2198" w:type="dxa"/>
            <w:vMerge/>
          </w:tcPr>
          <w:p w14:paraId="42DFABD5" w14:textId="77777777" w:rsidR="00FE7B5A" w:rsidRPr="00493FCD" w:rsidRDefault="00FE7B5A" w:rsidP="001D2942">
            <w:pPr>
              <w:rPr>
                <w:color w:val="000000" w:themeColor="text1"/>
              </w:rPr>
            </w:pPr>
          </w:p>
        </w:tc>
        <w:tc>
          <w:tcPr>
            <w:tcW w:w="5877" w:type="dxa"/>
            <w:tcBorders>
              <w:top w:val="dotted" w:sz="4" w:space="0" w:color="auto"/>
              <w:bottom w:val="dotted" w:sz="4" w:space="0" w:color="auto"/>
            </w:tcBorders>
          </w:tcPr>
          <w:p w14:paraId="19CFDED3" w14:textId="77777777" w:rsidR="00FE7B5A" w:rsidRPr="00493FCD" w:rsidRDefault="00FE7B5A" w:rsidP="001D2942">
            <w:pPr>
              <w:pStyle w:val="Tab--"/>
              <w:rPr>
                <w:color w:val="000000" w:themeColor="text1"/>
              </w:rPr>
            </w:pPr>
            <w:r w:rsidRPr="00493FCD">
              <w:rPr>
                <w:color w:val="000000" w:themeColor="text1"/>
              </w:rPr>
              <w:t>Verificare lo sfiato dell'aria della soluzione di spurgo</w:t>
            </w:r>
          </w:p>
        </w:tc>
        <w:tc>
          <w:tcPr>
            <w:tcW w:w="567" w:type="dxa"/>
            <w:tcBorders>
              <w:top w:val="dotted" w:sz="4" w:space="0" w:color="auto"/>
              <w:bottom w:val="dotted" w:sz="4" w:space="0" w:color="auto"/>
            </w:tcBorders>
            <w:noWrap/>
          </w:tcPr>
          <w:p w14:paraId="56A41353" w14:textId="4D3309CE" w:rsidR="00FE7B5A" w:rsidRPr="00493FCD" w:rsidRDefault="0064077D" w:rsidP="001D2942">
            <w:pPr>
              <w:pStyle w:val="TabN10centr"/>
              <w:rPr>
                <w:color w:val="000000" w:themeColor="text1"/>
              </w:rPr>
            </w:pPr>
            <w:r w:rsidRPr="00493FCD">
              <w:rPr>
                <w:color w:val="000000" w:themeColor="text1"/>
              </w:rPr>
              <w:t>M</w:t>
            </w:r>
          </w:p>
        </w:tc>
      </w:tr>
      <w:tr w:rsidR="002E48BA" w:rsidRPr="00493FCD" w14:paraId="2DCFC698" w14:textId="77777777" w:rsidTr="000D41B7">
        <w:trPr>
          <w:cantSplit/>
          <w:trHeight w:val="473"/>
          <w:jc w:val="center"/>
        </w:trPr>
        <w:tc>
          <w:tcPr>
            <w:tcW w:w="2198" w:type="dxa"/>
            <w:vMerge/>
          </w:tcPr>
          <w:p w14:paraId="0E39E219" w14:textId="77777777" w:rsidR="00FE7B5A" w:rsidRPr="00493FCD" w:rsidRDefault="00FE7B5A" w:rsidP="001D2942">
            <w:pPr>
              <w:rPr>
                <w:color w:val="000000" w:themeColor="text1"/>
              </w:rPr>
            </w:pPr>
          </w:p>
        </w:tc>
        <w:tc>
          <w:tcPr>
            <w:tcW w:w="5877" w:type="dxa"/>
            <w:tcBorders>
              <w:top w:val="dotted" w:sz="4" w:space="0" w:color="auto"/>
              <w:bottom w:val="dotted" w:sz="4" w:space="0" w:color="auto"/>
            </w:tcBorders>
          </w:tcPr>
          <w:p w14:paraId="5DA395D9" w14:textId="77777777" w:rsidR="00FE7B5A" w:rsidRPr="00493FCD" w:rsidRDefault="00FE7B5A" w:rsidP="001D2942">
            <w:pPr>
              <w:pStyle w:val="Tab--"/>
              <w:rPr>
                <w:color w:val="000000" w:themeColor="text1"/>
              </w:rPr>
            </w:pPr>
            <w:r w:rsidRPr="00493FCD">
              <w:rPr>
                <w:color w:val="000000" w:themeColor="text1"/>
              </w:rPr>
              <w:t>Verificare che durante l'avviamento del bruciatore a gas il rumore non sia eccessivo</w:t>
            </w:r>
          </w:p>
        </w:tc>
        <w:tc>
          <w:tcPr>
            <w:tcW w:w="567" w:type="dxa"/>
            <w:tcBorders>
              <w:top w:val="dotted" w:sz="4" w:space="0" w:color="auto"/>
              <w:bottom w:val="dotted" w:sz="4" w:space="0" w:color="auto"/>
            </w:tcBorders>
            <w:noWrap/>
          </w:tcPr>
          <w:p w14:paraId="67B88B95" w14:textId="7823F21F" w:rsidR="00FE7B5A" w:rsidRPr="00493FCD" w:rsidRDefault="0064077D" w:rsidP="001D2942">
            <w:pPr>
              <w:pStyle w:val="TabN10centr"/>
              <w:rPr>
                <w:color w:val="000000" w:themeColor="text1"/>
              </w:rPr>
            </w:pPr>
            <w:r w:rsidRPr="00493FCD">
              <w:rPr>
                <w:color w:val="000000" w:themeColor="text1"/>
              </w:rPr>
              <w:t>M</w:t>
            </w:r>
          </w:p>
        </w:tc>
      </w:tr>
      <w:tr w:rsidR="002E48BA" w:rsidRPr="00493FCD" w14:paraId="4B58055D" w14:textId="77777777" w:rsidTr="000D41B7">
        <w:trPr>
          <w:cantSplit/>
          <w:trHeight w:val="439"/>
          <w:jc w:val="center"/>
        </w:trPr>
        <w:tc>
          <w:tcPr>
            <w:tcW w:w="2198" w:type="dxa"/>
            <w:vMerge/>
          </w:tcPr>
          <w:p w14:paraId="17028B8A" w14:textId="77777777" w:rsidR="00FE7B5A" w:rsidRPr="00493FCD" w:rsidRDefault="00FE7B5A" w:rsidP="001D2942">
            <w:pPr>
              <w:rPr>
                <w:color w:val="000000" w:themeColor="text1"/>
              </w:rPr>
            </w:pPr>
          </w:p>
        </w:tc>
        <w:tc>
          <w:tcPr>
            <w:tcW w:w="5877" w:type="dxa"/>
            <w:tcBorders>
              <w:top w:val="dotted" w:sz="4" w:space="0" w:color="auto"/>
              <w:bottom w:val="dotted" w:sz="4" w:space="0" w:color="auto"/>
            </w:tcBorders>
          </w:tcPr>
          <w:p w14:paraId="57AFEA33" w14:textId="77777777" w:rsidR="00FE7B5A" w:rsidRPr="00493FCD" w:rsidRDefault="00FE7B5A" w:rsidP="001D2942">
            <w:pPr>
              <w:pStyle w:val="Tab--"/>
              <w:rPr>
                <w:color w:val="000000" w:themeColor="text1"/>
              </w:rPr>
            </w:pPr>
            <w:r w:rsidRPr="00493FCD">
              <w:rPr>
                <w:color w:val="000000" w:themeColor="text1"/>
              </w:rPr>
              <w:t>Verificare che il ventilatore del bruciatore non emetta rumori anomali</w:t>
            </w:r>
          </w:p>
        </w:tc>
        <w:tc>
          <w:tcPr>
            <w:tcW w:w="567" w:type="dxa"/>
            <w:tcBorders>
              <w:top w:val="dotted" w:sz="4" w:space="0" w:color="auto"/>
              <w:bottom w:val="dotted" w:sz="4" w:space="0" w:color="auto"/>
            </w:tcBorders>
            <w:noWrap/>
          </w:tcPr>
          <w:p w14:paraId="12B881CB" w14:textId="79BDA76D" w:rsidR="00FE7B5A" w:rsidRPr="00493FCD" w:rsidRDefault="0064077D" w:rsidP="001D2942">
            <w:pPr>
              <w:pStyle w:val="TabN10centr"/>
              <w:rPr>
                <w:color w:val="000000" w:themeColor="text1"/>
              </w:rPr>
            </w:pPr>
            <w:r w:rsidRPr="00493FCD">
              <w:rPr>
                <w:color w:val="000000" w:themeColor="text1"/>
              </w:rPr>
              <w:t>M</w:t>
            </w:r>
          </w:p>
        </w:tc>
      </w:tr>
      <w:tr w:rsidR="002E48BA" w:rsidRPr="00493FCD" w14:paraId="2DEACB40" w14:textId="77777777" w:rsidTr="000D41B7">
        <w:trPr>
          <w:cantSplit/>
          <w:trHeight w:val="339"/>
          <w:jc w:val="center"/>
        </w:trPr>
        <w:tc>
          <w:tcPr>
            <w:tcW w:w="2198" w:type="dxa"/>
            <w:vMerge/>
          </w:tcPr>
          <w:p w14:paraId="0AD2989B" w14:textId="77777777" w:rsidR="00FE7B5A" w:rsidRPr="00493FCD" w:rsidRDefault="00FE7B5A" w:rsidP="001D2942">
            <w:pPr>
              <w:rPr>
                <w:color w:val="000000" w:themeColor="text1"/>
              </w:rPr>
            </w:pPr>
          </w:p>
        </w:tc>
        <w:tc>
          <w:tcPr>
            <w:tcW w:w="5877" w:type="dxa"/>
            <w:tcBorders>
              <w:top w:val="dotted" w:sz="4" w:space="0" w:color="auto"/>
              <w:bottom w:val="dotted" w:sz="4" w:space="0" w:color="auto"/>
            </w:tcBorders>
          </w:tcPr>
          <w:p w14:paraId="4C35214A" w14:textId="77777777" w:rsidR="00FE7B5A" w:rsidRPr="00493FCD" w:rsidRDefault="00FE7B5A" w:rsidP="001D2942">
            <w:pPr>
              <w:pStyle w:val="Tab--"/>
              <w:rPr>
                <w:color w:val="000000" w:themeColor="text1"/>
              </w:rPr>
            </w:pPr>
            <w:r w:rsidRPr="00493FCD">
              <w:rPr>
                <w:color w:val="000000" w:themeColor="text1"/>
              </w:rPr>
              <w:t>Registrare i dati di funzionamento in una tabella appositamente predisposta</w:t>
            </w:r>
          </w:p>
        </w:tc>
        <w:tc>
          <w:tcPr>
            <w:tcW w:w="567" w:type="dxa"/>
            <w:tcBorders>
              <w:top w:val="dotted" w:sz="4" w:space="0" w:color="auto"/>
              <w:bottom w:val="dotted" w:sz="4" w:space="0" w:color="auto"/>
            </w:tcBorders>
            <w:noWrap/>
          </w:tcPr>
          <w:p w14:paraId="2D4AE974" w14:textId="7EDBD5E0" w:rsidR="00FE7B5A" w:rsidRPr="00493FCD" w:rsidRDefault="0064077D" w:rsidP="001D2942">
            <w:pPr>
              <w:pStyle w:val="TabN10centr"/>
              <w:rPr>
                <w:color w:val="000000" w:themeColor="text1"/>
              </w:rPr>
            </w:pPr>
            <w:r w:rsidRPr="00493FCD">
              <w:rPr>
                <w:color w:val="000000" w:themeColor="text1"/>
              </w:rPr>
              <w:t>M</w:t>
            </w:r>
          </w:p>
        </w:tc>
      </w:tr>
      <w:tr w:rsidR="002E48BA" w:rsidRPr="00493FCD" w14:paraId="4046FF9B" w14:textId="77777777" w:rsidTr="000D41B7">
        <w:trPr>
          <w:cantSplit/>
          <w:trHeight w:val="417"/>
          <w:jc w:val="center"/>
        </w:trPr>
        <w:tc>
          <w:tcPr>
            <w:tcW w:w="2198" w:type="dxa"/>
            <w:vMerge/>
            <w:shd w:val="clear" w:color="auto" w:fill="FFFF00"/>
          </w:tcPr>
          <w:p w14:paraId="2384345D" w14:textId="77777777" w:rsidR="00FE7B5A" w:rsidRPr="00493FCD" w:rsidRDefault="00FE7B5A" w:rsidP="001D2942">
            <w:pPr>
              <w:rPr>
                <w:color w:val="000000" w:themeColor="text1"/>
              </w:rPr>
            </w:pPr>
          </w:p>
        </w:tc>
        <w:tc>
          <w:tcPr>
            <w:tcW w:w="5877" w:type="dxa"/>
            <w:tcBorders>
              <w:top w:val="dotted" w:sz="4" w:space="0" w:color="auto"/>
              <w:bottom w:val="dotted" w:sz="4" w:space="0" w:color="auto"/>
            </w:tcBorders>
          </w:tcPr>
          <w:p w14:paraId="21D98CA8" w14:textId="77777777" w:rsidR="00FE7B5A" w:rsidRPr="00493FCD" w:rsidRDefault="00FE7B5A" w:rsidP="001D2942">
            <w:pPr>
              <w:pStyle w:val="Tab--"/>
              <w:rPr>
                <w:color w:val="000000" w:themeColor="text1"/>
              </w:rPr>
            </w:pPr>
            <w:r w:rsidRPr="00493FCD">
              <w:rPr>
                <w:color w:val="000000" w:themeColor="text1"/>
              </w:rPr>
              <w:t>Effettuare la pulizia della torre di raffreddamento e del filtro della linea dell'acqua</w:t>
            </w:r>
          </w:p>
        </w:tc>
        <w:tc>
          <w:tcPr>
            <w:tcW w:w="567" w:type="dxa"/>
            <w:tcBorders>
              <w:top w:val="dotted" w:sz="4" w:space="0" w:color="auto"/>
              <w:bottom w:val="dotted" w:sz="4" w:space="0" w:color="auto"/>
            </w:tcBorders>
            <w:noWrap/>
          </w:tcPr>
          <w:p w14:paraId="31F5DDB4" w14:textId="33DF8700" w:rsidR="00FE7B5A" w:rsidRPr="00493FCD" w:rsidRDefault="0064077D" w:rsidP="001D2942">
            <w:pPr>
              <w:pStyle w:val="TabN10centr"/>
              <w:rPr>
                <w:color w:val="000000" w:themeColor="text1"/>
              </w:rPr>
            </w:pPr>
            <w:r w:rsidRPr="00493FCD">
              <w:rPr>
                <w:color w:val="000000" w:themeColor="text1"/>
              </w:rPr>
              <w:t>M</w:t>
            </w:r>
          </w:p>
        </w:tc>
      </w:tr>
      <w:tr w:rsidR="002E48BA" w:rsidRPr="00493FCD" w14:paraId="7F9F98DA" w14:textId="77777777" w:rsidTr="000D41B7">
        <w:trPr>
          <w:cantSplit/>
          <w:trHeight w:val="450"/>
          <w:jc w:val="center"/>
        </w:trPr>
        <w:tc>
          <w:tcPr>
            <w:tcW w:w="2198" w:type="dxa"/>
            <w:vMerge/>
          </w:tcPr>
          <w:p w14:paraId="7EC8C681" w14:textId="77777777" w:rsidR="00FE7B5A" w:rsidRPr="00493FCD" w:rsidRDefault="00FE7B5A" w:rsidP="001D2942">
            <w:pPr>
              <w:rPr>
                <w:color w:val="000000" w:themeColor="text1"/>
              </w:rPr>
            </w:pPr>
          </w:p>
        </w:tc>
        <w:tc>
          <w:tcPr>
            <w:tcW w:w="5877" w:type="dxa"/>
            <w:tcBorders>
              <w:top w:val="dotted" w:sz="4" w:space="0" w:color="auto"/>
              <w:bottom w:val="dotted" w:sz="4" w:space="0" w:color="auto"/>
            </w:tcBorders>
          </w:tcPr>
          <w:p w14:paraId="777443F6" w14:textId="77777777" w:rsidR="00FE7B5A" w:rsidRPr="00493FCD" w:rsidRDefault="00FE7B5A" w:rsidP="001D2942">
            <w:pPr>
              <w:pStyle w:val="Tab--"/>
              <w:rPr>
                <w:color w:val="000000" w:themeColor="text1"/>
              </w:rPr>
            </w:pPr>
            <w:r w:rsidRPr="00493FCD">
              <w:rPr>
                <w:color w:val="000000" w:themeColor="text1"/>
              </w:rPr>
              <w:t>Verificare le condizioni operative della torre di raffreddamento</w:t>
            </w:r>
          </w:p>
        </w:tc>
        <w:tc>
          <w:tcPr>
            <w:tcW w:w="567" w:type="dxa"/>
            <w:tcBorders>
              <w:top w:val="dotted" w:sz="4" w:space="0" w:color="auto"/>
              <w:bottom w:val="dotted" w:sz="4" w:space="0" w:color="auto"/>
            </w:tcBorders>
            <w:noWrap/>
          </w:tcPr>
          <w:p w14:paraId="4260335F" w14:textId="4F489426" w:rsidR="00FE7B5A" w:rsidRPr="00493FCD" w:rsidRDefault="0064077D" w:rsidP="001D2942">
            <w:pPr>
              <w:pStyle w:val="TabN10centr"/>
              <w:rPr>
                <w:color w:val="000000" w:themeColor="text1"/>
              </w:rPr>
            </w:pPr>
            <w:r w:rsidRPr="00493FCD">
              <w:rPr>
                <w:color w:val="000000" w:themeColor="text1"/>
              </w:rPr>
              <w:t>M</w:t>
            </w:r>
          </w:p>
        </w:tc>
      </w:tr>
      <w:tr w:rsidR="002E48BA" w:rsidRPr="00493FCD" w14:paraId="210D54D1" w14:textId="77777777" w:rsidTr="000D41B7">
        <w:trPr>
          <w:cantSplit/>
          <w:trHeight w:val="357"/>
          <w:jc w:val="center"/>
        </w:trPr>
        <w:tc>
          <w:tcPr>
            <w:tcW w:w="2198" w:type="dxa"/>
            <w:vMerge/>
          </w:tcPr>
          <w:p w14:paraId="28B7DF21"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0F7B940" w14:textId="77777777" w:rsidR="0040453B" w:rsidRPr="00493FCD" w:rsidRDefault="0040453B" w:rsidP="001D2942">
            <w:pPr>
              <w:pStyle w:val="Tab--"/>
              <w:rPr>
                <w:color w:val="000000" w:themeColor="text1"/>
              </w:rPr>
            </w:pPr>
            <w:r w:rsidRPr="00493FCD">
              <w:rPr>
                <w:color w:val="000000" w:themeColor="text1"/>
              </w:rPr>
              <w:t>Determinare la perdita di pressione dell'assorbitore</w:t>
            </w:r>
          </w:p>
        </w:tc>
        <w:tc>
          <w:tcPr>
            <w:tcW w:w="567" w:type="dxa"/>
            <w:tcBorders>
              <w:top w:val="dotted" w:sz="4" w:space="0" w:color="auto"/>
              <w:bottom w:val="dotted" w:sz="4" w:space="0" w:color="auto"/>
            </w:tcBorders>
            <w:noWrap/>
            <w:vAlign w:val="center"/>
          </w:tcPr>
          <w:p w14:paraId="2A8A91EF" w14:textId="760E78B8" w:rsidR="0040453B" w:rsidRPr="00493FCD" w:rsidRDefault="0064077D" w:rsidP="001D2942">
            <w:pPr>
              <w:pStyle w:val="TabN10centr"/>
              <w:rPr>
                <w:color w:val="000000" w:themeColor="text1"/>
              </w:rPr>
            </w:pPr>
            <w:r w:rsidRPr="00493FCD">
              <w:rPr>
                <w:color w:val="000000" w:themeColor="text1"/>
              </w:rPr>
              <w:t>M</w:t>
            </w:r>
          </w:p>
        </w:tc>
      </w:tr>
      <w:tr w:rsidR="002E48BA" w:rsidRPr="00493FCD" w14:paraId="38DE4E9E" w14:textId="77777777" w:rsidTr="000D41B7">
        <w:trPr>
          <w:cantSplit/>
          <w:trHeight w:val="20"/>
          <w:jc w:val="center"/>
        </w:trPr>
        <w:tc>
          <w:tcPr>
            <w:tcW w:w="2198" w:type="dxa"/>
            <w:vMerge/>
          </w:tcPr>
          <w:p w14:paraId="177BAB59"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E692B80" w14:textId="77777777" w:rsidR="0040453B" w:rsidRPr="00493FCD" w:rsidRDefault="0040453B" w:rsidP="001D2942">
            <w:pPr>
              <w:pStyle w:val="Tab--"/>
              <w:rPr>
                <w:color w:val="000000" w:themeColor="text1"/>
              </w:rPr>
            </w:pPr>
            <w:r w:rsidRPr="00493FCD">
              <w:rPr>
                <w:color w:val="000000" w:themeColor="text1"/>
              </w:rPr>
              <w:t>Verificare i dispositivi di protezione del bruciatore a gas</w:t>
            </w:r>
          </w:p>
        </w:tc>
        <w:tc>
          <w:tcPr>
            <w:tcW w:w="567" w:type="dxa"/>
            <w:tcBorders>
              <w:top w:val="dotted" w:sz="4" w:space="0" w:color="auto"/>
              <w:bottom w:val="dotted" w:sz="4" w:space="0" w:color="auto"/>
            </w:tcBorders>
            <w:noWrap/>
            <w:vAlign w:val="center"/>
          </w:tcPr>
          <w:p w14:paraId="23B6DA38" w14:textId="63C67D62" w:rsidR="0040453B" w:rsidRPr="00493FCD" w:rsidRDefault="0064077D" w:rsidP="001D2942">
            <w:pPr>
              <w:pStyle w:val="TabN10centr"/>
              <w:rPr>
                <w:b/>
                <w:color w:val="000000" w:themeColor="text1"/>
              </w:rPr>
            </w:pPr>
            <w:r w:rsidRPr="00493FCD">
              <w:rPr>
                <w:color w:val="000000" w:themeColor="text1"/>
              </w:rPr>
              <w:t>M</w:t>
            </w:r>
          </w:p>
        </w:tc>
      </w:tr>
      <w:tr w:rsidR="002E48BA" w:rsidRPr="00493FCD" w14:paraId="78F7E8C1" w14:textId="77777777" w:rsidTr="000D41B7">
        <w:trPr>
          <w:cantSplit/>
          <w:trHeight w:val="20"/>
          <w:jc w:val="center"/>
        </w:trPr>
        <w:tc>
          <w:tcPr>
            <w:tcW w:w="2198" w:type="dxa"/>
            <w:vMerge/>
          </w:tcPr>
          <w:p w14:paraId="437AC6AF"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582505C2" w14:textId="77777777" w:rsidR="0040453B" w:rsidRPr="00493FCD" w:rsidRDefault="0040453B" w:rsidP="001D2942">
            <w:pPr>
              <w:pStyle w:val="Tab--"/>
              <w:rPr>
                <w:color w:val="000000" w:themeColor="text1"/>
              </w:rPr>
            </w:pPr>
            <w:r w:rsidRPr="00493FCD">
              <w:rPr>
                <w:color w:val="000000" w:themeColor="text1"/>
              </w:rPr>
              <w:t>Controllare la taratura dei termostati</w:t>
            </w:r>
          </w:p>
        </w:tc>
        <w:tc>
          <w:tcPr>
            <w:tcW w:w="567" w:type="dxa"/>
            <w:tcBorders>
              <w:top w:val="dotted" w:sz="4" w:space="0" w:color="auto"/>
              <w:bottom w:val="dotted" w:sz="4" w:space="0" w:color="auto"/>
            </w:tcBorders>
            <w:noWrap/>
            <w:vAlign w:val="center"/>
          </w:tcPr>
          <w:p w14:paraId="1F5AC9AE" w14:textId="2F105EF8"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4BE8A856" w14:textId="77777777" w:rsidTr="000D41B7">
        <w:trPr>
          <w:cantSplit/>
          <w:trHeight w:val="20"/>
          <w:jc w:val="center"/>
        </w:trPr>
        <w:tc>
          <w:tcPr>
            <w:tcW w:w="2198" w:type="dxa"/>
            <w:vMerge/>
          </w:tcPr>
          <w:p w14:paraId="59A93E6E"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CCCE7CA" w14:textId="77777777" w:rsidR="0040453B" w:rsidRPr="00493FCD" w:rsidRDefault="0040453B" w:rsidP="001D2942">
            <w:pPr>
              <w:pStyle w:val="Tab--"/>
              <w:rPr>
                <w:color w:val="000000" w:themeColor="text1"/>
              </w:rPr>
            </w:pPr>
            <w:r w:rsidRPr="00493FCD">
              <w:rPr>
                <w:color w:val="000000" w:themeColor="text1"/>
              </w:rPr>
              <w:t>Effettuare le operazioni di spurgo degli incondensabili</w:t>
            </w:r>
          </w:p>
        </w:tc>
        <w:tc>
          <w:tcPr>
            <w:tcW w:w="567" w:type="dxa"/>
            <w:tcBorders>
              <w:top w:val="dotted" w:sz="4" w:space="0" w:color="auto"/>
              <w:bottom w:val="dotted" w:sz="4" w:space="0" w:color="auto"/>
            </w:tcBorders>
            <w:noWrap/>
            <w:vAlign w:val="center"/>
          </w:tcPr>
          <w:p w14:paraId="6BE50473" w14:textId="0F9B3AB6"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1C307842" w14:textId="77777777" w:rsidTr="000D41B7">
        <w:trPr>
          <w:cantSplit/>
          <w:trHeight w:val="20"/>
          <w:jc w:val="center"/>
        </w:trPr>
        <w:tc>
          <w:tcPr>
            <w:tcW w:w="2198" w:type="dxa"/>
            <w:vMerge/>
          </w:tcPr>
          <w:p w14:paraId="378ECF1F"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CACB6F8" w14:textId="77777777" w:rsidR="0040453B" w:rsidRPr="00493FCD" w:rsidRDefault="0040453B" w:rsidP="001D2942">
            <w:pPr>
              <w:pStyle w:val="Tab--"/>
              <w:rPr>
                <w:color w:val="000000" w:themeColor="text1"/>
              </w:rPr>
            </w:pPr>
            <w:r w:rsidRPr="00493FCD">
              <w:rPr>
                <w:color w:val="000000" w:themeColor="text1"/>
              </w:rPr>
              <w:t>Controllare la soluzione assorbente</w:t>
            </w:r>
          </w:p>
        </w:tc>
        <w:tc>
          <w:tcPr>
            <w:tcW w:w="567" w:type="dxa"/>
            <w:tcBorders>
              <w:top w:val="dotted" w:sz="4" w:space="0" w:color="auto"/>
              <w:bottom w:val="dotted" w:sz="4" w:space="0" w:color="auto"/>
            </w:tcBorders>
            <w:noWrap/>
            <w:vAlign w:val="center"/>
          </w:tcPr>
          <w:p w14:paraId="08F438B7" w14:textId="0B59B4FA"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2FCD2E32" w14:textId="77777777" w:rsidTr="000D41B7">
        <w:trPr>
          <w:cantSplit/>
          <w:trHeight w:val="20"/>
          <w:jc w:val="center"/>
        </w:trPr>
        <w:tc>
          <w:tcPr>
            <w:tcW w:w="2198" w:type="dxa"/>
            <w:vMerge/>
          </w:tcPr>
          <w:p w14:paraId="0A824329"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25744CD" w14:textId="77777777" w:rsidR="0040453B" w:rsidRPr="00493FCD" w:rsidRDefault="0040453B" w:rsidP="001D2942">
            <w:pPr>
              <w:pStyle w:val="Tab--"/>
              <w:rPr>
                <w:color w:val="000000" w:themeColor="text1"/>
              </w:rPr>
            </w:pPr>
            <w:r w:rsidRPr="00493FCD">
              <w:rPr>
                <w:color w:val="000000" w:themeColor="text1"/>
              </w:rPr>
              <w:t>Analizzare la soluzione</w:t>
            </w:r>
          </w:p>
        </w:tc>
        <w:tc>
          <w:tcPr>
            <w:tcW w:w="567" w:type="dxa"/>
            <w:tcBorders>
              <w:top w:val="dotted" w:sz="4" w:space="0" w:color="auto"/>
              <w:bottom w:val="dotted" w:sz="4" w:space="0" w:color="auto"/>
            </w:tcBorders>
            <w:noWrap/>
            <w:vAlign w:val="center"/>
          </w:tcPr>
          <w:p w14:paraId="28F73C33" w14:textId="5DC8CC50"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4E606491" w14:textId="77777777" w:rsidTr="000D41B7">
        <w:trPr>
          <w:cantSplit/>
          <w:trHeight w:val="20"/>
          <w:jc w:val="center"/>
        </w:trPr>
        <w:tc>
          <w:tcPr>
            <w:tcW w:w="2198" w:type="dxa"/>
            <w:vMerge/>
          </w:tcPr>
          <w:p w14:paraId="6D71FA72"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8A1CFCA" w14:textId="77777777" w:rsidR="0040453B" w:rsidRPr="00493FCD" w:rsidRDefault="0040453B" w:rsidP="001D2942">
            <w:pPr>
              <w:pStyle w:val="Tab--"/>
              <w:rPr>
                <w:color w:val="000000" w:themeColor="text1"/>
              </w:rPr>
            </w:pPr>
            <w:r w:rsidRPr="00493FCD">
              <w:rPr>
                <w:color w:val="000000" w:themeColor="text1"/>
              </w:rPr>
              <w:t>Verificare soluzione assorbente, percentuale di inibitore, alcalinità, presenza di ioni di ferro, presenza di ioni di rame.</w:t>
            </w:r>
          </w:p>
        </w:tc>
        <w:tc>
          <w:tcPr>
            <w:tcW w:w="567" w:type="dxa"/>
            <w:tcBorders>
              <w:top w:val="dotted" w:sz="4" w:space="0" w:color="auto"/>
              <w:bottom w:val="dotted" w:sz="4" w:space="0" w:color="auto"/>
            </w:tcBorders>
            <w:noWrap/>
            <w:vAlign w:val="center"/>
          </w:tcPr>
          <w:p w14:paraId="02AD5346" w14:textId="3D1CE176"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2FF994E6" w14:textId="77777777" w:rsidTr="000D41B7">
        <w:trPr>
          <w:cantSplit/>
          <w:trHeight w:val="20"/>
          <w:jc w:val="center"/>
        </w:trPr>
        <w:tc>
          <w:tcPr>
            <w:tcW w:w="2198" w:type="dxa"/>
            <w:vMerge/>
          </w:tcPr>
          <w:p w14:paraId="62FEFB19"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AF3D88E" w14:textId="77777777" w:rsidR="0040453B" w:rsidRPr="00493FCD" w:rsidRDefault="0040453B" w:rsidP="001D2942">
            <w:pPr>
              <w:pStyle w:val="Tab--"/>
              <w:rPr>
                <w:color w:val="000000" w:themeColor="text1"/>
              </w:rPr>
            </w:pPr>
            <w:r w:rsidRPr="00493FCD">
              <w:rPr>
                <w:color w:val="000000" w:themeColor="text1"/>
              </w:rPr>
              <w:t>Controllare regime pompe dell'assorbente e pompa del refrigerante.</w:t>
            </w:r>
          </w:p>
        </w:tc>
        <w:tc>
          <w:tcPr>
            <w:tcW w:w="567" w:type="dxa"/>
            <w:tcBorders>
              <w:top w:val="dotted" w:sz="4" w:space="0" w:color="auto"/>
              <w:bottom w:val="dotted" w:sz="4" w:space="0" w:color="auto"/>
            </w:tcBorders>
            <w:noWrap/>
            <w:vAlign w:val="center"/>
          </w:tcPr>
          <w:p w14:paraId="27C79DB3" w14:textId="2C556A1D"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59ABF095" w14:textId="77777777" w:rsidTr="000D41B7">
        <w:trPr>
          <w:cantSplit/>
          <w:trHeight w:val="20"/>
          <w:jc w:val="center"/>
        </w:trPr>
        <w:tc>
          <w:tcPr>
            <w:tcW w:w="2198" w:type="dxa"/>
            <w:vMerge/>
          </w:tcPr>
          <w:p w14:paraId="14D2103A"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59C53E49" w14:textId="77777777" w:rsidR="0040453B" w:rsidRPr="00493FCD" w:rsidRDefault="0040453B" w:rsidP="001D2942">
            <w:pPr>
              <w:pStyle w:val="Tab--"/>
              <w:rPr>
                <w:color w:val="000000" w:themeColor="text1"/>
              </w:rPr>
            </w:pPr>
            <w:r w:rsidRPr="00493FCD">
              <w:rPr>
                <w:color w:val="000000" w:themeColor="text1"/>
              </w:rPr>
              <w:t>Ispezionare la pompa di spurgo.</w:t>
            </w:r>
          </w:p>
        </w:tc>
        <w:tc>
          <w:tcPr>
            <w:tcW w:w="567" w:type="dxa"/>
            <w:tcBorders>
              <w:top w:val="dotted" w:sz="4" w:space="0" w:color="auto"/>
              <w:bottom w:val="dotted" w:sz="4" w:space="0" w:color="auto"/>
            </w:tcBorders>
            <w:noWrap/>
            <w:vAlign w:val="center"/>
          </w:tcPr>
          <w:p w14:paraId="7EF35FB7" w14:textId="70E7E641"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0B58CE34" w14:textId="77777777" w:rsidTr="000D41B7">
        <w:trPr>
          <w:cantSplit/>
          <w:trHeight w:val="20"/>
          <w:jc w:val="center"/>
        </w:trPr>
        <w:tc>
          <w:tcPr>
            <w:tcW w:w="2198" w:type="dxa"/>
            <w:vMerge/>
          </w:tcPr>
          <w:p w14:paraId="34395CC5"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7A8C6D6" w14:textId="77777777" w:rsidR="0040453B" w:rsidRPr="00493FCD" w:rsidRDefault="0040453B" w:rsidP="001D2942">
            <w:pPr>
              <w:pStyle w:val="Tab--"/>
              <w:rPr>
                <w:color w:val="000000" w:themeColor="text1"/>
              </w:rPr>
            </w:pPr>
            <w:r w:rsidRPr="00493FCD">
              <w:rPr>
                <w:color w:val="000000" w:themeColor="text1"/>
              </w:rPr>
              <w:t>Controllare ed analizzare la qualità dell'acqua refrigerata e di raffreddamento (torre).</w:t>
            </w:r>
          </w:p>
        </w:tc>
        <w:tc>
          <w:tcPr>
            <w:tcW w:w="567" w:type="dxa"/>
            <w:tcBorders>
              <w:top w:val="dotted" w:sz="4" w:space="0" w:color="auto"/>
              <w:bottom w:val="dotted" w:sz="4" w:space="0" w:color="auto"/>
            </w:tcBorders>
            <w:noWrap/>
            <w:vAlign w:val="center"/>
          </w:tcPr>
          <w:p w14:paraId="40E0CE58" w14:textId="43C68C0F"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59A99BFB" w14:textId="77777777" w:rsidTr="000D41B7">
        <w:trPr>
          <w:cantSplit/>
          <w:trHeight w:val="20"/>
          <w:jc w:val="center"/>
        </w:trPr>
        <w:tc>
          <w:tcPr>
            <w:tcW w:w="2198" w:type="dxa"/>
            <w:vMerge/>
          </w:tcPr>
          <w:p w14:paraId="68EB5843"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27A5E519" w14:textId="77777777" w:rsidR="0040453B" w:rsidRPr="00493FCD" w:rsidRDefault="0040453B" w:rsidP="001D2942">
            <w:pPr>
              <w:pStyle w:val="Tab--"/>
              <w:rPr>
                <w:color w:val="000000" w:themeColor="text1"/>
              </w:rPr>
            </w:pPr>
            <w:r w:rsidRPr="00493FCD">
              <w:rPr>
                <w:color w:val="000000" w:themeColor="text1"/>
              </w:rPr>
              <w:t>Controllare le apparecchiature ausiliarie (pompe, valvole motorizzate, pompe di circolazione dell'acqua di impianto e di torre, ecc.)</w:t>
            </w:r>
          </w:p>
        </w:tc>
        <w:tc>
          <w:tcPr>
            <w:tcW w:w="567" w:type="dxa"/>
            <w:tcBorders>
              <w:top w:val="dotted" w:sz="4" w:space="0" w:color="auto"/>
              <w:bottom w:val="dotted" w:sz="4" w:space="0" w:color="auto"/>
            </w:tcBorders>
            <w:noWrap/>
            <w:vAlign w:val="center"/>
          </w:tcPr>
          <w:p w14:paraId="2252B2FF" w14:textId="182E3E3B"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10763B1F" w14:textId="77777777" w:rsidTr="000D41B7">
        <w:trPr>
          <w:cantSplit/>
          <w:trHeight w:val="20"/>
          <w:jc w:val="center"/>
        </w:trPr>
        <w:tc>
          <w:tcPr>
            <w:tcW w:w="2198" w:type="dxa"/>
            <w:vMerge/>
          </w:tcPr>
          <w:p w14:paraId="5AD1C0A0"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BD7AF2A" w14:textId="77777777" w:rsidR="0040453B" w:rsidRPr="00493FCD" w:rsidRDefault="0040453B" w:rsidP="001D2942">
            <w:pPr>
              <w:pStyle w:val="Tab--"/>
              <w:rPr>
                <w:color w:val="000000" w:themeColor="text1"/>
              </w:rPr>
            </w:pPr>
            <w:r w:rsidRPr="00493FCD">
              <w:rPr>
                <w:color w:val="000000" w:themeColor="text1"/>
              </w:rPr>
              <w:t>Controllare e posizionare in fase estiva o invernale i dispositivi di azionamento di valvole, bruciatori, pompa di spurgo</w:t>
            </w:r>
          </w:p>
        </w:tc>
        <w:tc>
          <w:tcPr>
            <w:tcW w:w="567" w:type="dxa"/>
            <w:tcBorders>
              <w:top w:val="dotted" w:sz="4" w:space="0" w:color="auto"/>
              <w:bottom w:val="dotted" w:sz="4" w:space="0" w:color="auto"/>
            </w:tcBorders>
            <w:noWrap/>
            <w:vAlign w:val="center"/>
          </w:tcPr>
          <w:p w14:paraId="5C67AD75" w14:textId="06DB6916"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65D8A36F" w14:textId="77777777" w:rsidTr="000D41B7">
        <w:trPr>
          <w:cantSplit/>
          <w:trHeight w:val="20"/>
          <w:jc w:val="center"/>
        </w:trPr>
        <w:tc>
          <w:tcPr>
            <w:tcW w:w="2198" w:type="dxa"/>
            <w:vMerge/>
          </w:tcPr>
          <w:p w14:paraId="22C6D108"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04DDF4C" w14:textId="77777777" w:rsidR="0040453B" w:rsidRPr="00493FCD" w:rsidRDefault="0040453B" w:rsidP="001D2942">
            <w:pPr>
              <w:pStyle w:val="Tab--"/>
              <w:rPr>
                <w:color w:val="000000" w:themeColor="text1"/>
              </w:rPr>
            </w:pPr>
            <w:r w:rsidRPr="00493FCD">
              <w:rPr>
                <w:color w:val="000000" w:themeColor="text1"/>
              </w:rPr>
              <w:t>Controllare regime pompe dell'assorbente e la pompa del refrigerante</w:t>
            </w:r>
          </w:p>
        </w:tc>
        <w:tc>
          <w:tcPr>
            <w:tcW w:w="567" w:type="dxa"/>
            <w:tcBorders>
              <w:top w:val="dotted" w:sz="4" w:space="0" w:color="auto"/>
              <w:bottom w:val="dotted" w:sz="4" w:space="0" w:color="auto"/>
            </w:tcBorders>
            <w:noWrap/>
            <w:vAlign w:val="center"/>
          </w:tcPr>
          <w:p w14:paraId="067C33B7" w14:textId="07506D39"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0AF9A561" w14:textId="77777777" w:rsidTr="000D41B7">
        <w:trPr>
          <w:cantSplit/>
          <w:trHeight w:val="20"/>
          <w:jc w:val="center"/>
        </w:trPr>
        <w:tc>
          <w:tcPr>
            <w:tcW w:w="2198" w:type="dxa"/>
            <w:vMerge/>
          </w:tcPr>
          <w:p w14:paraId="4302BCC1"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5B101360" w14:textId="77777777" w:rsidR="0040453B" w:rsidRPr="00493FCD" w:rsidRDefault="0040453B" w:rsidP="001D2942">
            <w:pPr>
              <w:pStyle w:val="Tab--"/>
              <w:rPr>
                <w:color w:val="000000" w:themeColor="text1"/>
              </w:rPr>
            </w:pPr>
            <w:r w:rsidRPr="00493FCD">
              <w:rPr>
                <w:color w:val="000000" w:themeColor="text1"/>
              </w:rPr>
              <w:t>Verificare la contaminazione del refrigerante</w:t>
            </w:r>
          </w:p>
        </w:tc>
        <w:tc>
          <w:tcPr>
            <w:tcW w:w="567" w:type="dxa"/>
            <w:tcBorders>
              <w:top w:val="dotted" w:sz="4" w:space="0" w:color="auto"/>
              <w:bottom w:val="dotted" w:sz="4" w:space="0" w:color="auto"/>
            </w:tcBorders>
            <w:noWrap/>
            <w:vAlign w:val="center"/>
          </w:tcPr>
          <w:p w14:paraId="12C42CDC" w14:textId="0C8F4160"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05494C03" w14:textId="77777777" w:rsidTr="000D41B7">
        <w:trPr>
          <w:cantSplit/>
          <w:trHeight w:val="20"/>
          <w:jc w:val="center"/>
        </w:trPr>
        <w:tc>
          <w:tcPr>
            <w:tcW w:w="2198" w:type="dxa"/>
            <w:vMerge/>
          </w:tcPr>
          <w:p w14:paraId="264A2938"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61C1EEA" w14:textId="77777777" w:rsidR="0040453B" w:rsidRPr="00493FCD" w:rsidRDefault="0040453B" w:rsidP="001D2942">
            <w:pPr>
              <w:pStyle w:val="Tab--"/>
              <w:rPr>
                <w:color w:val="000000" w:themeColor="text1"/>
              </w:rPr>
            </w:pPr>
            <w:r w:rsidRPr="00493FCD">
              <w:rPr>
                <w:color w:val="000000" w:themeColor="text1"/>
              </w:rPr>
              <w:t>Determinare l'accumulo dei gas incondensabili</w:t>
            </w:r>
          </w:p>
        </w:tc>
        <w:tc>
          <w:tcPr>
            <w:tcW w:w="567" w:type="dxa"/>
            <w:tcBorders>
              <w:top w:val="dotted" w:sz="4" w:space="0" w:color="auto"/>
              <w:bottom w:val="dotted" w:sz="4" w:space="0" w:color="auto"/>
            </w:tcBorders>
            <w:noWrap/>
            <w:vAlign w:val="center"/>
          </w:tcPr>
          <w:p w14:paraId="7FDABB1D" w14:textId="19FF5A99"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74F4DF07" w14:textId="77777777" w:rsidTr="000D41B7">
        <w:trPr>
          <w:cantSplit/>
          <w:trHeight w:val="20"/>
          <w:jc w:val="center"/>
        </w:trPr>
        <w:tc>
          <w:tcPr>
            <w:tcW w:w="2198" w:type="dxa"/>
            <w:vMerge/>
          </w:tcPr>
          <w:p w14:paraId="67F5C7F5"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5B04FD09" w14:textId="77777777" w:rsidR="0040453B" w:rsidRPr="00493FCD" w:rsidRDefault="0040453B" w:rsidP="001D2942">
            <w:pPr>
              <w:pStyle w:val="Tab--"/>
              <w:rPr>
                <w:color w:val="000000" w:themeColor="text1"/>
              </w:rPr>
            </w:pPr>
            <w:r w:rsidRPr="00493FCD">
              <w:rPr>
                <w:color w:val="000000" w:themeColor="text1"/>
              </w:rPr>
              <w:t>Misurare le condizioni di vuoto</w:t>
            </w:r>
          </w:p>
        </w:tc>
        <w:tc>
          <w:tcPr>
            <w:tcW w:w="567" w:type="dxa"/>
            <w:tcBorders>
              <w:top w:val="dotted" w:sz="4" w:space="0" w:color="auto"/>
              <w:bottom w:val="dotted" w:sz="4" w:space="0" w:color="auto"/>
            </w:tcBorders>
            <w:noWrap/>
            <w:vAlign w:val="center"/>
          </w:tcPr>
          <w:p w14:paraId="696C25D9" w14:textId="5A2BC633"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4455CE87" w14:textId="77777777" w:rsidTr="000D41B7">
        <w:trPr>
          <w:cantSplit/>
          <w:trHeight w:val="20"/>
          <w:jc w:val="center"/>
        </w:trPr>
        <w:tc>
          <w:tcPr>
            <w:tcW w:w="2198" w:type="dxa"/>
            <w:vMerge/>
          </w:tcPr>
          <w:p w14:paraId="711D10A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3146296" w14:textId="77777777" w:rsidR="0040453B" w:rsidRPr="00493FCD" w:rsidRDefault="0040453B" w:rsidP="001D2942">
            <w:pPr>
              <w:pStyle w:val="Tab--"/>
              <w:rPr>
                <w:color w:val="000000" w:themeColor="text1"/>
              </w:rPr>
            </w:pPr>
            <w:r w:rsidRPr="00493FCD">
              <w:rPr>
                <w:color w:val="000000" w:themeColor="text1"/>
              </w:rPr>
              <w:t>Eseguire la manutenzione della pompa di spurgo</w:t>
            </w:r>
          </w:p>
        </w:tc>
        <w:tc>
          <w:tcPr>
            <w:tcW w:w="567" w:type="dxa"/>
            <w:tcBorders>
              <w:top w:val="dotted" w:sz="4" w:space="0" w:color="auto"/>
              <w:bottom w:val="dotted" w:sz="4" w:space="0" w:color="auto"/>
            </w:tcBorders>
            <w:noWrap/>
            <w:vAlign w:val="center"/>
          </w:tcPr>
          <w:p w14:paraId="4016C379" w14:textId="56CF8129"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4C69B576" w14:textId="77777777" w:rsidTr="000D41B7">
        <w:trPr>
          <w:cantSplit/>
          <w:trHeight w:val="57"/>
          <w:jc w:val="center"/>
        </w:trPr>
        <w:tc>
          <w:tcPr>
            <w:tcW w:w="2198" w:type="dxa"/>
            <w:vMerge/>
          </w:tcPr>
          <w:p w14:paraId="2AE0EC28"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1D08F94" w14:textId="77777777" w:rsidR="0040453B" w:rsidRPr="00493FCD" w:rsidRDefault="0040453B" w:rsidP="001D2942">
            <w:pPr>
              <w:pStyle w:val="Tab--"/>
              <w:rPr>
                <w:color w:val="000000" w:themeColor="text1"/>
              </w:rPr>
            </w:pPr>
            <w:r w:rsidRPr="00493FCD">
              <w:rPr>
                <w:color w:val="000000" w:themeColor="text1"/>
              </w:rPr>
              <w:t>Verificare l'alimentazione elettrica della pompa di spurgo e del bruciatore a gas</w:t>
            </w:r>
          </w:p>
        </w:tc>
        <w:tc>
          <w:tcPr>
            <w:tcW w:w="567" w:type="dxa"/>
            <w:tcBorders>
              <w:top w:val="dotted" w:sz="4" w:space="0" w:color="auto"/>
              <w:bottom w:val="dotted" w:sz="4" w:space="0" w:color="auto"/>
            </w:tcBorders>
            <w:noWrap/>
            <w:vAlign w:val="center"/>
          </w:tcPr>
          <w:p w14:paraId="0920DA77" w14:textId="5E11BFC7"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65E9ABA3" w14:textId="77777777" w:rsidTr="000D41B7">
        <w:trPr>
          <w:cantSplit/>
          <w:trHeight w:val="57"/>
          <w:jc w:val="center"/>
        </w:trPr>
        <w:tc>
          <w:tcPr>
            <w:tcW w:w="2198" w:type="dxa"/>
            <w:vMerge/>
          </w:tcPr>
          <w:p w14:paraId="0E634C7B"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279D1A5" w14:textId="77777777" w:rsidR="0040453B" w:rsidRPr="00493FCD" w:rsidRDefault="0040453B" w:rsidP="001D2942">
            <w:pPr>
              <w:pStyle w:val="Tab--"/>
              <w:rPr>
                <w:color w:val="000000" w:themeColor="text1"/>
              </w:rPr>
            </w:pPr>
            <w:r w:rsidRPr="00493FCD">
              <w:rPr>
                <w:color w:val="000000" w:themeColor="text1"/>
              </w:rPr>
              <w:t xml:space="preserve">Verificare la pressione nella camera di combustione del generatore e la depressione nel serbatoio di spurgo degli incondensabili </w:t>
            </w:r>
          </w:p>
        </w:tc>
        <w:tc>
          <w:tcPr>
            <w:tcW w:w="567" w:type="dxa"/>
            <w:tcBorders>
              <w:top w:val="dotted" w:sz="4" w:space="0" w:color="auto"/>
              <w:bottom w:val="dotted" w:sz="4" w:space="0" w:color="auto"/>
            </w:tcBorders>
            <w:noWrap/>
            <w:vAlign w:val="center"/>
          </w:tcPr>
          <w:p w14:paraId="666C5AF1" w14:textId="463A5AF4"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5C981268" w14:textId="77777777" w:rsidTr="000D41B7">
        <w:trPr>
          <w:cantSplit/>
          <w:trHeight w:val="57"/>
          <w:jc w:val="center"/>
        </w:trPr>
        <w:tc>
          <w:tcPr>
            <w:tcW w:w="2198" w:type="dxa"/>
            <w:vMerge/>
          </w:tcPr>
          <w:p w14:paraId="506A6F1F"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E35C91D" w14:textId="77777777" w:rsidR="0040453B" w:rsidRPr="00493FCD" w:rsidRDefault="0040453B" w:rsidP="001D2942">
            <w:pPr>
              <w:pStyle w:val="Tab--"/>
              <w:rPr>
                <w:color w:val="000000" w:themeColor="text1"/>
              </w:rPr>
            </w:pPr>
            <w:r w:rsidRPr="00493FCD">
              <w:rPr>
                <w:color w:val="000000" w:themeColor="text1"/>
              </w:rPr>
              <w:t xml:space="preserve">Verificare la resistenza elettrica dei motori delle pompe dell'assorbente, pompa del refrigerante, pompa di spurgo e bruciatore </w:t>
            </w:r>
          </w:p>
        </w:tc>
        <w:tc>
          <w:tcPr>
            <w:tcW w:w="567" w:type="dxa"/>
            <w:tcBorders>
              <w:top w:val="dotted" w:sz="4" w:space="0" w:color="auto"/>
              <w:bottom w:val="dotted" w:sz="4" w:space="0" w:color="auto"/>
            </w:tcBorders>
            <w:noWrap/>
            <w:vAlign w:val="center"/>
          </w:tcPr>
          <w:p w14:paraId="107110A4" w14:textId="319E1A82" w:rsidR="0040453B" w:rsidRPr="00493FCD" w:rsidRDefault="00DF01D5" w:rsidP="001D2942">
            <w:pPr>
              <w:pStyle w:val="TabN10centr"/>
              <w:rPr>
                <w:color w:val="000000" w:themeColor="text1"/>
              </w:rPr>
            </w:pPr>
            <w:r w:rsidRPr="00493FCD">
              <w:rPr>
                <w:color w:val="000000" w:themeColor="text1"/>
              </w:rPr>
              <w:t>6M</w:t>
            </w:r>
          </w:p>
        </w:tc>
      </w:tr>
      <w:tr w:rsidR="002E48BA" w:rsidRPr="00493FCD" w14:paraId="07919A41" w14:textId="77777777" w:rsidTr="000D41B7">
        <w:trPr>
          <w:cantSplit/>
          <w:trHeight w:val="57"/>
          <w:jc w:val="center"/>
        </w:trPr>
        <w:tc>
          <w:tcPr>
            <w:tcW w:w="2198" w:type="dxa"/>
            <w:vMerge/>
          </w:tcPr>
          <w:p w14:paraId="51070DC6"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6A857A6" w14:textId="77777777" w:rsidR="0040453B" w:rsidRPr="00493FCD" w:rsidRDefault="0040453B" w:rsidP="001D2942">
            <w:pPr>
              <w:pStyle w:val="Tab--"/>
              <w:rPr>
                <w:color w:val="000000" w:themeColor="text1"/>
              </w:rPr>
            </w:pPr>
            <w:r w:rsidRPr="00493FCD">
              <w:rPr>
                <w:color w:val="000000" w:themeColor="text1"/>
              </w:rPr>
              <w:t xml:space="preserve">Controllare le funzioni di azionamento: avviamento, arresto e degli allarmi. </w:t>
            </w:r>
          </w:p>
        </w:tc>
        <w:tc>
          <w:tcPr>
            <w:tcW w:w="567" w:type="dxa"/>
            <w:tcBorders>
              <w:top w:val="dotted" w:sz="4" w:space="0" w:color="auto"/>
              <w:bottom w:val="dotted" w:sz="4" w:space="0" w:color="auto"/>
            </w:tcBorders>
            <w:noWrap/>
            <w:vAlign w:val="center"/>
          </w:tcPr>
          <w:p w14:paraId="5337324D" w14:textId="57B21DFC"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4C864CA2" w14:textId="77777777" w:rsidTr="000D41B7">
        <w:trPr>
          <w:cantSplit/>
          <w:trHeight w:val="57"/>
          <w:jc w:val="center"/>
        </w:trPr>
        <w:tc>
          <w:tcPr>
            <w:tcW w:w="2198" w:type="dxa"/>
            <w:vMerge/>
          </w:tcPr>
          <w:p w14:paraId="77D760C3"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CA81F0A" w14:textId="77777777" w:rsidR="0040453B" w:rsidRPr="00493FCD" w:rsidRDefault="0040453B" w:rsidP="001D2942">
            <w:pPr>
              <w:pStyle w:val="Tab--"/>
              <w:rPr>
                <w:color w:val="000000" w:themeColor="text1"/>
              </w:rPr>
            </w:pPr>
            <w:r w:rsidRPr="00493FCD">
              <w:rPr>
                <w:color w:val="000000" w:themeColor="text1"/>
              </w:rPr>
              <w:t>Controllare il dispositivo di vuoto e spurgo: qualità dell'olio della pompa, condizioni di rotazione, rumore, capacità di depressione, eliminazione degli incondensabili</w:t>
            </w:r>
          </w:p>
        </w:tc>
        <w:tc>
          <w:tcPr>
            <w:tcW w:w="567" w:type="dxa"/>
            <w:tcBorders>
              <w:top w:val="dotted" w:sz="4" w:space="0" w:color="auto"/>
              <w:bottom w:val="dotted" w:sz="4" w:space="0" w:color="auto"/>
            </w:tcBorders>
            <w:noWrap/>
            <w:vAlign w:val="center"/>
          </w:tcPr>
          <w:p w14:paraId="78BB8265" w14:textId="7CDAB7F6"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18C85A11" w14:textId="77777777" w:rsidTr="000D41B7">
        <w:trPr>
          <w:cantSplit/>
          <w:trHeight w:val="57"/>
          <w:jc w:val="center"/>
        </w:trPr>
        <w:tc>
          <w:tcPr>
            <w:tcW w:w="2198" w:type="dxa"/>
            <w:vMerge/>
          </w:tcPr>
          <w:p w14:paraId="5736CB13"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C198B24" w14:textId="77777777" w:rsidR="0040453B" w:rsidRPr="00493FCD" w:rsidRDefault="0040453B" w:rsidP="001D2942">
            <w:pPr>
              <w:pStyle w:val="Tab--"/>
              <w:rPr>
                <w:color w:val="000000" w:themeColor="text1"/>
              </w:rPr>
            </w:pPr>
            <w:r w:rsidRPr="00493FCD">
              <w:rPr>
                <w:color w:val="000000" w:themeColor="text1"/>
              </w:rPr>
              <w:t>Controllare il trattamento dell'acqua</w:t>
            </w:r>
          </w:p>
        </w:tc>
        <w:tc>
          <w:tcPr>
            <w:tcW w:w="567" w:type="dxa"/>
            <w:tcBorders>
              <w:top w:val="dotted" w:sz="4" w:space="0" w:color="auto"/>
              <w:bottom w:val="dotted" w:sz="4" w:space="0" w:color="auto"/>
            </w:tcBorders>
            <w:noWrap/>
            <w:vAlign w:val="center"/>
          </w:tcPr>
          <w:p w14:paraId="2AFBCBDB" w14:textId="2276C72A" w:rsidR="0040453B" w:rsidRPr="00493FCD" w:rsidRDefault="00E906AD" w:rsidP="001D2942">
            <w:pPr>
              <w:pStyle w:val="TabN10centr"/>
              <w:rPr>
                <w:color w:val="000000" w:themeColor="text1"/>
              </w:rPr>
            </w:pPr>
            <w:r w:rsidRPr="00493FCD">
              <w:rPr>
                <w:color w:val="000000" w:themeColor="text1"/>
              </w:rPr>
              <w:t>A</w:t>
            </w:r>
          </w:p>
        </w:tc>
      </w:tr>
      <w:tr w:rsidR="002E48BA" w:rsidRPr="00493FCD" w14:paraId="698ACF87" w14:textId="77777777" w:rsidTr="000D41B7">
        <w:trPr>
          <w:cantSplit/>
          <w:trHeight w:val="57"/>
          <w:jc w:val="center"/>
        </w:trPr>
        <w:tc>
          <w:tcPr>
            <w:tcW w:w="2198" w:type="dxa"/>
            <w:vMerge/>
          </w:tcPr>
          <w:p w14:paraId="5933F8EB" w14:textId="77777777" w:rsidR="0040453B" w:rsidRPr="00493FCD" w:rsidRDefault="0040453B" w:rsidP="001D2942">
            <w:pPr>
              <w:rPr>
                <w:color w:val="000000" w:themeColor="text1"/>
              </w:rPr>
            </w:pPr>
          </w:p>
        </w:tc>
        <w:tc>
          <w:tcPr>
            <w:tcW w:w="5877" w:type="dxa"/>
            <w:tcBorders>
              <w:top w:val="dotted" w:sz="4" w:space="0" w:color="auto"/>
              <w:bottom w:val="single" w:sz="4" w:space="0" w:color="auto"/>
            </w:tcBorders>
          </w:tcPr>
          <w:p w14:paraId="39E138CC" w14:textId="77777777" w:rsidR="0040453B" w:rsidRPr="00493FCD" w:rsidRDefault="0040453B" w:rsidP="001D2942">
            <w:pPr>
              <w:pStyle w:val="Tab--"/>
              <w:rPr>
                <w:color w:val="000000" w:themeColor="text1"/>
              </w:rPr>
            </w:pPr>
            <w:r w:rsidRPr="00493FCD">
              <w:rPr>
                <w:color w:val="000000" w:themeColor="text1"/>
              </w:rPr>
              <w:t>Controllare la presenza di incrostazioni e di fanghi nei fasci tubieri</w:t>
            </w:r>
          </w:p>
        </w:tc>
        <w:tc>
          <w:tcPr>
            <w:tcW w:w="567" w:type="dxa"/>
            <w:tcBorders>
              <w:top w:val="dotted" w:sz="4" w:space="0" w:color="auto"/>
              <w:bottom w:val="single" w:sz="4" w:space="0" w:color="auto"/>
            </w:tcBorders>
            <w:noWrap/>
            <w:vAlign w:val="center"/>
          </w:tcPr>
          <w:p w14:paraId="104CB364" w14:textId="6654DCF6" w:rsidR="0040453B" w:rsidRPr="00493FCD" w:rsidRDefault="0040453B" w:rsidP="001D2942">
            <w:pPr>
              <w:pStyle w:val="TabN10centr"/>
              <w:rPr>
                <w:color w:val="000000" w:themeColor="text1"/>
              </w:rPr>
            </w:pPr>
            <w:r w:rsidRPr="00493FCD">
              <w:rPr>
                <w:color w:val="000000" w:themeColor="text1"/>
              </w:rPr>
              <w:t>3</w:t>
            </w:r>
            <w:r w:rsidR="00523598" w:rsidRPr="00493FCD">
              <w:rPr>
                <w:color w:val="000000" w:themeColor="text1"/>
              </w:rPr>
              <w:t>A</w:t>
            </w:r>
          </w:p>
        </w:tc>
      </w:tr>
      <w:tr w:rsidR="002E48BA" w:rsidRPr="00493FCD" w14:paraId="031E3F03" w14:textId="77777777" w:rsidTr="000D41B7">
        <w:trPr>
          <w:cantSplit/>
          <w:trHeight w:val="57"/>
          <w:jc w:val="center"/>
        </w:trPr>
        <w:tc>
          <w:tcPr>
            <w:tcW w:w="2198" w:type="dxa"/>
            <w:vMerge w:val="restart"/>
            <w:noWrap/>
            <w:vAlign w:val="center"/>
          </w:tcPr>
          <w:p w14:paraId="52DCB8D7" w14:textId="77777777" w:rsidR="0040453B" w:rsidRPr="00493FCD" w:rsidRDefault="0040453B" w:rsidP="001D2942">
            <w:pPr>
              <w:pStyle w:val="MaxNorG"/>
              <w:rPr>
                <w:color w:val="000000" w:themeColor="text1"/>
              </w:rPr>
            </w:pPr>
            <w:r w:rsidRPr="00493FCD">
              <w:rPr>
                <w:color w:val="000000" w:themeColor="text1"/>
              </w:rPr>
              <w:t>Torri evaporative e condensatori evaporativi</w:t>
            </w:r>
          </w:p>
        </w:tc>
        <w:tc>
          <w:tcPr>
            <w:tcW w:w="5877" w:type="dxa"/>
            <w:tcBorders>
              <w:bottom w:val="dotted" w:sz="4" w:space="0" w:color="auto"/>
            </w:tcBorders>
          </w:tcPr>
          <w:p w14:paraId="78ABF555" w14:textId="77777777" w:rsidR="0040453B" w:rsidRPr="00493FCD" w:rsidRDefault="0040453B" w:rsidP="001D2942">
            <w:pPr>
              <w:pStyle w:val="TabN10"/>
              <w:rPr>
                <w:color w:val="000000" w:themeColor="text1"/>
              </w:rPr>
            </w:pPr>
            <w:r w:rsidRPr="00493FCD">
              <w:rPr>
                <w:color w:val="000000" w:themeColor="text1"/>
              </w:rPr>
              <w:t xml:space="preserve">Pulizia generale: </w:t>
            </w:r>
          </w:p>
          <w:p w14:paraId="77EFA6ED" w14:textId="77777777" w:rsidR="0040453B" w:rsidRPr="00493FCD" w:rsidRDefault="0040453B" w:rsidP="0056626F">
            <w:pPr>
              <w:pStyle w:val="Tab--"/>
              <w:rPr>
                <w:color w:val="000000" w:themeColor="text1"/>
              </w:rPr>
            </w:pPr>
            <w:r w:rsidRPr="00493FCD">
              <w:rPr>
                <w:color w:val="000000" w:themeColor="text1"/>
              </w:rPr>
              <w:t>verifica presenza e successiva eliminazione di fenomeni di corrosione o di insudiciamento</w:t>
            </w:r>
          </w:p>
          <w:p w14:paraId="3FE3C56A" w14:textId="77777777" w:rsidR="0040453B" w:rsidRPr="00493FCD" w:rsidRDefault="0040453B" w:rsidP="0056626F">
            <w:pPr>
              <w:pStyle w:val="Tab--"/>
              <w:rPr>
                <w:color w:val="000000" w:themeColor="text1"/>
              </w:rPr>
            </w:pPr>
            <w:r w:rsidRPr="00493FCD">
              <w:rPr>
                <w:color w:val="000000" w:themeColor="text1"/>
              </w:rPr>
              <w:t>verifica sviluppo e/o presenza di alghe nei bacini di raccolta e successiva eliminazione</w:t>
            </w:r>
          </w:p>
        </w:tc>
        <w:tc>
          <w:tcPr>
            <w:tcW w:w="567" w:type="dxa"/>
            <w:tcBorders>
              <w:bottom w:val="dotted" w:sz="4" w:space="0" w:color="auto"/>
            </w:tcBorders>
            <w:noWrap/>
            <w:vAlign w:val="center"/>
          </w:tcPr>
          <w:p w14:paraId="20193BF7" w14:textId="6C6FAFF5"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26B174CC" w14:textId="77777777" w:rsidTr="000D41B7">
        <w:trPr>
          <w:cantSplit/>
          <w:trHeight w:val="20"/>
          <w:jc w:val="center"/>
        </w:trPr>
        <w:tc>
          <w:tcPr>
            <w:tcW w:w="2198" w:type="dxa"/>
            <w:vMerge/>
            <w:noWrap/>
          </w:tcPr>
          <w:p w14:paraId="3A64061F"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2A4B974D" w14:textId="77777777" w:rsidR="0040453B" w:rsidRPr="00493FCD" w:rsidRDefault="0040453B" w:rsidP="001D2942">
            <w:pPr>
              <w:pStyle w:val="TabN10"/>
              <w:rPr>
                <w:color w:val="000000" w:themeColor="text1"/>
              </w:rPr>
            </w:pPr>
            <w:r w:rsidRPr="00493FCD">
              <w:rPr>
                <w:color w:val="000000" w:themeColor="text1"/>
              </w:rPr>
              <w:t xml:space="preserve">Sviluppo di batteri: </w:t>
            </w:r>
          </w:p>
          <w:p w14:paraId="30F82CC1" w14:textId="77777777" w:rsidR="0040453B" w:rsidRPr="00493FCD" w:rsidRDefault="0040453B" w:rsidP="0056626F">
            <w:pPr>
              <w:pStyle w:val="Tab--"/>
              <w:rPr>
                <w:color w:val="000000" w:themeColor="text1"/>
              </w:rPr>
            </w:pPr>
            <w:r w:rsidRPr="00493FCD">
              <w:rPr>
                <w:color w:val="000000" w:themeColor="text1"/>
              </w:rPr>
              <w:t>verifica sviluppo e/o presenza di alghe nei bacini di raccolta e successiva eliminazione</w:t>
            </w:r>
          </w:p>
          <w:p w14:paraId="3BD9C267" w14:textId="77777777" w:rsidR="0040453B" w:rsidRPr="00493FCD" w:rsidRDefault="0040453B" w:rsidP="0056626F">
            <w:pPr>
              <w:pStyle w:val="Tab--"/>
              <w:rPr>
                <w:color w:val="000000" w:themeColor="text1"/>
              </w:rPr>
            </w:pPr>
            <w:r w:rsidRPr="00493FCD">
              <w:rPr>
                <w:color w:val="000000" w:themeColor="text1"/>
              </w:rPr>
              <w:t xml:space="preserve">seguire le istruzioni specifiche inerenti la prevenzione della </w:t>
            </w:r>
            <w:r w:rsidRPr="00493FCD">
              <w:rPr>
                <w:i/>
                <w:iCs/>
                <w:color w:val="000000" w:themeColor="text1"/>
              </w:rPr>
              <w:t>Legionella pneumophila</w:t>
            </w:r>
          </w:p>
        </w:tc>
        <w:tc>
          <w:tcPr>
            <w:tcW w:w="567" w:type="dxa"/>
            <w:tcBorders>
              <w:top w:val="dotted" w:sz="4" w:space="0" w:color="auto"/>
              <w:bottom w:val="dotted" w:sz="4" w:space="0" w:color="auto"/>
            </w:tcBorders>
            <w:noWrap/>
            <w:vAlign w:val="center"/>
          </w:tcPr>
          <w:p w14:paraId="2C03BE8A" w14:textId="0323C82E"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07EDC578" w14:textId="77777777" w:rsidTr="000D41B7">
        <w:trPr>
          <w:cantSplit/>
          <w:trHeight w:val="20"/>
          <w:jc w:val="center"/>
        </w:trPr>
        <w:tc>
          <w:tcPr>
            <w:tcW w:w="2198" w:type="dxa"/>
            <w:vMerge/>
          </w:tcPr>
          <w:p w14:paraId="00DA8696"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5A69DF1D" w14:textId="77777777" w:rsidR="0040453B" w:rsidRPr="00493FCD" w:rsidRDefault="0040453B" w:rsidP="001D2942">
            <w:pPr>
              <w:pStyle w:val="Tab--"/>
              <w:rPr>
                <w:color w:val="000000" w:themeColor="text1"/>
              </w:rPr>
            </w:pPr>
            <w:r w:rsidRPr="00493FCD">
              <w:rPr>
                <w:color w:val="000000" w:themeColor="text1"/>
              </w:rPr>
              <w:t>Verificare che la girante ruoti liberamente e non urti o strisci contro la chiocciola od altri eventuali oggetti in essa penetrati</w:t>
            </w:r>
          </w:p>
        </w:tc>
        <w:tc>
          <w:tcPr>
            <w:tcW w:w="567" w:type="dxa"/>
            <w:tcBorders>
              <w:top w:val="dotted" w:sz="4" w:space="0" w:color="auto"/>
              <w:bottom w:val="dotted" w:sz="4" w:space="0" w:color="auto"/>
            </w:tcBorders>
            <w:vAlign w:val="center"/>
          </w:tcPr>
          <w:p w14:paraId="2AA14556" w14:textId="75BE495F"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12434169" w14:textId="77777777" w:rsidTr="000D41B7">
        <w:trPr>
          <w:cantSplit/>
          <w:trHeight w:val="20"/>
          <w:jc w:val="center"/>
        </w:trPr>
        <w:tc>
          <w:tcPr>
            <w:tcW w:w="2198" w:type="dxa"/>
            <w:vMerge/>
          </w:tcPr>
          <w:p w14:paraId="47BD3C2C"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1BA4AF0" w14:textId="77777777" w:rsidR="0040453B" w:rsidRPr="00493FCD" w:rsidRDefault="0040453B" w:rsidP="001D2942">
            <w:pPr>
              <w:pStyle w:val="Tab--"/>
              <w:rPr>
                <w:color w:val="000000" w:themeColor="text1"/>
              </w:rPr>
            </w:pPr>
            <w:r w:rsidRPr="00493FCD">
              <w:rPr>
                <w:color w:val="000000" w:themeColor="text1"/>
              </w:rPr>
              <w:t>Verificare che il senso di rotazione sia corretto</w:t>
            </w:r>
          </w:p>
        </w:tc>
        <w:tc>
          <w:tcPr>
            <w:tcW w:w="567" w:type="dxa"/>
            <w:tcBorders>
              <w:top w:val="dotted" w:sz="4" w:space="0" w:color="auto"/>
              <w:bottom w:val="dotted" w:sz="4" w:space="0" w:color="auto"/>
            </w:tcBorders>
            <w:vAlign w:val="center"/>
          </w:tcPr>
          <w:p w14:paraId="22D9A2B2" w14:textId="6577CD42"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4F0CDCE1" w14:textId="77777777" w:rsidTr="000D41B7">
        <w:trPr>
          <w:cantSplit/>
          <w:trHeight w:val="20"/>
          <w:jc w:val="center"/>
        </w:trPr>
        <w:tc>
          <w:tcPr>
            <w:tcW w:w="2198" w:type="dxa"/>
            <w:vMerge/>
            <w:noWrap/>
          </w:tcPr>
          <w:p w14:paraId="39311C35"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2C13E689" w14:textId="77777777" w:rsidR="0040453B" w:rsidRPr="00493FCD" w:rsidRDefault="0040453B" w:rsidP="001D2942">
            <w:pPr>
              <w:pStyle w:val="Tab--"/>
              <w:rPr>
                <w:color w:val="000000" w:themeColor="text1"/>
              </w:rPr>
            </w:pPr>
            <w:r w:rsidRPr="00493FCD">
              <w:rPr>
                <w:color w:val="000000" w:themeColor="text1"/>
              </w:rPr>
              <w:t>Controllo degli ugelli diffusori e pacco di scambio</w:t>
            </w:r>
          </w:p>
        </w:tc>
        <w:tc>
          <w:tcPr>
            <w:tcW w:w="567" w:type="dxa"/>
            <w:tcBorders>
              <w:top w:val="dotted" w:sz="4" w:space="0" w:color="auto"/>
              <w:bottom w:val="dotted" w:sz="4" w:space="0" w:color="auto"/>
            </w:tcBorders>
            <w:noWrap/>
            <w:vAlign w:val="center"/>
          </w:tcPr>
          <w:p w14:paraId="127FE1FA" w14:textId="6AEC27AF" w:rsidR="0040453B" w:rsidRPr="00493FCD" w:rsidRDefault="008026C0" w:rsidP="001D2942">
            <w:pPr>
              <w:pStyle w:val="TabN10centr"/>
              <w:rPr>
                <w:b/>
                <w:color w:val="000000" w:themeColor="text1"/>
              </w:rPr>
            </w:pPr>
            <w:r w:rsidRPr="00493FCD">
              <w:rPr>
                <w:color w:val="000000" w:themeColor="text1"/>
              </w:rPr>
              <w:t>3M</w:t>
            </w:r>
          </w:p>
        </w:tc>
      </w:tr>
      <w:tr w:rsidR="002E48BA" w:rsidRPr="00493FCD" w14:paraId="7117C774" w14:textId="77777777" w:rsidTr="000D41B7">
        <w:trPr>
          <w:cantSplit/>
          <w:trHeight w:val="20"/>
          <w:jc w:val="center"/>
        </w:trPr>
        <w:tc>
          <w:tcPr>
            <w:tcW w:w="2198" w:type="dxa"/>
            <w:vMerge/>
            <w:noWrap/>
          </w:tcPr>
          <w:p w14:paraId="3B829242"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B31C4BF" w14:textId="77777777" w:rsidR="0040453B" w:rsidRPr="00493FCD" w:rsidRDefault="0040453B" w:rsidP="001D2942">
            <w:pPr>
              <w:pStyle w:val="Tab--"/>
              <w:rPr>
                <w:color w:val="000000" w:themeColor="text1"/>
              </w:rPr>
            </w:pPr>
            <w:r w:rsidRPr="00493FCD">
              <w:rPr>
                <w:color w:val="000000" w:themeColor="text1"/>
              </w:rPr>
              <w:t>Smontaggio, rimozione incrostazioni e sostituzione degli ugelli usurati</w:t>
            </w:r>
          </w:p>
        </w:tc>
        <w:tc>
          <w:tcPr>
            <w:tcW w:w="567" w:type="dxa"/>
            <w:tcBorders>
              <w:top w:val="dotted" w:sz="4" w:space="0" w:color="auto"/>
              <w:bottom w:val="dotted" w:sz="4" w:space="0" w:color="auto"/>
            </w:tcBorders>
            <w:noWrap/>
            <w:vAlign w:val="center"/>
          </w:tcPr>
          <w:p w14:paraId="5F5593E6" w14:textId="00011428" w:rsidR="0040453B" w:rsidRPr="00493FCD" w:rsidRDefault="00E906AD" w:rsidP="001D2942">
            <w:pPr>
              <w:pStyle w:val="TabN10centr"/>
              <w:rPr>
                <w:b/>
                <w:color w:val="000000" w:themeColor="text1"/>
              </w:rPr>
            </w:pPr>
            <w:r w:rsidRPr="00493FCD">
              <w:rPr>
                <w:color w:val="000000" w:themeColor="text1"/>
              </w:rPr>
              <w:t>A</w:t>
            </w:r>
          </w:p>
        </w:tc>
      </w:tr>
      <w:tr w:rsidR="002E48BA" w:rsidRPr="00493FCD" w14:paraId="5991FF36" w14:textId="77777777" w:rsidTr="000D41B7">
        <w:trPr>
          <w:cantSplit/>
          <w:trHeight w:val="20"/>
          <w:jc w:val="center"/>
        </w:trPr>
        <w:tc>
          <w:tcPr>
            <w:tcW w:w="2198" w:type="dxa"/>
            <w:vMerge/>
          </w:tcPr>
          <w:p w14:paraId="384B925F"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63B0946" w14:textId="4BF42280" w:rsidR="0040453B" w:rsidRPr="00493FCD" w:rsidRDefault="0040453B" w:rsidP="001D2942">
            <w:pPr>
              <w:pStyle w:val="Tab--"/>
              <w:rPr>
                <w:color w:val="000000" w:themeColor="text1"/>
              </w:rPr>
            </w:pPr>
            <w:r w:rsidRPr="00493FCD">
              <w:rPr>
                <w:color w:val="000000" w:themeColor="text1"/>
              </w:rPr>
              <w:t>Provvedere alla revisione generale smontando il ventilatore, controllandone lo stato della girante e provvedendo alla pulizia ed alla lubrificazione dei cuscinetti secondo le istruzioni del costruttore possibilmente presso l'officina dello stesso costruttore</w:t>
            </w:r>
            <w:r w:rsidRPr="00493FCD">
              <w:rPr>
                <w:color w:val="000000" w:themeColor="text1"/>
              </w:rPr>
              <w:br/>
              <w:t>Sostituire i cuscinetti in presenza di rumorosità o vibrazioni eccessive (</w:t>
            </w:r>
            <w:r w:rsidRPr="00493FCD">
              <w:rPr>
                <w:i/>
                <w:iCs/>
                <w:color w:val="000000" w:themeColor="text1"/>
              </w:rPr>
              <w:t>o comunque ogni 10.000/12.000 ore di effettivo funzionamento)</w:t>
            </w:r>
          </w:p>
        </w:tc>
        <w:tc>
          <w:tcPr>
            <w:tcW w:w="567" w:type="dxa"/>
            <w:tcBorders>
              <w:top w:val="dotted" w:sz="4" w:space="0" w:color="auto"/>
              <w:bottom w:val="dotted" w:sz="4" w:space="0" w:color="auto"/>
            </w:tcBorders>
            <w:vAlign w:val="center"/>
          </w:tcPr>
          <w:p w14:paraId="61DF9633" w14:textId="662A3BF6"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03AD219E" w14:textId="77777777" w:rsidTr="000D41B7">
        <w:trPr>
          <w:cantSplit/>
          <w:trHeight w:val="20"/>
          <w:jc w:val="center"/>
        </w:trPr>
        <w:tc>
          <w:tcPr>
            <w:tcW w:w="2198" w:type="dxa"/>
            <w:vMerge/>
          </w:tcPr>
          <w:p w14:paraId="50F8AEE8" w14:textId="77777777" w:rsidR="0040453B" w:rsidRPr="00493FCD" w:rsidRDefault="0040453B" w:rsidP="001D2942">
            <w:pPr>
              <w:rPr>
                <w:color w:val="000000" w:themeColor="text1"/>
              </w:rPr>
            </w:pPr>
          </w:p>
        </w:tc>
        <w:tc>
          <w:tcPr>
            <w:tcW w:w="5877" w:type="dxa"/>
            <w:tcBorders>
              <w:top w:val="dotted" w:sz="4" w:space="0" w:color="auto"/>
              <w:bottom w:val="single" w:sz="4" w:space="0" w:color="auto"/>
            </w:tcBorders>
          </w:tcPr>
          <w:p w14:paraId="6F5AD085" w14:textId="354170EB" w:rsidR="0040453B" w:rsidRPr="00493FCD" w:rsidRDefault="0040453B" w:rsidP="0056626F">
            <w:pPr>
              <w:pStyle w:val="Tab--"/>
              <w:rPr>
                <w:rFonts w:ascii="Calibri" w:hAnsi="Calibri"/>
                <w:color w:val="000000" w:themeColor="text1"/>
              </w:rPr>
            </w:pPr>
            <w:r w:rsidRPr="00493FCD">
              <w:rPr>
                <w:color w:val="000000" w:themeColor="text1"/>
              </w:rPr>
              <w:t>Misurare  le pressioni all'aspirazione ed alla mandata nonché la loro conformità ai valori di progetto.</w:t>
            </w:r>
          </w:p>
        </w:tc>
        <w:tc>
          <w:tcPr>
            <w:tcW w:w="567" w:type="dxa"/>
            <w:tcBorders>
              <w:top w:val="dotted" w:sz="4" w:space="0" w:color="auto"/>
              <w:bottom w:val="single" w:sz="4" w:space="0" w:color="auto"/>
            </w:tcBorders>
            <w:vAlign w:val="center"/>
          </w:tcPr>
          <w:p w14:paraId="09FE8125" w14:textId="4B35C0B0"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3C3B6012" w14:textId="77777777" w:rsidTr="000D41B7">
        <w:trPr>
          <w:cantSplit/>
          <w:trHeight w:val="20"/>
          <w:jc w:val="center"/>
        </w:trPr>
        <w:tc>
          <w:tcPr>
            <w:tcW w:w="2198" w:type="dxa"/>
            <w:vMerge w:val="restart"/>
            <w:vAlign w:val="center"/>
          </w:tcPr>
          <w:p w14:paraId="310F5389" w14:textId="77777777" w:rsidR="0040453B" w:rsidRPr="00493FCD" w:rsidRDefault="0040453B" w:rsidP="001D2942">
            <w:pPr>
              <w:pStyle w:val="MaxNorG"/>
              <w:rPr>
                <w:color w:val="000000" w:themeColor="text1"/>
              </w:rPr>
            </w:pPr>
            <w:r w:rsidRPr="00493FCD">
              <w:rPr>
                <w:color w:val="000000" w:themeColor="text1"/>
              </w:rPr>
              <w:t>Quadri elettrici di  bordo macchina</w:t>
            </w:r>
          </w:p>
          <w:p w14:paraId="04BDD46C" w14:textId="34048EFA" w:rsidR="0040453B" w:rsidRPr="00493FCD" w:rsidRDefault="0040453B" w:rsidP="0056626F">
            <w:pPr>
              <w:pStyle w:val="TabN8"/>
              <w:rPr>
                <w:color w:val="000000" w:themeColor="text1"/>
              </w:rPr>
            </w:pPr>
            <w:r w:rsidRPr="00493FCD">
              <w:rPr>
                <w:color w:val="000000" w:themeColor="text1"/>
              </w:rPr>
              <w:t>Sono da intendersi quadri posizionati nella centrale/sottocentrale frigorifera</w:t>
            </w:r>
          </w:p>
        </w:tc>
        <w:tc>
          <w:tcPr>
            <w:tcW w:w="5877" w:type="dxa"/>
            <w:tcBorders>
              <w:bottom w:val="dotted" w:sz="4" w:space="0" w:color="auto"/>
            </w:tcBorders>
          </w:tcPr>
          <w:p w14:paraId="018AE524" w14:textId="77777777" w:rsidR="0040453B" w:rsidRPr="00493FCD" w:rsidRDefault="0040453B" w:rsidP="001D2942">
            <w:pPr>
              <w:pStyle w:val="Tab--"/>
              <w:rPr>
                <w:color w:val="000000" w:themeColor="text1"/>
              </w:rPr>
            </w:pPr>
            <w:r w:rsidRPr="00493FCD">
              <w:rPr>
                <w:color w:val="000000" w:themeColor="text1"/>
              </w:rPr>
              <w:t>Pulizia delle apparecchiature elettriche, delle morsettiere ed in particolare dei contatti elettrici</w:t>
            </w:r>
          </w:p>
        </w:tc>
        <w:tc>
          <w:tcPr>
            <w:tcW w:w="567" w:type="dxa"/>
            <w:tcBorders>
              <w:bottom w:val="dotted" w:sz="4" w:space="0" w:color="auto"/>
            </w:tcBorders>
            <w:vAlign w:val="center"/>
          </w:tcPr>
          <w:p w14:paraId="48854881" w14:textId="24F55733"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724D9BF2" w14:textId="77777777" w:rsidTr="000D41B7">
        <w:trPr>
          <w:cantSplit/>
          <w:trHeight w:val="20"/>
          <w:jc w:val="center"/>
        </w:trPr>
        <w:tc>
          <w:tcPr>
            <w:tcW w:w="2198" w:type="dxa"/>
            <w:vMerge/>
          </w:tcPr>
          <w:p w14:paraId="4CE1645C"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DD404BF" w14:textId="77777777" w:rsidR="0040453B" w:rsidRPr="00493FCD" w:rsidRDefault="0040453B" w:rsidP="001D2942">
            <w:pPr>
              <w:pStyle w:val="Tab--"/>
              <w:rPr>
                <w:color w:val="000000" w:themeColor="text1"/>
              </w:rPr>
            </w:pPr>
            <w:r w:rsidRPr="00493FCD">
              <w:rPr>
                <w:color w:val="000000" w:themeColor="text1"/>
              </w:rPr>
              <w:t>Controllo dello stato dei contatti mobili</w:t>
            </w:r>
          </w:p>
        </w:tc>
        <w:tc>
          <w:tcPr>
            <w:tcW w:w="567" w:type="dxa"/>
            <w:tcBorders>
              <w:top w:val="dotted" w:sz="4" w:space="0" w:color="auto"/>
              <w:bottom w:val="dotted" w:sz="4" w:space="0" w:color="auto"/>
            </w:tcBorders>
            <w:vAlign w:val="center"/>
          </w:tcPr>
          <w:p w14:paraId="49C6FFBC" w14:textId="06E14D94"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7CA13C42" w14:textId="77777777" w:rsidTr="000D41B7">
        <w:trPr>
          <w:cantSplit/>
          <w:trHeight w:val="20"/>
          <w:jc w:val="center"/>
        </w:trPr>
        <w:tc>
          <w:tcPr>
            <w:tcW w:w="2198" w:type="dxa"/>
            <w:vMerge/>
          </w:tcPr>
          <w:p w14:paraId="26648C26"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A6163BF" w14:textId="77777777" w:rsidR="0040453B" w:rsidRPr="00493FCD" w:rsidRDefault="0040453B" w:rsidP="001D2942">
            <w:pPr>
              <w:pStyle w:val="Tab--"/>
              <w:rPr>
                <w:color w:val="000000" w:themeColor="text1"/>
              </w:rPr>
            </w:pPr>
            <w:r w:rsidRPr="00493FCD">
              <w:rPr>
                <w:color w:val="000000" w:themeColor="text1"/>
              </w:rPr>
              <w:t>Controllo della integrità dei conduttori</w:t>
            </w:r>
          </w:p>
        </w:tc>
        <w:tc>
          <w:tcPr>
            <w:tcW w:w="567" w:type="dxa"/>
            <w:tcBorders>
              <w:top w:val="dotted" w:sz="4" w:space="0" w:color="auto"/>
              <w:bottom w:val="dotted" w:sz="4" w:space="0" w:color="auto"/>
            </w:tcBorders>
            <w:vAlign w:val="center"/>
          </w:tcPr>
          <w:p w14:paraId="053C7D58" w14:textId="56B4EDDD"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01DCB200" w14:textId="77777777" w:rsidTr="000D41B7">
        <w:trPr>
          <w:cantSplit/>
          <w:trHeight w:val="20"/>
          <w:jc w:val="center"/>
        </w:trPr>
        <w:tc>
          <w:tcPr>
            <w:tcW w:w="2198" w:type="dxa"/>
            <w:vMerge/>
          </w:tcPr>
          <w:p w14:paraId="50919F05"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D8E6425" w14:textId="77777777" w:rsidR="0040453B" w:rsidRPr="00493FCD" w:rsidRDefault="0040453B" w:rsidP="001D2942">
            <w:pPr>
              <w:pStyle w:val="Tab--"/>
              <w:rPr>
                <w:color w:val="000000" w:themeColor="text1"/>
              </w:rPr>
            </w:pPr>
            <w:r w:rsidRPr="00493FCD">
              <w:rPr>
                <w:color w:val="000000" w:themeColor="text1"/>
              </w:rPr>
              <w:t>Controllo del serraggio dei morsetti</w:t>
            </w:r>
          </w:p>
        </w:tc>
        <w:tc>
          <w:tcPr>
            <w:tcW w:w="567" w:type="dxa"/>
            <w:tcBorders>
              <w:top w:val="dotted" w:sz="4" w:space="0" w:color="auto"/>
              <w:bottom w:val="dotted" w:sz="4" w:space="0" w:color="auto"/>
            </w:tcBorders>
            <w:vAlign w:val="center"/>
          </w:tcPr>
          <w:p w14:paraId="5AA4DDC5" w14:textId="485F4181"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42196F26" w14:textId="77777777" w:rsidTr="000D41B7">
        <w:trPr>
          <w:cantSplit/>
          <w:trHeight w:val="20"/>
          <w:jc w:val="center"/>
        </w:trPr>
        <w:tc>
          <w:tcPr>
            <w:tcW w:w="2198" w:type="dxa"/>
            <w:vMerge/>
          </w:tcPr>
          <w:p w14:paraId="0AA55EE7"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536808B" w14:textId="77777777" w:rsidR="0040453B" w:rsidRPr="00493FCD" w:rsidRDefault="0040453B" w:rsidP="001D2942">
            <w:pPr>
              <w:pStyle w:val="Tab--"/>
              <w:rPr>
                <w:color w:val="000000" w:themeColor="text1"/>
              </w:rPr>
            </w:pPr>
            <w:r w:rsidRPr="00493FCD">
              <w:rPr>
                <w:color w:val="000000" w:themeColor="text1"/>
              </w:rPr>
              <w:t>Controllo del funzionamento e della corretta taratura di tutti gli apparecchi di protezione provocandone l'intervento e misurandone il tempo necessario per l'intervento stesso</w:t>
            </w:r>
          </w:p>
        </w:tc>
        <w:tc>
          <w:tcPr>
            <w:tcW w:w="567" w:type="dxa"/>
            <w:tcBorders>
              <w:top w:val="dotted" w:sz="4" w:space="0" w:color="auto"/>
              <w:bottom w:val="dotted" w:sz="4" w:space="0" w:color="auto"/>
            </w:tcBorders>
            <w:vAlign w:val="center"/>
          </w:tcPr>
          <w:p w14:paraId="16EDF695" w14:textId="5FA79EC1"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148251E5" w14:textId="77777777" w:rsidTr="000D41B7">
        <w:trPr>
          <w:cantSplit/>
          <w:trHeight w:val="20"/>
          <w:jc w:val="center"/>
        </w:trPr>
        <w:tc>
          <w:tcPr>
            <w:tcW w:w="2198" w:type="dxa"/>
            <w:vMerge/>
          </w:tcPr>
          <w:p w14:paraId="64C9E08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2FB70E62" w14:textId="77777777" w:rsidR="0040453B" w:rsidRPr="00493FCD" w:rsidRDefault="0040453B" w:rsidP="001D2942">
            <w:pPr>
              <w:pStyle w:val="Tab--"/>
              <w:rPr>
                <w:color w:val="000000" w:themeColor="text1"/>
              </w:rPr>
            </w:pPr>
            <w:r w:rsidRPr="00493FCD">
              <w:rPr>
                <w:color w:val="000000" w:themeColor="text1"/>
              </w:rPr>
              <w:t>Controllo del corretto funzionamento degli apparecchi indicatori (voltmetri, amperometri)</w:t>
            </w:r>
          </w:p>
        </w:tc>
        <w:tc>
          <w:tcPr>
            <w:tcW w:w="567" w:type="dxa"/>
            <w:tcBorders>
              <w:top w:val="dotted" w:sz="4" w:space="0" w:color="auto"/>
              <w:bottom w:val="dotted" w:sz="4" w:space="0" w:color="auto"/>
            </w:tcBorders>
            <w:vAlign w:val="center"/>
          </w:tcPr>
          <w:p w14:paraId="1CAF84B2" w14:textId="69DFB5AC"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7E3C3F04" w14:textId="77777777" w:rsidTr="000D41B7">
        <w:trPr>
          <w:cantSplit/>
          <w:trHeight w:val="20"/>
          <w:jc w:val="center"/>
        </w:trPr>
        <w:tc>
          <w:tcPr>
            <w:tcW w:w="2198" w:type="dxa"/>
            <w:vMerge/>
          </w:tcPr>
          <w:p w14:paraId="668C7EA1"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6E2C86C" w14:textId="77777777" w:rsidR="0040453B" w:rsidRPr="00493FCD" w:rsidRDefault="0040453B" w:rsidP="001D2942">
            <w:pPr>
              <w:pStyle w:val="Tab--"/>
              <w:rPr>
                <w:color w:val="000000" w:themeColor="text1"/>
              </w:rPr>
            </w:pPr>
            <w:r w:rsidRPr="00493FCD">
              <w:rPr>
                <w:color w:val="000000" w:themeColor="text1"/>
              </w:rPr>
              <w:t>Controllo del corretto funzionamento delle lampade spia</w:t>
            </w:r>
          </w:p>
        </w:tc>
        <w:tc>
          <w:tcPr>
            <w:tcW w:w="567" w:type="dxa"/>
            <w:tcBorders>
              <w:top w:val="dotted" w:sz="4" w:space="0" w:color="auto"/>
              <w:bottom w:val="dotted" w:sz="4" w:space="0" w:color="auto"/>
            </w:tcBorders>
            <w:vAlign w:val="center"/>
          </w:tcPr>
          <w:p w14:paraId="352F9A39" w14:textId="09FEE99E"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0CA12122" w14:textId="77777777" w:rsidTr="000D41B7">
        <w:trPr>
          <w:cantSplit/>
          <w:trHeight w:val="20"/>
          <w:jc w:val="center"/>
        </w:trPr>
        <w:tc>
          <w:tcPr>
            <w:tcW w:w="2198" w:type="dxa"/>
            <w:vMerge/>
          </w:tcPr>
          <w:p w14:paraId="684A7323"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B2FFB22" w14:textId="77777777" w:rsidR="0040453B" w:rsidRPr="00493FCD" w:rsidRDefault="0040453B" w:rsidP="001D2942">
            <w:pPr>
              <w:pStyle w:val="Tab--"/>
              <w:rPr>
                <w:color w:val="000000" w:themeColor="text1"/>
              </w:rPr>
            </w:pPr>
            <w:r w:rsidRPr="00493FCD">
              <w:rPr>
                <w:color w:val="000000" w:themeColor="text1"/>
              </w:rPr>
              <w:t>Assicurarsi della messa a terra di tutte le masse metalliche e di tutti gli apparecchi elettrici</w:t>
            </w:r>
          </w:p>
        </w:tc>
        <w:tc>
          <w:tcPr>
            <w:tcW w:w="567" w:type="dxa"/>
            <w:tcBorders>
              <w:top w:val="dotted" w:sz="4" w:space="0" w:color="auto"/>
              <w:bottom w:val="dotted" w:sz="4" w:space="0" w:color="auto"/>
            </w:tcBorders>
            <w:vAlign w:val="center"/>
          </w:tcPr>
          <w:p w14:paraId="4AC1ECAA" w14:textId="41F15B7A"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63BD75F3" w14:textId="77777777" w:rsidTr="000D41B7">
        <w:trPr>
          <w:cantSplit/>
          <w:trHeight w:val="20"/>
          <w:jc w:val="center"/>
        </w:trPr>
        <w:tc>
          <w:tcPr>
            <w:tcW w:w="2198" w:type="dxa"/>
            <w:vMerge/>
          </w:tcPr>
          <w:p w14:paraId="1C80D3FE" w14:textId="77777777" w:rsidR="0040453B" w:rsidRPr="00493FCD" w:rsidRDefault="0040453B" w:rsidP="001D2942">
            <w:pPr>
              <w:rPr>
                <w:color w:val="000000" w:themeColor="text1"/>
              </w:rPr>
            </w:pPr>
          </w:p>
        </w:tc>
        <w:tc>
          <w:tcPr>
            <w:tcW w:w="5877" w:type="dxa"/>
            <w:tcBorders>
              <w:top w:val="dotted" w:sz="4" w:space="0" w:color="auto"/>
              <w:bottom w:val="single" w:sz="4" w:space="0" w:color="auto"/>
            </w:tcBorders>
          </w:tcPr>
          <w:p w14:paraId="15518B6C" w14:textId="77777777" w:rsidR="0040453B" w:rsidRPr="00493FCD" w:rsidRDefault="0040453B" w:rsidP="001D2942">
            <w:pPr>
              <w:pStyle w:val="Tab--"/>
              <w:rPr>
                <w:color w:val="000000" w:themeColor="text1"/>
              </w:rPr>
            </w:pPr>
            <w:r w:rsidRPr="00493FCD">
              <w:rPr>
                <w:color w:val="000000" w:themeColor="text1"/>
              </w:rPr>
              <w:t>Verificare la resistenza degli isolamenti degli apparecchi funzionanti a tensione di rete</w:t>
            </w:r>
          </w:p>
        </w:tc>
        <w:tc>
          <w:tcPr>
            <w:tcW w:w="567" w:type="dxa"/>
            <w:tcBorders>
              <w:top w:val="dotted" w:sz="4" w:space="0" w:color="auto"/>
              <w:bottom w:val="single" w:sz="4" w:space="0" w:color="auto"/>
            </w:tcBorders>
            <w:vAlign w:val="center"/>
          </w:tcPr>
          <w:p w14:paraId="745E6108" w14:textId="6DB0DF80"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5C7E3150" w14:textId="77777777" w:rsidTr="005303D3">
        <w:trPr>
          <w:cantSplit/>
          <w:trHeight w:val="20"/>
          <w:jc w:val="center"/>
        </w:trPr>
        <w:tc>
          <w:tcPr>
            <w:tcW w:w="2198" w:type="dxa"/>
            <w:vMerge w:val="restart"/>
          </w:tcPr>
          <w:p w14:paraId="43F034C6" w14:textId="77777777" w:rsidR="00644910" w:rsidRPr="00493FCD" w:rsidRDefault="00644910" w:rsidP="00644910">
            <w:pPr>
              <w:pStyle w:val="MaxNorG"/>
              <w:rPr>
                <w:color w:val="000000" w:themeColor="text1"/>
              </w:rPr>
            </w:pPr>
            <w:r w:rsidRPr="00493FCD">
              <w:rPr>
                <w:color w:val="000000" w:themeColor="text1"/>
              </w:rPr>
              <w:t>Centrale di trattamento aria</w:t>
            </w:r>
          </w:p>
          <w:p w14:paraId="71256F76" w14:textId="77777777" w:rsidR="00644910" w:rsidRPr="00493FCD" w:rsidRDefault="00644910" w:rsidP="00644910">
            <w:pPr>
              <w:pStyle w:val="TabN8"/>
              <w:rPr>
                <w:color w:val="000000" w:themeColor="text1"/>
              </w:rPr>
            </w:pPr>
            <w:r w:rsidRPr="00493FCD">
              <w:rPr>
                <w:color w:val="000000" w:themeColor="text1"/>
              </w:rPr>
              <w:t xml:space="preserve">Si intende il locale tecnico o l’area esterna dedicata, in cui vengono collocate le </w:t>
            </w:r>
            <w:r w:rsidRPr="00493FCD">
              <w:rPr>
                <w:color w:val="000000" w:themeColor="text1"/>
              </w:rPr>
              <w:lastRenderedPageBreak/>
              <w:t>apparecchiature dedicate al trattamento dell’aria.</w:t>
            </w:r>
          </w:p>
          <w:p w14:paraId="4D3A8BF1" w14:textId="77777777" w:rsidR="00644910" w:rsidRPr="00493FCD" w:rsidRDefault="00644910" w:rsidP="00644910">
            <w:pPr>
              <w:rPr>
                <w:color w:val="000000" w:themeColor="text1"/>
              </w:rPr>
            </w:pPr>
          </w:p>
        </w:tc>
        <w:tc>
          <w:tcPr>
            <w:tcW w:w="5877" w:type="dxa"/>
            <w:tcBorders>
              <w:top w:val="dotted" w:sz="4" w:space="0" w:color="auto"/>
              <w:bottom w:val="single" w:sz="4" w:space="0" w:color="auto"/>
            </w:tcBorders>
            <w:vAlign w:val="center"/>
          </w:tcPr>
          <w:p w14:paraId="5A1777D0" w14:textId="59D819B1" w:rsidR="00644910" w:rsidRPr="00493FCD" w:rsidRDefault="00644910" w:rsidP="00644910">
            <w:pPr>
              <w:pStyle w:val="Tab--"/>
              <w:rPr>
                <w:color w:val="000000" w:themeColor="text1"/>
              </w:rPr>
            </w:pPr>
            <w:r w:rsidRPr="00493FCD">
              <w:rPr>
                <w:color w:val="000000" w:themeColor="text1"/>
              </w:rPr>
              <w:lastRenderedPageBreak/>
              <w:t>Rimuovere gli eventuali materiali in deposito non attinenti agli impianti ed eseguire la pulizia del locale</w:t>
            </w:r>
          </w:p>
        </w:tc>
        <w:tc>
          <w:tcPr>
            <w:tcW w:w="567" w:type="dxa"/>
            <w:tcBorders>
              <w:top w:val="dotted" w:sz="4" w:space="0" w:color="auto"/>
              <w:bottom w:val="single" w:sz="4" w:space="0" w:color="auto"/>
            </w:tcBorders>
            <w:vAlign w:val="center"/>
          </w:tcPr>
          <w:p w14:paraId="515C498B" w14:textId="525E7C55" w:rsidR="00644910" w:rsidRPr="00493FCD" w:rsidRDefault="00644910" w:rsidP="00644910">
            <w:pPr>
              <w:pStyle w:val="TabN10centr"/>
              <w:rPr>
                <w:color w:val="000000" w:themeColor="text1"/>
              </w:rPr>
            </w:pPr>
            <w:r w:rsidRPr="00493FCD">
              <w:rPr>
                <w:color w:val="000000" w:themeColor="text1"/>
              </w:rPr>
              <w:t>6M</w:t>
            </w:r>
          </w:p>
        </w:tc>
      </w:tr>
      <w:tr w:rsidR="002E48BA" w:rsidRPr="00493FCD" w14:paraId="7908AF79" w14:textId="77777777" w:rsidTr="005303D3">
        <w:trPr>
          <w:cantSplit/>
          <w:trHeight w:val="20"/>
          <w:jc w:val="center"/>
        </w:trPr>
        <w:tc>
          <w:tcPr>
            <w:tcW w:w="2198" w:type="dxa"/>
            <w:vMerge/>
          </w:tcPr>
          <w:p w14:paraId="5CD2DAC3" w14:textId="77777777" w:rsidR="00644910" w:rsidRPr="00493FCD" w:rsidRDefault="00644910" w:rsidP="00644910">
            <w:pPr>
              <w:rPr>
                <w:color w:val="000000" w:themeColor="text1"/>
              </w:rPr>
            </w:pPr>
          </w:p>
        </w:tc>
        <w:tc>
          <w:tcPr>
            <w:tcW w:w="5877" w:type="dxa"/>
            <w:tcBorders>
              <w:top w:val="dotted" w:sz="4" w:space="0" w:color="auto"/>
              <w:bottom w:val="single" w:sz="4" w:space="0" w:color="auto"/>
            </w:tcBorders>
            <w:vAlign w:val="center"/>
          </w:tcPr>
          <w:p w14:paraId="201F48CD" w14:textId="0DD4AB57" w:rsidR="00644910" w:rsidRPr="00493FCD" w:rsidRDefault="00644910" w:rsidP="00644910">
            <w:pPr>
              <w:pStyle w:val="Tab--"/>
              <w:rPr>
                <w:color w:val="000000" w:themeColor="text1"/>
              </w:rPr>
            </w:pPr>
            <w:r w:rsidRPr="00493FCD">
              <w:rPr>
                <w:color w:val="000000" w:themeColor="text1"/>
              </w:rPr>
              <w:t>Verifica assenza perdite impianto</w:t>
            </w:r>
          </w:p>
        </w:tc>
        <w:tc>
          <w:tcPr>
            <w:tcW w:w="567" w:type="dxa"/>
            <w:tcBorders>
              <w:top w:val="dotted" w:sz="4" w:space="0" w:color="auto"/>
              <w:bottom w:val="single" w:sz="4" w:space="0" w:color="auto"/>
            </w:tcBorders>
            <w:vAlign w:val="center"/>
          </w:tcPr>
          <w:p w14:paraId="6B38B1C4" w14:textId="32BDCFA5" w:rsidR="00644910" w:rsidRPr="00493FCD" w:rsidRDefault="00644910" w:rsidP="00644910">
            <w:pPr>
              <w:pStyle w:val="TabN10centr"/>
              <w:rPr>
                <w:color w:val="000000" w:themeColor="text1"/>
              </w:rPr>
            </w:pPr>
            <w:r w:rsidRPr="00493FCD">
              <w:rPr>
                <w:color w:val="000000" w:themeColor="text1"/>
              </w:rPr>
              <w:t>M</w:t>
            </w:r>
          </w:p>
        </w:tc>
      </w:tr>
      <w:tr w:rsidR="002E48BA" w:rsidRPr="00493FCD" w14:paraId="0D0CA888" w14:textId="77777777" w:rsidTr="005303D3">
        <w:trPr>
          <w:cantSplit/>
          <w:trHeight w:val="20"/>
          <w:jc w:val="center"/>
        </w:trPr>
        <w:tc>
          <w:tcPr>
            <w:tcW w:w="2198" w:type="dxa"/>
            <w:vMerge/>
          </w:tcPr>
          <w:p w14:paraId="6CCFCF9F" w14:textId="77777777" w:rsidR="00644910" w:rsidRPr="00493FCD" w:rsidRDefault="00644910" w:rsidP="00644910">
            <w:pPr>
              <w:rPr>
                <w:color w:val="000000" w:themeColor="text1"/>
              </w:rPr>
            </w:pPr>
          </w:p>
        </w:tc>
        <w:tc>
          <w:tcPr>
            <w:tcW w:w="5877" w:type="dxa"/>
            <w:tcBorders>
              <w:top w:val="dotted" w:sz="4" w:space="0" w:color="auto"/>
              <w:bottom w:val="single" w:sz="4" w:space="0" w:color="auto"/>
            </w:tcBorders>
            <w:vAlign w:val="center"/>
          </w:tcPr>
          <w:p w14:paraId="7B5CF8B9" w14:textId="36D3B8C5" w:rsidR="00644910" w:rsidRPr="00493FCD" w:rsidRDefault="00644910" w:rsidP="00644910">
            <w:pPr>
              <w:pStyle w:val="Tab--"/>
              <w:rPr>
                <w:color w:val="000000" w:themeColor="text1"/>
              </w:rPr>
            </w:pPr>
            <w:r w:rsidRPr="00493FCD">
              <w:rPr>
                <w:color w:val="000000" w:themeColor="text1"/>
              </w:rPr>
              <w:t>Verificare la presenza dei dispositivi di protezione individuali e di estinzione incendi</w:t>
            </w:r>
          </w:p>
        </w:tc>
        <w:tc>
          <w:tcPr>
            <w:tcW w:w="567" w:type="dxa"/>
            <w:tcBorders>
              <w:top w:val="dotted" w:sz="4" w:space="0" w:color="auto"/>
              <w:bottom w:val="single" w:sz="4" w:space="0" w:color="auto"/>
            </w:tcBorders>
            <w:vAlign w:val="center"/>
          </w:tcPr>
          <w:p w14:paraId="38BEDC0D" w14:textId="73643082" w:rsidR="00644910" w:rsidRPr="00493FCD" w:rsidRDefault="00644910" w:rsidP="00644910">
            <w:pPr>
              <w:pStyle w:val="TabN10centr"/>
              <w:rPr>
                <w:color w:val="000000" w:themeColor="text1"/>
              </w:rPr>
            </w:pPr>
            <w:r w:rsidRPr="00493FCD">
              <w:rPr>
                <w:color w:val="000000" w:themeColor="text1"/>
              </w:rPr>
              <w:t>6M</w:t>
            </w:r>
          </w:p>
        </w:tc>
      </w:tr>
      <w:tr w:rsidR="002E48BA" w:rsidRPr="00493FCD" w14:paraId="71D533AC" w14:textId="77777777" w:rsidTr="005303D3">
        <w:trPr>
          <w:cantSplit/>
          <w:trHeight w:val="20"/>
          <w:jc w:val="center"/>
        </w:trPr>
        <w:tc>
          <w:tcPr>
            <w:tcW w:w="2198" w:type="dxa"/>
            <w:vMerge/>
          </w:tcPr>
          <w:p w14:paraId="3584E34C" w14:textId="77777777" w:rsidR="00644910" w:rsidRPr="00493FCD" w:rsidRDefault="00644910" w:rsidP="00644910">
            <w:pPr>
              <w:rPr>
                <w:color w:val="000000" w:themeColor="text1"/>
              </w:rPr>
            </w:pPr>
          </w:p>
        </w:tc>
        <w:tc>
          <w:tcPr>
            <w:tcW w:w="5877" w:type="dxa"/>
            <w:tcBorders>
              <w:top w:val="dotted" w:sz="4" w:space="0" w:color="auto"/>
              <w:bottom w:val="single" w:sz="4" w:space="0" w:color="auto"/>
            </w:tcBorders>
            <w:vAlign w:val="center"/>
          </w:tcPr>
          <w:p w14:paraId="4610A457" w14:textId="65A5EE59" w:rsidR="00644910" w:rsidRPr="00493FCD" w:rsidRDefault="00644910" w:rsidP="00644910">
            <w:pPr>
              <w:pStyle w:val="Tab--"/>
              <w:rPr>
                <w:color w:val="000000" w:themeColor="text1"/>
              </w:rPr>
            </w:pPr>
            <w:r w:rsidRPr="00493FCD">
              <w:rPr>
                <w:color w:val="000000" w:themeColor="text1"/>
              </w:rPr>
              <w:t>Verificare della documentazione di impianto</w:t>
            </w:r>
          </w:p>
        </w:tc>
        <w:tc>
          <w:tcPr>
            <w:tcW w:w="567" w:type="dxa"/>
            <w:tcBorders>
              <w:top w:val="dotted" w:sz="4" w:space="0" w:color="auto"/>
              <w:bottom w:val="single" w:sz="4" w:space="0" w:color="auto"/>
            </w:tcBorders>
            <w:vAlign w:val="center"/>
          </w:tcPr>
          <w:p w14:paraId="077D6D42" w14:textId="29B5C7BE" w:rsidR="00644910" w:rsidRPr="00493FCD" w:rsidRDefault="00644910" w:rsidP="00644910">
            <w:pPr>
              <w:pStyle w:val="TabN10centr"/>
              <w:rPr>
                <w:color w:val="000000" w:themeColor="text1"/>
              </w:rPr>
            </w:pPr>
            <w:r w:rsidRPr="00493FCD">
              <w:rPr>
                <w:color w:val="000000" w:themeColor="text1"/>
              </w:rPr>
              <w:t>6M</w:t>
            </w:r>
          </w:p>
        </w:tc>
      </w:tr>
      <w:tr w:rsidR="002E48BA" w:rsidRPr="00493FCD" w14:paraId="2C694186" w14:textId="77777777" w:rsidTr="005303D3">
        <w:trPr>
          <w:cantSplit/>
          <w:trHeight w:val="20"/>
          <w:jc w:val="center"/>
        </w:trPr>
        <w:tc>
          <w:tcPr>
            <w:tcW w:w="2198" w:type="dxa"/>
            <w:vMerge/>
          </w:tcPr>
          <w:p w14:paraId="09AA2029" w14:textId="77777777" w:rsidR="00644910" w:rsidRPr="00493FCD" w:rsidRDefault="00644910" w:rsidP="00644910">
            <w:pPr>
              <w:rPr>
                <w:color w:val="000000" w:themeColor="text1"/>
              </w:rPr>
            </w:pPr>
          </w:p>
        </w:tc>
        <w:tc>
          <w:tcPr>
            <w:tcW w:w="5877" w:type="dxa"/>
            <w:tcBorders>
              <w:top w:val="dotted" w:sz="4" w:space="0" w:color="auto"/>
              <w:bottom w:val="single" w:sz="4" w:space="0" w:color="auto"/>
            </w:tcBorders>
            <w:vAlign w:val="center"/>
          </w:tcPr>
          <w:p w14:paraId="5EA08D93" w14:textId="3DBC7DB8" w:rsidR="00644910" w:rsidRPr="00493FCD" w:rsidRDefault="00644910" w:rsidP="00644910">
            <w:pPr>
              <w:pStyle w:val="Tab--"/>
              <w:rPr>
                <w:color w:val="000000" w:themeColor="text1"/>
              </w:rPr>
            </w:pPr>
            <w:r w:rsidRPr="00493FCD">
              <w:rPr>
                <w:color w:val="000000" w:themeColor="text1"/>
              </w:rPr>
              <w:t>Verificare la presenza dei cartelli monitori  di impianto</w:t>
            </w:r>
          </w:p>
        </w:tc>
        <w:tc>
          <w:tcPr>
            <w:tcW w:w="567" w:type="dxa"/>
            <w:tcBorders>
              <w:top w:val="dotted" w:sz="4" w:space="0" w:color="auto"/>
              <w:bottom w:val="single" w:sz="4" w:space="0" w:color="auto"/>
            </w:tcBorders>
            <w:vAlign w:val="center"/>
          </w:tcPr>
          <w:p w14:paraId="50642195" w14:textId="032FD071" w:rsidR="00644910" w:rsidRPr="00493FCD" w:rsidRDefault="00644910" w:rsidP="00644910">
            <w:pPr>
              <w:pStyle w:val="TabN10centr"/>
              <w:rPr>
                <w:color w:val="000000" w:themeColor="text1"/>
              </w:rPr>
            </w:pPr>
            <w:r w:rsidRPr="00493FCD">
              <w:rPr>
                <w:color w:val="000000" w:themeColor="text1"/>
              </w:rPr>
              <w:t>6M</w:t>
            </w:r>
          </w:p>
        </w:tc>
      </w:tr>
      <w:tr w:rsidR="002E48BA" w:rsidRPr="00493FCD" w14:paraId="7FE6088A" w14:textId="77777777" w:rsidTr="000D41B7">
        <w:trPr>
          <w:cantSplit/>
          <w:trHeight w:val="340"/>
          <w:jc w:val="center"/>
        </w:trPr>
        <w:tc>
          <w:tcPr>
            <w:tcW w:w="2198" w:type="dxa"/>
            <w:vMerge w:val="restart"/>
            <w:vAlign w:val="center"/>
          </w:tcPr>
          <w:p w14:paraId="0550B83B" w14:textId="77777777" w:rsidR="0040453B" w:rsidRPr="00493FCD" w:rsidRDefault="0040453B" w:rsidP="001D2942">
            <w:pPr>
              <w:pStyle w:val="MaxNorG"/>
              <w:rPr>
                <w:color w:val="000000" w:themeColor="text1"/>
              </w:rPr>
            </w:pPr>
            <w:r w:rsidRPr="00493FCD">
              <w:rPr>
                <w:color w:val="000000" w:themeColor="text1"/>
              </w:rPr>
              <w:t>Unità di Trattamento Aria</w:t>
            </w:r>
          </w:p>
          <w:p w14:paraId="423CAFF3" w14:textId="001A8954" w:rsidR="0040453B" w:rsidRPr="00493FCD" w:rsidRDefault="0040453B" w:rsidP="001D2942">
            <w:pPr>
              <w:pStyle w:val="TabN8"/>
              <w:rPr>
                <w:color w:val="000000" w:themeColor="text1"/>
              </w:rPr>
            </w:pPr>
            <w:r w:rsidRPr="00493FCD">
              <w:rPr>
                <w:color w:val="000000" w:themeColor="text1"/>
              </w:rPr>
              <w:t xml:space="preserve">è la componente dell’impianto di climatizzazione che ha la funzione di prelevare aria dall’esterno trattandola a seconda delle richieste </w:t>
            </w:r>
            <w:r w:rsidR="00644910" w:rsidRPr="00493FCD">
              <w:rPr>
                <w:color w:val="000000" w:themeColor="text1"/>
              </w:rPr>
              <w:t>di comfort</w:t>
            </w:r>
            <w:r w:rsidRPr="00493FCD">
              <w:rPr>
                <w:color w:val="000000" w:themeColor="text1"/>
              </w:rPr>
              <w:t xml:space="preserve"> degli ambienti interni. L'U.T.A. generalmente è composta da:</w:t>
            </w:r>
          </w:p>
          <w:p w14:paraId="2D36DC70" w14:textId="77777777" w:rsidR="0040453B" w:rsidRPr="00493FCD" w:rsidRDefault="0040453B" w:rsidP="001D2942">
            <w:pPr>
              <w:pStyle w:val="Tab8N-"/>
              <w:rPr>
                <w:color w:val="000000" w:themeColor="text1"/>
              </w:rPr>
            </w:pPr>
            <w:r w:rsidRPr="00493FCD">
              <w:rPr>
                <w:color w:val="000000" w:themeColor="text1"/>
              </w:rPr>
              <w:t>una serranda di presa</w:t>
            </w:r>
          </w:p>
          <w:p w14:paraId="2CB38264" w14:textId="77777777" w:rsidR="0040453B" w:rsidRPr="00493FCD" w:rsidRDefault="0040453B" w:rsidP="001D2942">
            <w:pPr>
              <w:pStyle w:val="Tab8N-"/>
              <w:rPr>
                <w:color w:val="000000" w:themeColor="text1"/>
              </w:rPr>
            </w:pPr>
            <w:r w:rsidRPr="00493FCD">
              <w:rPr>
                <w:color w:val="000000" w:themeColor="text1"/>
              </w:rPr>
              <w:t>un recuperatore</w:t>
            </w:r>
          </w:p>
          <w:p w14:paraId="7D9DF7AA" w14:textId="77777777" w:rsidR="0040453B" w:rsidRPr="00493FCD" w:rsidRDefault="0040453B" w:rsidP="001D2942">
            <w:pPr>
              <w:pStyle w:val="Tab8N-"/>
              <w:rPr>
                <w:color w:val="000000" w:themeColor="text1"/>
              </w:rPr>
            </w:pPr>
            <w:r w:rsidRPr="00493FCD">
              <w:rPr>
                <w:color w:val="000000" w:themeColor="text1"/>
              </w:rPr>
              <w:t>un filtro a bassa efficienza</w:t>
            </w:r>
          </w:p>
          <w:p w14:paraId="30331D95" w14:textId="77777777" w:rsidR="0040453B" w:rsidRPr="00493FCD" w:rsidRDefault="0040453B" w:rsidP="001D2942">
            <w:pPr>
              <w:pStyle w:val="Tab8N-"/>
              <w:rPr>
                <w:color w:val="000000" w:themeColor="text1"/>
              </w:rPr>
            </w:pPr>
            <w:r w:rsidRPr="00493FCD">
              <w:rPr>
                <w:color w:val="000000" w:themeColor="text1"/>
              </w:rPr>
              <w:t>una batteria di scambio termico (pre-riscaldamento)</w:t>
            </w:r>
          </w:p>
          <w:p w14:paraId="3402BB77" w14:textId="77777777" w:rsidR="0040453B" w:rsidRPr="00493FCD" w:rsidRDefault="0040453B" w:rsidP="001D2942">
            <w:pPr>
              <w:pStyle w:val="Tab8N-"/>
              <w:rPr>
                <w:color w:val="000000" w:themeColor="text1"/>
              </w:rPr>
            </w:pPr>
            <w:r w:rsidRPr="00493FCD">
              <w:rPr>
                <w:color w:val="000000" w:themeColor="text1"/>
              </w:rPr>
              <w:t>una batteria di scambio termico (raffreddamento e deumidificazione)</w:t>
            </w:r>
          </w:p>
          <w:p w14:paraId="67DE9201" w14:textId="77777777" w:rsidR="0040453B" w:rsidRPr="00493FCD" w:rsidRDefault="0040453B" w:rsidP="001D2942">
            <w:pPr>
              <w:pStyle w:val="Tab8N-"/>
              <w:rPr>
                <w:color w:val="000000" w:themeColor="text1"/>
              </w:rPr>
            </w:pPr>
            <w:r w:rsidRPr="00493FCD">
              <w:rPr>
                <w:color w:val="000000" w:themeColor="text1"/>
              </w:rPr>
              <w:t>una sezione umidificante</w:t>
            </w:r>
          </w:p>
          <w:p w14:paraId="60941F08" w14:textId="77777777" w:rsidR="0040453B" w:rsidRPr="00493FCD" w:rsidRDefault="0040453B" w:rsidP="001D2942">
            <w:pPr>
              <w:pStyle w:val="Tab8N-"/>
              <w:rPr>
                <w:color w:val="000000" w:themeColor="text1"/>
              </w:rPr>
            </w:pPr>
            <w:r w:rsidRPr="00493FCD">
              <w:rPr>
                <w:color w:val="000000" w:themeColor="text1"/>
              </w:rPr>
              <w:t>una batteria di scambio termico (post-riscaldamento)</w:t>
            </w:r>
          </w:p>
          <w:p w14:paraId="2D775A9D" w14:textId="77777777" w:rsidR="0040453B" w:rsidRPr="00493FCD" w:rsidRDefault="0040453B" w:rsidP="001D2942">
            <w:pPr>
              <w:pStyle w:val="Tab8N-"/>
              <w:rPr>
                <w:color w:val="000000" w:themeColor="text1"/>
              </w:rPr>
            </w:pPr>
            <w:r w:rsidRPr="00493FCD">
              <w:rPr>
                <w:color w:val="000000" w:themeColor="text1"/>
              </w:rPr>
              <w:t>un filtro ad alta efficienza</w:t>
            </w:r>
          </w:p>
          <w:p w14:paraId="33C36858" w14:textId="77777777" w:rsidR="0040453B" w:rsidRPr="00493FCD" w:rsidRDefault="0040453B" w:rsidP="00644910">
            <w:pPr>
              <w:pStyle w:val="Tab8N-"/>
              <w:rPr>
                <w:color w:val="000000" w:themeColor="text1"/>
              </w:rPr>
            </w:pPr>
            <w:r w:rsidRPr="00493FCD">
              <w:rPr>
                <w:color w:val="000000" w:themeColor="text1"/>
              </w:rPr>
              <w:t>un ventilatore (mandata)</w:t>
            </w:r>
          </w:p>
          <w:p w14:paraId="4FCA33C7" w14:textId="77777777" w:rsidR="00644910" w:rsidRPr="00493FCD" w:rsidRDefault="00644910" w:rsidP="00644910">
            <w:pPr>
              <w:pStyle w:val="Tab8N-"/>
              <w:numPr>
                <w:ilvl w:val="0"/>
                <w:numId w:val="0"/>
              </w:numPr>
              <w:ind w:left="145" w:hanging="145"/>
              <w:rPr>
                <w:color w:val="000000" w:themeColor="text1"/>
              </w:rPr>
            </w:pPr>
          </w:p>
          <w:p w14:paraId="7662E9D4" w14:textId="36FF8DBB" w:rsidR="00644910" w:rsidRPr="00493FCD" w:rsidRDefault="00644910" w:rsidP="00644910">
            <w:pPr>
              <w:pStyle w:val="Tab8N-"/>
              <w:numPr>
                <w:ilvl w:val="0"/>
                <w:numId w:val="0"/>
              </w:numPr>
              <w:rPr>
                <w:color w:val="000000" w:themeColor="text1"/>
                <w:u w:val="single"/>
              </w:rPr>
            </w:pPr>
            <w:r w:rsidRPr="00493FCD">
              <w:rPr>
                <w:color w:val="000000" w:themeColor="text1"/>
                <w:u w:val="single"/>
              </w:rPr>
              <w:t>Per UTA si intende impianto le cui componenti sopra riportate (tutte o la maggior parte di esse) siano divise e manutenibili separatamente.</w:t>
            </w:r>
          </w:p>
        </w:tc>
        <w:tc>
          <w:tcPr>
            <w:tcW w:w="5877" w:type="dxa"/>
            <w:tcBorders>
              <w:bottom w:val="dotted" w:sz="4" w:space="0" w:color="auto"/>
            </w:tcBorders>
          </w:tcPr>
          <w:p w14:paraId="4BB16233" w14:textId="77777777" w:rsidR="0040453B" w:rsidRPr="00493FCD" w:rsidRDefault="0040453B" w:rsidP="001D2942">
            <w:pPr>
              <w:pStyle w:val="Tab--"/>
              <w:rPr>
                <w:color w:val="000000" w:themeColor="text1"/>
              </w:rPr>
            </w:pPr>
            <w:r w:rsidRPr="00493FCD">
              <w:rPr>
                <w:color w:val="000000" w:themeColor="text1"/>
              </w:rPr>
              <w:t>Controllo scambi termici dei circuiti aria-acqua tramite lettura dei termometri e trascrizione su apposito registro d'impianto</w:t>
            </w:r>
          </w:p>
        </w:tc>
        <w:tc>
          <w:tcPr>
            <w:tcW w:w="567" w:type="dxa"/>
            <w:tcBorders>
              <w:bottom w:val="dotted" w:sz="4" w:space="0" w:color="auto"/>
            </w:tcBorders>
            <w:vAlign w:val="center"/>
          </w:tcPr>
          <w:p w14:paraId="6F1125DA" w14:textId="0EC53A27" w:rsidR="0040453B" w:rsidRPr="00493FCD" w:rsidRDefault="0064077D" w:rsidP="001D2942">
            <w:pPr>
              <w:pStyle w:val="TabN10centr"/>
              <w:rPr>
                <w:b/>
                <w:color w:val="000000" w:themeColor="text1"/>
              </w:rPr>
            </w:pPr>
            <w:r w:rsidRPr="00493FCD">
              <w:rPr>
                <w:color w:val="000000" w:themeColor="text1"/>
              </w:rPr>
              <w:t>M</w:t>
            </w:r>
          </w:p>
        </w:tc>
      </w:tr>
      <w:tr w:rsidR="002E48BA" w:rsidRPr="00493FCD" w14:paraId="08BEA17D" w14:textId="77777777" w:rsidTr="000D41B7">
        <w:trPr>
          <w:cantSplit/>
          <w:trHeight w:val="340"/>
          <w:jc w:val="center"/>
        </w:trPr>
        <w:tc>
          <w:tcPr>
            <w:tcW w:w="2198" w:type="dxa"/>
            <w:vMerge/>
          </w:tcPr>
          <w:p w14:paraId="36E28926"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2BB449C0" w14:textId="77777777" w:rsidR="0040453B" w:rsidRPr="00493FCD" w:rsidRDefault="0040453B" w:rsidP="001D2942">
            <w:pPr>
              <w:pStyle w:val="Tab--"/>
              <w:rPr>
                <w:color w:val="000000" w:themeColor="text1"/>
              </w:rPr>
            </w:pPr>
            <w:r w:rsidRPr="00493FCD">
              <w:rPr>
                <w:color w:val="000000" w:themeColor="text1"/>
              </w:rPr>
              <w:t>Controllo valvole di regolazione e saracinesche</w:t>
            </w:r>
          </w:p>
        </w:tc>
        <w:tc>
          <w:tcPr>
            <w:tcW w:w="567" w:type="dxa"/>
            <w:tcBorders>
              <w:top w:val="dotted" w:sz="4" w:space="0" w:color="auto"/>
              <w:bottom w:val="dotted" w:sz="4" w:space="0" w:color="auto"/>
            </w:tcBorders>
            <w:vAlign w:val="center"/>
          </w:tcPr>
          <w:p w14:paraId="3E7E2783" w14:textId="2BE8B7D9" w:rsidR="0040453B" w:rsidRPr="00493FCD" w:rsidRDefault="0064077D" w:rsidP="001D2942">
            <w:pPr>
              <w:pStyle w:val="TabN10centr"/>
              <w:rPr>
                <w:b/>
                <w:color w:val="000000" w:themeColor="text1"/>
              </w:rPr>
            </w:pPr>
            <w:r w:rsidRPr="00493FCD">
              <w:rPr>
                <w:color w:val="000000" w:themeColor="text1"/>
              </w:rPr>
              <w:t>M</w:t>
            </w:r>
          </w:p>
        </w:tc>
      </w:tr>
      <w:tr w:rsidR="002E48BA" w:rsidRPr="00493FCD" w14:paraId="1838EA27" w14:textId="77777777" w:rsidTr="000D41B7">
        <w:trPr>
          <w:cantSplit/>
          <w:trHeight w:val="340"/>
          <w:jc w:val="center"/>
        </w:trPr>
        <w:tc>
          <w:tcPr>
            <w:tcW w:w="2198" w:type="dxa"/>
            <w:vMerge/>
          </w:tcPr>
          <w:p w14:paraId="1445E42C"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584F2275" w14:textId="77777777" w:rsidR="0040453B" w:rsidRPr="00493FCD" w:rsidRDefault="0040453B" w:rsidP="001D2942">
            <w:pPr>
              <w:pStyle w:val="Tab--"/>
              <w:rPr>
                <w:color w:val="000000" w:themeColor="text1"/>
              </w:rPr>
            </w:pPr>
            <w:r w:rsidRPr="00493FCD">
              <w:rPr>
                <w:color w:val="000000" w:themeColor="text1"/>
              </w:rPr>
              <w:t>Controllo serraggio connessioni elettriche</w:t>
            </w:r>
          </w:p>
        </w:tc>
        <w:tc>
          <w:tcPr>
            <w:tcW w:w="567" w:type="dxa"/>
            <w:tcBorders>
              <w:top w:val="dotted" w:sz="4" w:space="0" w:color="auto"/>
              <w:bottom w:val="dotted" w:sz="4" w:space="0" w:color="auto"/>
            </w:tcBorders>
            <w:noWrap/>
            <w:vAlign w:val="center"/>
          </w:tcPr>
          <w:p w14:paraId="6EE9BE5D" w14:textId="302FD6CD" w:rsidR="0040453B" w:rsidRPr="00493FCD" w:rsidRDefault="008026C0" w:rsidP="001D2942">
            <w:pPr>
              <w:pStyle w:val="TabN10centr"/>
              <w:rPr>
                <w:b/>
                <w:color w:val="000000" w:themeColor="text1"/>
              </w:rPr>
            </w:pPr>
            <w:r w:rsidRPr="00493FCD">
              <w:rPr>
                <w:color w:val="000000" w:themeColor="text1"/>
              </w:rPr>
              <w:t>3M</w:t>
            </w:r>
          </w:p>
        </w:tc>
      </w:tr>
      <w:tr w:rsidR="002E48BA" w:rsidRPr="00493FCD" w14:paraId="33F55127" w14:textId="77777777" w:rsidTr="000D41B7">
        <w:trPr>
          <w:cantSplit/>
          <w:trHeight w:val="340"/>
          <w:jc w:val="center"/>
        </w:trPr>
        <w:tc>
          <w:tcPr>
            <w:tcW w:w="2198" w:type="dxa"/>
            <w:vMerge/>
          </w:tcPr>
          <w:p w14:paraId="5A7B9117"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5179FEAA" w14:textId="77777777" w:rsidR="0040453B" w:rsidRPr="00493FCD" w:rsidRDefault="0040453B" w:rsidP="001D2942">
            <w:pPr>
              <w:pStyle w:val="Tab--"/>
              <w:rPr>
                <w:color w:val="000000" w:themeColor="text1"/>
              </w:rPr>
            </w:pPr>
            <w:r w:rsidRPr="00493FCD">
              <w:rPr>
                <w:color w:val="000000" w:themeColor="text1"/>
              </w:rPr>
              <w:t>Controllo visivo sistema di messa a terra</w:t>
            </w:r>
          </w:p>
        </w:tc>
        <w:tc>
          <w:tcPr>
            <w:tcW w:w="567" w:type="dxa"/>
            <w:tcBorders>
              <w:top w:val="dotted" w:sz="4" w:space="0" w:color="auto"/>
              <w:bottom w:val="dotted" w:sz="4" w:space="0" w:color="auto"/>
            </w:tcBorders>
            <w:noWrap/>
            <w:vAlign w:val="center"/>
          </w:tcPr>
          <w:p w14:paraId="502B9B65" w14:textId="424588D0" w:rsidR="0040453B" w:rsidRPr="00493FCD" w:rsidRDefault="008026C0" w:rsidP="001D2942">
            <w:pPr>
              <w:pStyle w:val="TabN10centr"/>
              <w:rPr>
                <w:b/>
                <w:color w:val="000000" w:themeColor="text1"/>
              </w:rPr>
            </w:pPr>
            <w:r w:rsidRPr="00493FCD">
              <w:rPr>
                <w:color w:val="000000" w:themeColor="text1"/>
              </w:rPr>
              <w:t>3M</w:t>
            </w:r>
          </w:p>
        </w:tc>
      </w:tr>
      <w:tr w:rsidR="002E48BA" w:rsidRPr="00493FCD" w14:paraId="2319C968" w14:textId="77777777" w:rsidTr="000D41B7">
        <w:trPr>
          <w:cantSplit/>
          <w:trHeight w:val="340"/>
          <w:jc w:val="center"/>
        </w:trPr>
        <w:tc>
          <w:tcPr>
            <w:tcW w:w="2198" w:type="dxa"/>
            <w:vMerge/>
          </w:tcPr>
          <w:p w14:paraId="65370860"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B494875" w14:textId="77777777" w:rsidR="0040453B" w:rsidRPr="00493FCD" w:rsidRDefault="0040453B" w:rsidP="001D2942">
            <w:pPr>
              <w:pStyle w:val="Tab--"/>
              <w:rPr>
                <w:color w:val="000000" w:themeColor="text1"/>
              </w:rPr>
            </w:pPr>
            <w:r w:rsidRPr="00493FCD">
              <w:rPr>
                <w:color w:val="000000" w:themeColor="text1"/>
              </w:rPr>
              <w:t>Controllo strumentale con riga metallica dell'allineamento della puleggia motore con la puleggia del ventilatore e relativo intervento di allineamento (con ventilatore fermo)</w:t>
            </w:r>
          </w:p>
        </w:tc>
        <w:tc>
          <w:tcPr>
            <w:tcW w:w="567" w:type="dxa"/>
            <w:tcBorders>
              <w:top w:val="dotted" w:sz="4" w:space="0" w:color="auto"/>
              <w:bottom w:val="dotted" w:sz="4" w:space="0" w:color="auto"/>
            </w:tcBorders>
            <w:vAlign w:val="center"/>
          </w:tcPr>
          <w:p w14:paraId="156D7477" w14:textId="59EEAD8B"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708957CA" w14:textId="77777777" w:rsidTr="000D41B7">
        <w:trPr>
          <w:cantSplit/>
          <w:trHeight w:val="340"/>
          <w:jc w:val="center"/>
        </w:trPr>
        <w:tc>
          <w:tcPr>
            <w:tcW w:w="2198" w:type="dxa"/>
            <w:vMerge/>
          </w:tcPr>
          <w:p w14:paraId="2F505BE5"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8E2341D" w14:textId="77777777" w:rsidR="0040453B" w:rsidRPr="00493FCD" w:rsidRDefault="0040453B" w:rsidP="001D2942">
            <w:pPr>
              <w:pStyle w:val="Tab--"/>
              <w:rPr>
                <w:color w:val="000000" w:themeColor="text1"/>
              </w:rPr>
            </w:pPr>
            <w:r w:rsidRPr="00493FCD">
              <w:rPr>
                <w:color w:val="000000" w:themeColor="text1"/>
              </w:rPr>
              <w:t>Controllo del parallelismo degli alberi del motore e del ventilatore e relativo intervento di allineamento (con ventilatore fermo)</w:t>
            </w:r>
          </w:p>
        </w:tc>
        <w:tc>
          <w:tcPr>
            <w:tcW w:w="567" w:type="dxa"/>
            <w:tcBorders>
              <w:top w:val="dotted" w:sz="4" w:space="0" w:color="auto"/>
              <w:bottom w:val="dotted" w:sz="4" w:space="0" w:color="auto"/>
            </w:tcBorders>
            <w:vAlign w:val="center"/>
          </w:tcPr>
          <w:p w14:paraId="58F600CB" w14:textId="5E8D45BE"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021850B8" w14:textId="77777777" w:rsidTr="000D41B7">
        <w:trPr>
          <w:cantSplit/>
          <w:trHeight w:val="340"/>
          <w:jc w:val="center"/>
        </w:trPr>
        <w:tc>
          <w:tcPr>
            <w:tcW w:w="2198" w:type="dxa"/>
            <w:vMerge/>
          </w:tcPr>
          <w:p w14:paraId="5FF9DDBC"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FBC7128" w14:textId="77777777" w:rsidR="0040453B" w:rsidRPr="00493FCD" w:rsidRDefault="0040453B" w:rsidP="001D2942">
            <w:pPr>
              <w:pStyle w:val="Tab--"/>
              <w:rPr>
                <w:color w:val="000000" w:themeColor="text1"/>
              </w:rPr>
            </w:pPr>
            <w:r w:rsidRPr="00493FCD">
              <w:rPr>
                <w:color w:val="000000" w:themeColor="text1"/>
              </w:rPr>
              <w:t>Verifica strumentale con dinamometro della tensione della cinghia e relativo intervento di regolazione (con ventilatore fermo)</w:t>
            </w:r>
          </w:p>
        </w:tc>
        <w:tc>
          <w:tcPr>
            <w:tcW w:w="567" w:type="dxa"/>
            <w:tcBorders>
              <w:top w:val="dotted" w:sz="4" w:space="0" w:color="auto"/>
              <w:bottom w:val="dotted" w:sz="4" w:space="0" w:color="auto"/>
            </w:tcBorders>
            <w:vAlign w:val="center"/>
          </w:tcPr>
          <w:p w14:paraId="4B4DC8AC" w14:textId="2235848F"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00F17117" w14:textId="77777777" w:rsidTr="000D41B7">
        <w:trPr>
          <w:cantSplit/>
          <w:trHeight w:val="340"/>
          <w:jc w:val="center"/>
        </w:trPr>
        <w:tc>
          <w:tcPr>
            <w:tcW w:w="2198" w:type="dxa"/>
            <w:vMerge/>
          </w:tcPr>
          <w:p w14:paraId="79DD5B56"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C05F0CD" w14:textId="77777777" w:rsidR="0040453B" w:rsidRPr="00493FCD" w:rsidRDefault="0040453B" w:rsidP="001D2942">
            <w:pPr>
              <w:pStyle w:val="Tab--"/>
              <w:rPr>
                <w:color w:val="000000" w:themeColor="text1"/>
              </w:rPr>
            </w:pPr>
            <w:r w:rsidRPr="00493FCD">
              <w:rPr>
                <w:color w:val="000000" w:themeColor="text1"/>
              </w:rPr>
              <w:t>Controllo visivo usura cinghia e relativa sostituzione se necessario (con ventilatore fermo)</w:t>
            </w:r>
          </w:p>
        </w:tc>
        <w:tc>
          <w:tcPr>
            <w:tcW w:w="567" w:type="dxa"/>
            <w:tcBorders>
              <w:top w:val="dotted" w:sz="4" w:space="0" w:color="auto"/>
              <w:bottom w:val="dotted" w:sz="4" w:space="0" w:color="auto"/>
            </w:tcBorders>
            <w:vAlign w:val="center"/>
          </w:tcPr>
          <w:p w14:paraId="4AF3AAEF" w14:textId="64432CDA"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6B2FDA78" w14:textId="77777777" w:rsidTr="000D41B7">
        <w:trPr>
          <w:cantSplit/>
          <w:trHeight w:val="340"/>
          <w:jc w:val="center"/>
        </w:trPr>
        <w:tc>
          <w:tcPr>
            <w:tcW w:w="2198" w:type="dxa"/>
            <w:vMerge/>
          </w:tcPr>
          <w:p w14:paraId="498C1FCD"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FACC7E7" w14:textId="77777777" w:rsidR="0040453B" w:rsidRPr="00493FCD" w:rsidRDefault="0040453B" w:rsidP="001D2942">
            <w:pPr>
              <w:pStyle w:val="Tab--"/>
              <w:rPr>
                <w:color w:val="000000" w:themeColor="text1"/>
              </w:rPr>
            </w:pPr>
            <w:r w:rsidRPr="00493FCD">
              <w:rPr>
                <w:color w:val="000000" w:themeColor="text1"/>
              </w:rPr>
              <w:t>Controllo della centratura della girante sull'albero (con ventilatore fermo)</w:t>
            </w:r>
          </w:p>
        </w:tc>
        <w:tc>
          <w:tcPr>
            <w:tcW w:w="567" w:type="dxa"/>
            <w:tcBorders>
              <w:top w:val="dotted" w:sz="4" w:space="0" w:color="auto"/>
              <w:bottom w:val="dotted" w:sz="4" w:space="0" w:color="auto"/>
            </w:tcBorders>
            <w:vAlign w:val="center"/>
          </w:tcPr>
          <w:p w14:paraId="427DB259" w14:textId="61D0F975"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55BD51E0" w14:textId="77777777" w:rsidTr="000D41B7">
        <w:trPr>
          <w:cantSplit/>
          <w:trHeight w:val="340"/>
          <w:jc w:val="center"/>
        </w:trPr>
        <w:tc>
          <w:tcPr>
            <w:tcW w:w="2198" w:type="dxa"/>
            <w:vMerge/>
          </w:tcPr>
          <w:p w14:paraId="25DD1B2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2E66FD22" w14:textId="77777777" w:rsidR="0040453B" w:rsidRPr="00493FCD" w:rsidRDefault="0040453B" w:rsidP="001D2942">
            <w:pPr>
              <w:pStyle w:val="Tab--"/>
              <w:rPr>
                <w:color w:val="000000" w:themeColor="text1"/>
              </w:rPr>
            </w:pPr>
            <w:r w:rsidRPr="00493FCD">
              <w:rPr>
                <w:color w:val="000000" w:themeColor="text1"/>
              </w:rPr>
              <w:t>Controllo visivo fissaggio pulegge e relativo intervento di serraggio bulloni (con ventilatore fermo)</w:t>
            </w:r>
          </w:p>
        </w:tc>
        <w:tc>
          <w:tcPr>
            <w:tcW w:w="567" w:type="dxa"/>
            <w:tcBorders>
              <w:top w:val="dotted" w:sz="4" w:space="0" w:color="auto"/>
              <w:bottom w:val="dotted" w:sz="4" w:space="0" w:color="auto"/>
            </w:tcBorders>
            <w:vAlign w:val="center"/>
          </w:tcPr>
          <w:p w14:paraId="4009DF03" w14:textId="5358EDDF" w:rsidR="0040453B" w:rsidRPr="00493FCD" w:rsidRDefault="008026C0" w:rsidP="001D2942">
            <w:pPr>
              <w:pStyle w:val="TabN10centr"/>
              <w:rPr>
                <w:b/>
                <w:color w:val="000000" w:themeColor="text1"/>
              </w:rPr>
            </w:pPr>
            <w:r w:rsidRPr="00493FCD">
              <w:rPr>
                <w:color w:val="000000" w:themeColor="text1"/>
              </w:rPr>
              <w:t>3M</w:t>
            </w:r>
          </w:p>
        </w:tc>
      </w:tr>
      <w:tr w:rsidR="002E48BA" w:rsidRPr="00493FCD" w14:paraId="3C213199" w14:textId="77777777" w:rsidTr="000D41B7">
        <w:trPr>
          <w:cantSplit/>
          <w:trHeight w:val="340"/>
          <w:jc w:val="center"/>
        </w:trPr>
        <w:tc>
          <w:tcPr>
            <w:tcW w:w="2198" w:type="dxa"/>
            <w:vMerge/>
          </w:tcPr>
          <w:p w14:paraId="5AFAEBC5"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733C5E5" w14:textId="77777777" w:rsidR="0040453B" w:rsidRPr="00493FCD" w:rsidRDefault="0040453B" w:rsidP="001D2942">
            <w:pPr>
              <w:pStyle w:val="Tab--"/>
              <w:rPr>
                <w:color w:val="000000" w:themeColor="text1"/>
              </w:rPr>
            </w:pPr>
            <w:r w:rsidRPr="00493FCD">
              <w:rPr>
                <w:color w:val="000000" w:themeColor="text1"/>
              </w:rPr>
              <w:t>Controllo visivo condizioni della girante e relativo intervento di disincrostazione e pulizia o sostituzione della stessa (con ventilatore fermo)</w:t>
            </w:r>
          </w:p>
        </w:tc>
        <w:tc>
          <w:tcPr>
            <w:tcW w:w="567" w:type="dxa"/>
            <w:tcBorders>
              <w:top w:val="dotted" w:sz="4" w:space="0" w:color="auto"/>
              <w:bottom w:val="dotted" w:sz="4" w:space="0" w:color="auto"/>
            </w:tcBorders>
            <w:vAlign w:val="center"/>
          </w:tcPr>
          <w:p w14:paraId="483BE085" w14:textId="0389E405" w:rsidR="0040453B" w:rsidRPr="00493FCD" w:rsidRDefault="00DD6976" w:rsidP="001D2942">
            <w:pPr>
              <w:pStyle w:val="TabN10centr"/>
              <w:rPr>
                <w:b/>
                <w:color w:val="000000" w:themeColor="text1"/>
              </w:rPr>
            </w:pPr>
            <w:r w:rsidRPr="00493FCD">
              <w:rPr>
                <w:color w:val="000000" w:themeColor="text1"/>
              </w:rPr>
              <w:t>4M</w:t>
            </w:r>
          </w:p>
        </w:tc>
      </w:tr>
      <w:tr w:rsidR="002E48BA" w:rsidRPr="00493FCD" w14:paraId="2AB82FD9" w14:textId="77777777" w:rsidTr="000D41B7">
        <w:trPr>
          <w:cantSplit/>
          <w:trHeight w:val="340"/>
          <w:jc w:val="center"/>
        </w:trPr>
        <w:tc>
          <w:tcPr>
            <w:tcW w:w="2198" w:type="dxa"/>
            <w:vMerge/>
          </w:tcPr>
          <w:p w14:paraId="607887E8"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0B02BA82" w14:textId="77777777" w:rsidR="0040453B" w:rsidRPr="00493FCD" w:rsidRDefault="0040453B" w:rsidP="001D2942">
            <w:pPr>
              <w:pStyle w:val="Tab--"/>
              <w:rPr>
                <w:color w:val="000000" w:themeColor="text1"/>
              </w:rPr>
            </w:pPr>
            <w:r w:rsidRPr="00493FCD">
              <w:rPr>
                <w:color w:val="000000" w:themeColor="text1"/>
              </w:rPr>
              <w:t>Controllo visivo dei cuscinetti dell'albero, lubrificazione degli stessi e relativa sostituzione se necessario (con ventilatore fermo)</w:t>
            </w:r>
          </w:p>
        </w:tc>
        <w:tc>
          <w:tcPr>
            <w:tcW w:w="567" w:type="dxa"/>
            <w:tcBorders>
              <w:top w:val="dotted" w:sz="4" w:space="0" w:color="auto"/>
              <w:bottom w:val="dotted" w:sz="4" w:space="0" w:color="auto"/>
            </w:tcBorders>
            <w:vAlign w:val="center"/>
          </w:tcPr>
          <w:p w14:paraId="02B9BDEF" w14:textId="1F2913F9" w:rsidR="0040453B" w:rsidRPr="00493FCD" w:rsidRDefault="00DD6976" w:rsidP="001D2942">
            <w:pPr>
              <w:pStyle w:val="TabN10centr"/>
              <w:rPr>
                <w:color w:val="000000" w:themeColor="text1"/>
              </w:rPr>
            </w:pPr>
            <w:r w:rsidRPr="00493FCD">
              <w:rPr>
                <w:color w:val="000000" w:themeColor="text1"/>
              </w:rPr>
              <w:t>4M</w:t>
            </w:r>
          </w:p>
        </w:tc>
      </w:tr>
      <w:tr w:rsidR="002E48BA" w:rsidRPr="00493FCD" w14:paraId="42DE9C48" w14:textId="77777777" w:rsidTr="000D41B7">
        <w:trPr>
          <w:cantSplit/>
          <w:trHeight w:val="340"/>
          <w:jc w:val="center"/>
        </w:trPr>
        <w:tc>
          <w:tcPr>
            <w:tcW w:w="2198" w:type="dxa"/>
            <w:vMerge/>
          </w:tcPr>
          <w:p w14:paraId="7710703F"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CAF1E9E" w14:textId="77777777" w:rsidR="0040453B" w:rsidRPr="00493FCD" w:rsidRDefault="0040453B" w:rsidP="001D2942">
            <w:pPr>
              <w:pStyle w:val="Tab--"/>
              <w:rPr>
                <w:color w:val="000000" w:themeColor="text1"/>
              </w:rPr>
            </w:pPr>
            <w:r w:rsidRPr="00493FCD">
              <w:rPr>
                <w:color w:val="000000" w:themeColor="text1"/>
              </w:rPr>
              <w:t>Controllo della rotazione della girante (a mano) in assenza di sfregamenti contro la coclea (con ventilatore fermo)</w:t>
            </w:r>
          </w:p>
        </w:tc>
        <w:tc>
          <w:tcPr>
            <w:tcW w:w="567" w:type="dxa"/>
            <w:tcBorders>
              <w:top w:val="dotted" w:sz="4" w:space="0" w:color="auto"/>
              <w:bottom w:val="dotted" w:sz="4" w:space="0" w:color="auto"/>
            </w:tcBorders>
            <w:vAlign w:val="center"/>
          </w:tcPr>
          <w:p w14:paraId="75366571" w14:textId="6059A164" w:rsidR="0040453B" w:rsidRPr="00493FCD" w:rsidRDefault="00DD6976" w:rsidP="001D2942">
            <w:pPr>
              <w:pStyle w:val="TabN10centr"/>
              <w:rPr>
                <w:color w:val="000000" w:themeColor="text1"/>
              </w:rPr>
            </w:pPr>
            <w:r w:rsidRPr="00493FCD">
              <w:rPr>
                <w:color w:val="000000" w:themeColor="text1"/>
              </w:rPr>
              <w:t>4M</w:t>
            </w:r>
          </w:p>
        </w:tc>
      </w:tr>
      <w:tr w:rsidR="002E48BA" w:rsidRPr="00493FCD" w14:paraId="3281145B" w14:textId="77777777" w:rsidTr="000D41B7">
        <w:trPr>
          <w:cantSplit/>
          <w:trHeight w:val="340"/>
          <w:jc w:val="center"/>
        </w:trPr>
        <w:tc>
          <w:tcPr>
            <w:tcW w:w="2198" w:type="dxa"/>
            <w:vMerge/>
          </w:tcPr>
          <w:p w14:paraId="711E5649"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3E13072" w14:textId="77777777" w:rsidR="0040453B" w:rsidRPr="00493FCD" w:rsidRDefault="0040453B" w:rsidP="001D2942">
            <w:pPr>
              <w:pStyle w:val="Tab--"/>
              <w:rPr>
                <w:color w:val="000000" w:themeColor="text1"/>
              </w:rPr>
            </w:pPr>
            <w:r w:rsidRPr="00493FCD">
              <w:rPr>
                <w:color w:val="000000" w:themeColor="text1"/>
              </w:rPr>
              <w:t>Controllo della posizione del carter di protezione delle cinghie (con ventilatore fermo)</w:t>
            </w:r>
          </w:p>
        </w:tc>
        <w:tc>
          <w:tcPr>
            <w:tcW w:w="567" w:type="dxa"/>
            <w:tcBorders>
              <w:top w:val="dotted" w:sz="4" w:space="0" w:color="auto"/>
              <w:bottom w:val="dotted" w:sz="4" w:space="0" w:color="auto"/>
            </w:tcBorders>
            <w:vAlign w:val="center"/>
          </w:tcPr>
          <w:p w14:paraId="610C5E0D" w14:textId="098C0F23" w:rsidR="0040453B" w:rsidRPr="00493FCD" w:rsidRDefault="00DD6976" w:rsidP="001D2942">
            <w:pPr>
              <w:pStyle w:val="TabN10centr"/>
              <w:rPr>
                <w:color w:val="000000" w:themeColor="text1"/>
              </w:rPr>
            </w:pPr>
            <w:r w:rsidRPr="00493FCD">
              <w:rPr>
                <w:color w:val="000000" w:themeColor="text1"/>
              </w:rPr>
              <w:t>4M</w:t>
            </w:r>
          </w:p>
        </w:tc>
      </w:tr>
      <w:tr w:rsidR="002E48BA" w:rsidRPr="00493FCD" w14:paraId="048DB1AE" w14:textId="77777777" w:rsidTr="000D41B7">
        <w:trPr>
          <w:cantSplit/>
          <w:trHeight w:val="340"/>
          <w:jc w:val="center"/>
        </w:trPr>
        <w:tc>
          <w:tcPr>
            <w:tcW w:w="2198" w:type="dxa"/>
            <w:vMerge/>
          </w:tcPr>
          <w:p w14:paraId="1CF6B5A9"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FA3DCA0" w14:textId="77777777" w:rsidR="0040453B" w:rsidRPr="00493FCD" w:rsidRDefault="0040453B" w:rsidP="001D2942">
            <w:pPr>
              <w:pStyle w:val="Tab--"/>
              <w:rPr>
                <w:color w:val="000000" w:themeColor="text1"/>
              </w:rPr>
            </w:pPr>
            <w:r w:rsidRPr="00493FCD">
              <w:rPr>
                <w:color w:val="000000" w:themeColor="text1"/>
              </w:rPr>
              <w:t>Controllo delle molle ammortizzatrici sulla base del gruppo motoventilante (con ventilatore fermo)</w:t>
            </w:r>
          </w:p>
        </w:tc>
        <w:tc>
          <w:tcPr>
            <w:tcW w:w="567" w:type="dxa"/>
            <w:tcBorders>
              <w:top w:val="dotted" w:sz="4" w:space="0" w:color="auto"/>
              <w:bottom w:val="dotted" w:sz="4" w:space="0" w:color="auto"/>
            </w:tcBorders>
            <w:vAlign w:val="center"/>
          </w:tcPr>
          <w:p w14:paraId="0C53C3DD" w14:textId="34083E06" w:rsidR="0040453B" w:rsidRPr="00493FCD" w:rsidRDefault="00DD6976" w:rsidP="001D2942">
            <w:pPr>
              <w:pStyle w:val="TabN10centr"/>
              <w:rPr>
                <w:color w:val="000000" w:themeColor="text1"/>
              </w:rPr>
            </w:pPr>
            <w:r w:rsidRPr="00493FCD">
              <w:rPr>
                <w:color w:val="000000" w:themeColor="text1"/>
              </w:rPr>
              <w:t>4M</w:t>
            </w:r>
          </w:p>
        </w:tc>
      </w:tr>
      <w:tr w:rsidR="002E48BA" w:rsidRPr="00493FCD" w14:paraId="2D85A7E2" w14:textId="77777777" w:rsidTr="000D41B7">
        <w:trPr>
          <w:cantSplit/>
          <w:trHeight w:val="340"/>
          <w:jc w:val="center"/>
        </w:trPr>
        <w:tc>
          <w:tcPr>
            <w:tcW w:w="2198" w:type="dxa"/>
            <w:vMerge/>
          </w:tcPr>
          <w:p w14:paraId="4AE6231F"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9DE3DF7" w14:textId="77777777" w:rsidR="0040453B" w:rsidRPr="00493FCD" w:rsidRDefault="0040453B" w:rsidP="001D2942">
            <w:pPr>
              <w:pStyle w:val="Tab--"/>
              <w:rPr>
                <w:color w:val="000000" w:themeColor="text1"/>
              </w:rPr>
            </w:pPr>
            <w:r w:rsidRPr="00493FCD">
              <w:rPr>
                <w:color w:val="000000" w:themeColor="text1"/>
              </w:rPr>
              <w:t>Controllo di flessibilità e tenuta dell'attacco antivibrante tra bocca del ventilatore e bocca della centrale o dell'attacco del canale (con ventilatore fermo)</w:t>
            </w:r>
          </w:p>
        </w:tc>
        <w:tc>
          <w:tcPr>
            <w:tcW w:w="567" w:type="dxa"/>
            <w:tcBorders>
              <w:top w:val="dotted" w:sz="4" w:space="0" w:color="auto"/>
              <w:bottom w:val="dotted" w:sz="4" w:space="0" w:color="auto"/>
            </w:tcBorders>
            <w:vAlign w:val="center"/>
          </w:tcPr>
          <w:p w14:paraId="5DFC2789" w14:textId="28166A2B" w:rsidR="0040453B" w:rsidRPr="00493FCD" w:rsidRDefault="00DD6976" w:rsidP="001D2942">
            <w:pPr>
              <w:pStyle w:val="TabN10centr"/>
              <w:rPr>
                <w:color w:val="000000" w:themeColor="text1"/>
              </w:rPr>
            </w:pPr>
            <w:r w:rsidRPr="00493FCD">
              <w:rPr>
                <w:color w:val="000000" w:themeColor="text1"/>
              </w:rPr>
              <w:t>4M</w:t>
            </w:r>
          </w:p>
        </w:tc>
      </w:tr>
      <w:tr w:rsidR="002E48BA" w:rsidRPr="00493FCD" w14:paraId="7423F850" w14:textId="77777777" w:rsidTr="000D41B7">
        <w:trPr>
          <w:cantSplit/>
          <w:trHeight w:val="340"/>
          <w:jc w:val="center"/>
        </w:trPr>
        <w:tc>
          <w:tcPr>
            <w:tcW w:w="2198" w:type="dxa"/>
            <w:vMerge/>
          </w:tcPr>
          <w:p w14:paraId="7B865F4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D01AF8F" w14:textId="77777777" w:rsidR="0040453B" w:rsidRPr="00493FCD" w:rsidRDefault="0040453B" w:rsidP="001D2942">
            <w:pPr>
              <w:pStyle w:val="Tab--"/>
              <w:rPr>
                <w:color w:val="000000" w:themeColor="text1"/>
              </w:rPr>
            </w:pPr>
            <w:r w:rsidRPr="00493FCD">
              <w:rPr>
                <w:color w:val="000000" w:themeColor="text1"/>
              </w:rPr>
              <w:t>Controllo di vibrazioni o rumori insoliti (con ventilatore funzionate)</w:t>
            </w:r>
          </w:p>
        </w:tc>
        <w:tc>
          <w:tcPr>
            <w:tcW w:w="567" w:type="dxa"/>
            <w:tcBorders>
              <w:top w:val="dotted" w:sz="4" w:space="0" w:color="auto"/>
              <w:bottom w:val="dotted" w:sz="4" w:space="0" w:color="auto"/>
            </w:tcBorders>
            <w:vAlign w:val="center"/>
          </w:tcPr>
          <w:p w14:paraId="74B8E487" w14:textId="66E21EC8" w:rsidR="0040453B" w:rsidRPr="00493FCD" w:rsidRDefault="00DD6976" w:rsidP="001D2942">
            <w:pPr>
              <w:pStyle w:val="TabN10centr"/>
              <w:rPr>
                <w:color w:val="000000" w:themeColor="text1"/>
              </w:rPr>
            </w:pPr>
            <w:r w:rsidRPr="00493FCD">
              <w:rPr>
                <w:color w:val="000000" w:themeColor="text1"/>
              </w:rPr>
              <w:t>4M</w:t>
            </w:r>
          </w:p>
        </w:tc>
      </w:tr>
      <w:tr w:rsidR="002E48BA" w:rsidRPr="00493FCD" w14:paraId="6898654F" w14:textId="77777777" w:rsidTr="000D41B7">
        <w:trPr>
          <w:cantSplit/>
          <w:trHeight w:val="340"/>
          <w:jc w:val="center"/>
        </w:trPr>
        <w:tc>
          <w:tcPr>
            <w:tcW w:w="2198" w:type="dxa"/>
            <w:vMerge/>
          </w:tcPr>
          <w:p w14:paraId="22FA1D36"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03F55BD" w14:textId="77777777" w:rsidR="0040453B" w:rsidRPr="00493FCD" w:rsidRDefault="0040453B" w:rsidP="001D2942">
            <w:pPr>
              <w:pStyle w:val="Tab--"/>
              <w:rPr>
                <w:color w:val="000000" w:themeColor="text1"/>
              </w:rPr>
            </w:pPr>
            <w:r w:rsidRPr="00493FCD">
              <w:rPr>
                <w:color w:val="000000" w:themeColor="text1"/>
              </w:rPr>
              <w:t>Controllo della tenuta del giunto antivibrante (con ventilatore funzionate)</w:t>
            </w:r>
          </w:p>
        </w:tc>
        <w:tc>
          <w:tcPr>
            <w:tcW w:w="567" w:type="dxa"/>
            <w:tcBorders>
              <w:top w:val="dotted" w:sz="4" w:space="0" w:color="auto"/>
              <w:bottom w:val="dotted" w:sz="4" w:space="0" w:color="auto"/>
            </w:tcBorders>
            <w:vAlign w:val="center"/>
          </w:tcPr>
          <w:p w14:paraId="48C92B8C" w14:textId="73E1F43F" w:rsidR="0040453B" w:rsidRPr="00493FCD" w:rsidRDefault="00DD6976" w:rsidP="001D2942">
            <w:pPr>
              <w:pStyle w:val="TabN10centr"/>
              <w:rPr>
                <w:color w:val="000000" w:themeColor="text1"/>
              </w:rPr>
            </w:pPr>
            <w:r w:rsidRPr="00493FCD">
              <w:rPr>
                <w:color w:val="000000" w:themeColor="text1"/>
              </w:rPr>
              <w:t>4M</w:t>
            </w:r>
          </w:p>
        </w:tc>
      </w:tr>
      <w:tr w:rsidR="002E48BA" w:rsidRPr="00493FCD" w14:paraId="7A9641FC" w14:textId="77777777" w:rsidTr="000D41B7">
        <w:trPr>
          <w:cantSplit/>
          <w:trHeight w:val="340"/>
          <w:jc w:val="center"/>
        </w:trPr>
        <w:tc>
          <w:tcPr>
            <w:tcW w:w="2198" w:type="dxa"/>
            <w:vMerge/>
          </w:tcPr>
          <w:p w14:paraId="39738488"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FB02069" w14:textId="77777777" w:rsidR="0040453B" w:rsidRPr="00493FCD" w:rsidRDefault="0040453B" w:rsidP="001D2942">
            <w:pPr>
              <w:pStyle w:val="Tab--"/>
              <w:rPr>
                <w:color w:val="000000" w:themeColor="text1"/>
              </w:rPr>
            </w:pPr>
            <w:r w:rsidRPr="00493FCD">
              <w:rPr>
                <w:color w:val="000000" w:themeColor="text1"/>
              </w:rPr>
              <w:t>Misura delle correnti assorbite sulle tre fasi del motore (con ventilatore funzionate)</w:t>
            </w:r>
          </w:p>
        </w:tc>
        <w:tc>
          <w:tcPr>
            <w:tcW w:w="567" w:type="dxa"/>
            <w:tcBorders>
              <w:top w:val="dotted" w:sz="4" w:space="0" w:color="auto"/>
              <w:bottom w:val="dotted" w:sz="4" w:space="0" w:color="auto"/>
            </w:tcBorders>
            <w:vAlign w:val="center"/>
          </w:tcPr>
          <w:p w14:paraId="42D82F2A" w14:textId="1FB52EAD" w:rsidR="0040453B" w:rsidRPr="00493FCD" w:rsidRDefault="00DD6976" w:rsidP="001D2942">
            <w:pPr>
              <w:pStyle w:val="TabN10centr"/>
              <w:rPr>
                <w:color w:val="000000" w:themeColor="text1"/>
              </w:rPr>
            </w:pPr>
            <w:r w:rsidRPr="00493FCD">
              <w:rPr>
                <w:color w:val="000000" w:themeColor="text1"/>
              </w:rPr>
              <w:t>4M</w:t>
            </w:r>
          </w:p>
        </w:tc>
      </w:tr>
      <w:tr w:rsidR="002E48BA" w:rsidRPr="00493FCD" w14:paraId="54A8EA77" w14:textId="77777777" w:rsidTr="000D41B7">
        <w:trPr>
          <w:cantSplit/>
          <w:trHeight w:val="340"/>
          <w:jc w:val="center"/>
        </w:trPr>
        <w:tc>
          <w:tcPr>
            <w:tcW w:w="2198" w:type="dxa"/>
            <w:vMerge/>
          </w:tcPr>
          <w:p w14:paraId="716E57AE"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126A739" w14:textId="77777777" w:rsidR="0040453B" w:rsidRPr="00493FCD" w:rsidRDefault="0040453B" w:rsidP="001D2942">
            <w:pPr>
              <w:pStyle w:val="Tab--"/>
              <w:rPr>
                <w:color w:val="000000" w:themeColor="text1"/>
              </w:rPr>
            </w:pPr>
            <w:r w:rsidRPr="00493FCD">
              <w:rPr>
                <w:color w:val="000000" w:themeColor="text1"/>
              </w:rPr>
              <w:t>Misura della velocità di rotazione del ventilatore (con ventilatore funzionate)</w:t>
            </w:r>
          </w:p>
        </w:tc>
        <w:tc>
          <w:tcPr>
            <w:tcW w:w="567" w:type="dxa"/>
            <w:tcBorders>
              <w:top w:val="dotted" w:sz="4" w:space="0" w:color="auto"/>
              <w:bottom w:val="dotted" w:sz="4" w:space="0" w:color="auto"/>
            </w:tcBorders>
            <w:vAlign w:val="center"/>
          </w:tcPr>
          <w:p w14:paraId="32E9F6AC" w14:textId="2EC7D7F0" w:rsidR="0040453B" w:rsidRPr="00493FCD" w:rsidRDefault="00DD6976" w:rsidP="001D2942">
            <w:pPr>
              <w:pStyle w:val="TabN10centr"/>
              <w:rPr>
                <w:color w:val="000000" w:themeColor="text1"/>
              </w:rPr>
            </w:pPr>
            <w:r w:rsidRPr="00493FCD">
              <w:rPr>
                <w:color w:val="000000" w:themeColor="text1"/>
              </w:rPr>
              <w:t>4M</w:t>
            </w:r>
          </w:p>
        </w:tc>
      </w:tr>
      <w:tr w:rsidR="002E48BA" w:rsidRPr="00493FCD" w14:paraId="1C0064AE" w14:textId="77777777" w:rsidTr="000D41B7">
        <w:trPr>
          <w:cantSplit/>
          <w:trHeight w:val="340"/>
          <w:jc w:val="center"/>
        </w:trPr>
        <w:tc>
          <w:tcPr>
            <w:tcW w:w="2198" w:type="dxa"/>
            <w:vMerge/>
          </w:tcPr>
          <w:p w14:paraId="6F37CA18"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A50E604" w14:textId="77777777" w:rsidR="0040453B" w:rsidRPr="00493FCD" w:rsidRDefault="0040453B" w:rsidP="001D2942">
            <w:pPr>
              <w:pStyle w:val="Tab--"/>
              <w:rPr>
                <w:color w:val="000000" w:themeColor="text1"/>
              </w:rPr>
            </w:pPr>
            <w:r w:rsidRPr="00493FCD">
              <w:rPr>
                <w:color w:val="000000" w:themeColor="text1"/>
              </w:rPr>
              <w:t>Sezione filtrante: pulizia filtri piani</w:t>
            </w:r>
          </w:p>
        </w:tc>
        <w:tc>
          <w:tcPr>
            <w:tcW w:w="567" w:type="dxa"/>
            <w:tcBorders>
              <w:top w:val="dotted" w:sz="4" w:space="0" w:color="auto"/>
              <w:bottom w:val="dotted" w:sz="4" w:space="0" w:color="auto"/>
            </w:tcBorders>
            <w:vAlign w:val="center"/>
          </w:tcPr>
          <w:p w14:paraId="1C95057E" w14:textId="536A50E6" w:rsidR="0040453B" w:rsidRPr="00493FCD" w:rsidRDefault="008026C0" w:rsidP="001D2942">
            <w:pPr>
              <w:pStyle w:val="TabN10centr"/>
              <w:rPr>
                <w:b/>
                <w:color w:val="000000" w:themeColor="text1"/>
              </w:rPr>
            </w:pPr>
            <w:r w:rsidRPr="00493FCD">
              <w:rPr>
                <w:color w:val="000000" w:themeColor="text1"/>
              </w:rPr>
              <w:t>2M</w:t>
            </w:r>
          </w:p>
        </w:tc>
      </w:tr>
      <w:tr w:rsidR="002E48BA" w:rsidRPr="00493FCD" w14:paraId="0299DE34" w14:textId="77777777" w:rsidTr="000D41B7">
        <w:trPr>
          <w:cantSplit/>
          <w:trHeight w:val="340"/>
          <w:jc w:val="center"/>
        </w:trPr>
        <w:tc>
          <w:tcPr>
            <w:tcW w:w="2198" w:type="dxa"/>
            <w:vMerge/>
          </w:tcPr>
          <w:p w14:paraId="562319A3"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B9B656C" w14:textId="77777777" w:rsidR="0040453B" w:rsidRPr="00493FCD" w:rsidRDefault="0040453B" w:rsidP="001D2942">
            <w:pPr>
              <w:pStyle w:val="Tab--"/>
              <w:rPr>
                <w:color w:val="000000" w:themeColor="text1"/>
              </w:rPr>
            </w:pPr>
            <w:r w:rsidRPr="00493FCD">
              <w:rPr>
                <w:color w:val="000000" w:themeColor="text1"/>
              </w:rPr>
              <w:t>Sezione filtrante: sostituzione filtri piani</w:t>
            </w:r>
          </w:p>
        </w:tc>
        <w:tc>
          <w:tcPr>
            <w:tcW w:w="567" w:type="dxa"/>
            <w:tcBorders>
              <w:top w:val="dotted" w:sz="4" w:space="0" w:color="auto"/>
              <w:bottom w:val="dotted" w:sz="4" w:space="0" w:color="auto"/>
            </w:tcBorders>
            <w:vAlign w:val="center"/>
          </w:tcPr>
          <w:p w14:paraId="338EA698" w14:textId="4D888DAE"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30A4B138" w14:textId="77777777" w:rsidTr="000D41B7">
        <w:trPr>
          <w:cantSplit/>
          <w:trHeight w:val="340"/>
          <w:jc w:val="center"/>
        </w:trPr>
        <w:tc>
          <w:tcPr>
            <w:tcW w:w="2198" w:type="dxa"/>
            <w:vMerge/>
          </w:tcPr>
          <w:p w14:paraId="63EE2138"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417D4141" w14:textId="77777777" w:rsidR="0040453B" w:rsidRPr="00493FCD" w:rsidRDefault="0040453B" w:rsidP="001D2942">
            <w:pPr>
              <w:pStyle w:val="Tab--"/>
              <w:rPr>
                <w:color w:val="000000" w:themeColor="text1"/>
              </w:rPr>
            </w:pPr>
            <w:r w:rsidRPr="00493FCD">
              <w:rPr>
                <w:color w:val="000000" w:themeColor="text1"/>
              </w:rPr>
              <w:t>Sezione filtrante: sostituzione filtri a tasche</w:t>
            </w:r>
          </w:p>
        </w:tc>
        <w:tc>
          <w:tcPr>
            <w:tcW w:w="567" w:type="dxa"/>
            <w:tcBorders>
              <w:top w:val="dotted" w:sz="4" w:space="0" w:color="auto"/>
              <w:bottom w:val="dotted" w:sz="4" w:space="0" w:color="auto"/>
            </w:tcBorders>
            <w:vAlign w:val="center"/>
          </w:tcPr>
          <w:p w14:paraId="7D3D3845" w14:textId="20A28A10"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4C0E58E7" w14:textId="77777777" w:rsidTr="000D41B7">
        <w:trPr>
          <w:cantSplit/>
          <w:trHeight w:val="340"/>
          <w:jc w:val="center"/>
        </w:trPr>
        <w:tc>
          <w:tcPr>
            <w:tcW w:w="2198" w:type="dxa"/>
            <w:vMerge/>
          </w:tcPr>
          <w:p w14:paraId="392F787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D2CBC13" w14:textId="77777777" w:rsidR="0040453B" w:rsidRPr="00493FCD" w:rsidRDefault="0040453B" w:rsidP="001D2942">
            <w:pPr>
              <w:pStyle w:val="Tab--"/>
              <w:rPr>
                <w:color w:val="000000" w:themeColor="text1"/>
              </w:rPr>
            </w:pPr>
            <w:r w:rsidRPr="00493FCD">
              <w:rPr>
                <w:color w:val="000000" w:themeColor="text1"/>
              </w:rPr>
              <w:t>Sezione filtrante: verifica strumentale con manometro con manometro dello stato dei filtri e relativo intervento di pulizia o sostituzione se necessario dei filtri assoluti</w:t>
            </w:r>
          </w:p>
        </w:tc>
        <w:tc>
          <w:tcPr>
            <w:tcW w:w="567" w:type="dxa"/>
            <w:tcBorders>
              <w:top w:val="dotted" w:sz="4" w:space="0" w:color="auto"/>
              <w:bottom w:val="dotted" w:sz="4" w:space="0" w:color="auto"/>
            </w:tcBorders>
            <w:vAlign w:val="center"/>
          </w:tcPr>
          <w:p w14:paraId="68381F1C" w14:textId="7075F5AC" w:rsidR="0040453B" w:rsidRPr="00493FCD" w:rsidRDefault="00E906AD" w:rsidP="001D2942">
            <w:pPr>
              <w:pStyle w:val="TabN10centr"/>
              <w:rPr>
                <w:b/>
                <w:color w:val="000000" w:themeColor="text1"/>
              </w:rPr>
            </w:pPr>
            <w:r w:rsidRPr="00493FCD">
              <w:rPr>
                <w:color w:val="000000" w:themeColor="text1"/>
              </w:rPr>
              <w:t>A</w:t>
            </w:r>
          </w:p>
        </w:tc>
      </w:tr>
      <w:tr w:rsidR="002E48BA" w:rsidRPr="00493FCD" w14:paraId="0E9C11DC" w14:textId="77777777" w:rsidTr="000D41B7">
        <w:trPr>
          <w:cantSplit/>
          <w:trHeight w:val="340"/>
          <w:jc w:val="center"/>
        </w:trPr>
        <w:tc>
          <w:tcPr>
            <w:tcW w:w="2198" w:type="dxa"/>
            <w:vMerge/>
          </w:tcPr>
          <w:p w14:paraId="5D7566B0"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BF166CB" w14:textId="77777777" w:rsidR="0040453B" w:rsidRPr="00493FCD" w:rsidRDefault="0040453B" w:rsidP="001D2942">
            <w:pPr>
              <w:pStyle w:val="Tab--"/>
              <w:rPr>
                <w:color w:val="000000" w:themeColor="text1"/>
              </w:rPr>
            </w:pPr>
            <w:r w:rsidRPr="00493FCD">
              <w:rPr>
                <w:color w:val="000000" w:themeColor="text1"/>
              </w:rPr>
              <w:t>Umidificatore a pacco: controllo visivo intasamento pacco e relativo intervento di pulizia o sostituzione se necessario;</w:t>
            </w:r>
            <w:r w:rsidRPr="00493FCD">
              <w:rPr>
                <w:color w:val="000000" w:themeColor="text1"/>
              </w:rPr>
              <w:br/>
              <w:t>umidificatore a lavatore: controllo visivo del funzionamento degli ugelli</w:t>
            </w:r>
          </w:p>
        </w:tc>
        <w:tc>
          <w:tcPr>
            <w:tcW w:w="567" w:type="dxa"/>
            <w:tcBorders>
              <w:top w:val="dotted" w:sz="4" w:space="0" w:color="auto"/>
              <w:bottom w:val="dotted" w:sz="4" w:space="0" w:color="auto"/>
            </w:tcBorders>
            <w:vAlign w:val="center"/>
          </w:tcPr>
          <w:p w14:paraId="7701796C" w14:textId="452CB6DE" w:rsidR="0040453B" w:rsidRPr="00493FCD" w:rsidRDefault="008026C0" w:rsidP="001D2942">
            <w:pPr>
              <w:pStyle w:val="TabN10centr"/>
              <w:rPr>
                <w:b/>
                <w:color w:val="000000" w:themeColor="text1"/>
              </w:rPr>
            </w:pPr>
            <w:r w:rsidRPr="00493FCD">
              <w:rPr>
                <w:color w:val="000000" w:themeColor="text1"/>
              </w:rPr>
              <w:t>3M</w:t>
            </w:r>
          </w:p>
        </w:tc>
      </w:tr>
      <w:tr w:rsidR="002E48BA" w:rsidRPr="00493FCD" w14:paraId="3DF2CAD4" w14:textId="77777777" w:rsidTr="000D41B7">
        <w:trPr>
          <w:cantSplit/>
          <w:trHeight w:val="340"/>
          <w:jc w:val="center"/>
        </w:trPr>
        <w:tc>
          <w:tcPr>
            <w:tcW w:w="2198" w:type="dxa"/>
            <w:vMerge/>
          </w:tcPr>
          <w:p w14:paraId="1465CE83"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20B023CD" w14:textId="77777777" w:rsidR="0040453B" w:rsidRPr="00493FCD" w:rsidRDefault="0040453B" w:rsidP="001D2942">
            <w:pPr>
              <w:pStyle w:val="Tab--"/>
              <w:rPr>
                <w:color w:val="000000" w:themeColor="text1"/>
              </w:rPr>
            </w:pPr>
            <w:r w:rsidRPr="00493FCD">
              <w:rPr>
                <w:color w:val="000000" w:themeColor="text1"/>
              </w:rPr>
              <w:t>Operazioni di pulizia della vasca di raccolta</w:t>
            </w:r>
          </w:p>
        </w:tc>
        <w:tc>
          <w:tcPr>
            <w:tcW w:w="567" w:type="dxa"/>
            <w:tcBorders>
              <w:top w:val="dotted" w:sz="4" w:space="0" w:color="auto"/>
              <w:bottom w:val="dotted" w:sz="4" w:space="0" w:color="auto"/>
            </w:tcBorders>
            <w:vAlign w:val="center"/>
          </w:tcPr>
          <w:p w14:paraId="205A2965" w14:textId="6D15B860"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48FD3DEC" w14:textId="77777777" w:rsidTr="000D41B7">
        <w:trPr>
          <w:cantSplit/>
          <w:trHeight w:val="340"/>
          <w:jc w:val="center"/>
        </w:trPr>
        <w:tc>
          <w:tcPr>
            <w:tcW w:w="2198" w:type="dxa"/>
            <w:vMerge/>
          </w:tcPr>
          <w:p w14:paraId="265BF744"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3129B3C9" w14:textId="77777777" w:rsidR="0040453B" w:rsidRPr="00493FCD" w:rsidRDefault="0040453B" w:rsidP="001D2942">
            <w:pPr>
              <w:pStyle w:val="Tab--"/>
              <w:rPr>
                <w:color w:val="000000" w:themeColor="text1"/>
              </w:rPr>
            </w:pPr>
            <w:r w:rsidRPr="00493FCD">
              <w:rPr>
                <w:color w:val="000000" w:themeColor="text1"/>
              </w:rPr>
              <w:t>Operazioni di pulizia del filtro dell'acqua</w:t>
            </w:r>
          </w:p>
        </w:tc>
        <w:tc>
          <w:tcPr>
            <w:tcW w:w="567" w:type="dxa"/>
            <w:tcBorders>
              <w:top w:val="dotted" w:sz="4" w:space="0" w:color="auto"/>
              <w:bottom w:val="dotted" w:sz="4" w:space="0" w:color="auto"/>
            </w:tcBorders>
            <w:vAlign w:val="center"/>
          </w:tcPr>
          <w:p w14:paraId="27E2F5D2" w14:textId="7B83410B"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5C695E49" w14:textId="77777777" w:rsidTr="000D41B7">
        <w:trPr>
          <w:cantSplit/>
          <w:trHeight w:val="340"/>
          <w:jc w:val="center"/>
        </w:trPr>
        <w:tc>
          <w:tcPr>
            <w:tcW w:w="2198" w:type="dxa"/>
            <w:vMerge/>
          </w:tcPr>
          <w:p w14:paraId="363D6F43"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DE21FB9" w14:textId="77777777" w:rsidR="0040453B" w:rsidRPr="00493FCD" w:rsidRDefault="0040453B" w:rsidP="001D2942">
            <w:pPr>
              <w:pStyle w:val="Tab--"/>
              <w:rPr>
                <w:color w:val="000000" w:themeColor="text1"/>
              </w:rPr>
            </w:pPr>
            <w:r w:rsidRPr="00493FCD">
              <w:rPr>
                <w:color w:val="000000" w:themeColor="text1"/>
              </w:rPr>
              <w:t>Controllo visivo del livello dell'acqua</w:t>
            </w:r>
          </w:p>
        </w:tc>
        <w:tc>
          <w:tcPr>
            <w:tcW w:w="567" w:type="dxa"/>
            <w:tcBorders>
              <w:top w:val="dotted" w:sz="4" w:space="0" w:color="auto"/>
              <w:bottom w:val="dotted" w:sz="4" w:space="0" w:color="auto"/>
            </w:tcBorders>
            <w:vAlign w:val="center"/>
          </w:tcPr>
          <w:p w14:paraId="16E7F9DD" w14:textId="7C43CB34" w:rsidR="0040453B" w:rsidRPr="00493FCD" w:rsidRDefault="008026C0" w:rsidP="001D2942">
            <w:pPr>
              <w:pStyle w:val="TabN10centr"/>
              <w:rPr>
                <w:color w:val="000000" w:themeColor="text1"/>
              </w:rPr>
            </w:pPr>
            <w:r w:rsidRPr="00493FCD">
              <w:rPr>
                <w:color w:val="000000" w:themeColor="text1"/>
              </w:rPr>
              <w:t>3M</w:t>
            </w:r>
          </w:p>
        </w:tc>
      </w:tr>
      <w:tr w:rsidR="002E48BA" w:rsidRPr="00493FCD" w14:paraId="23C77BE6" w14:textId="77777777" w:rsidTr="000D41B7">
        <w:trPr>
          <w:cantSplit/>
          <w:trHeight w:val="675"/>
          <w:jc w:val="center"/>
        </w:trPr>
        <w:tc>
          <w:tcPr>
            <w:tcW w:w="2198" w:type="dxa"/>
            <w:vMerge/>
          </w:tcPr>
          <w:p w14:paraId="51530FE7"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A95F4A5" w14:textId="77777777" w:rsidR="0040453B" w:rsidRPr="00493FCD" w:rsidRDefault="0040453B" w:rsidP="001D2942">
            <w:pPr>
              <w:pStyle w:val="Tab--"/>
              <w:rPr>
                <w:color w:val="000000" w:themeColor="text1"/>
              </w:rPr>
            </w:pPr>
            <w:r w:rsidRPr="00493FCD">
              <w:rPr>
                <w:color w:val="000000" w:themeColor="text1"/>
              </w:rPr>
              <w:t>Sezione di batterie di scambio termico:</w:t>
            </w:r>
          </w:p>
          <w:p w14:paraId="65D75513" w14:textId="77777777" w:rsidR="0040453B" w:rsidRPr="00493FCD" w:rsidRDefault="0040453B" w:rsidP="001D2942">
            <w:pPr>
              <w:pStyle w:val="Tab--"/>
              <w:rPr>
                <w:color w:val="000000" w:themeColor="text1"/>
              </w:rPr>
            </w:pPr>
            <w:r w:rsidRPr="00493FCD">
              <w:rPr>
                <w:color w:val="000000" w:themeColor="text1"/>
              </w:rPr>
              <w:t xml:space="preserve"> controllo visivo pulizia pacco e relativo intervento di pulizia o sostituzione se necessario </w:t>
            </w:r>
          </w:p>
        </w:tc>
        <w:tc>
          <w:tcPr>
            <w:tcW w:w="567" w:type="dxa"/>
            <w:tcBorders>
              <w:top w:val="dotted" w:sz="4" w:space="0" w:color="auto"/>
              <w:bottom w:val="dotted" w:sz="4" w:space="0" w:color="auto"/>
            </w:tcBorders>
            <w:vAlign w:val="center"/>
          </w:tcPr>
          <w:p w14:paraId="10E7B2EA" w14:textId="4681CCBF"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638FFCFB" w14:textId="77777777" w:rsidTr="000D41B7">
        <w:trPr>
          <w:cantSplit/>
          <w:trHeight w:val="20"/>
          <w:jc w:val="center"/>
        </w:trPr>
        <w:tc>
          <w:tcPr>
            <w:tcW w:w="2198" w:type="dxa"/>
            <w:vMerge/>
          </w:tcPr>
          <w:p w14:paraId="36E8E592"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1FBBE2AA" w14:textId="77777777" w:rsidR="0040453B" w:rsidRPr="00493FCD" w:rsidRDefault="0040453B" w:rsidP="001D2942">
            <w:pPr>
              <w:pStyle w:val="Tab--"/>
              <w:rPr>
                <w:color w:val="000000" w:themeColor="text1"/>
              </w:rPr>
            </w:pPr>
            <w:r w:rsidRPr="00493FCD">
              <w:rPr>
                <w:color w:val="000000" w:themeColor="text1"/>
              </w:rPr>
              <w:t>Controllo visivo della vasca di raccolta condensa</w:t>
            </w:r>
          </w:p>
        </w:tc>
        <w:tc>
          <w:tcPr>
            <w:tcW w:w="567" w:type="dxa"/>
            <w:tcBorders>
              <w:top w:val="dotted" w:sz="4" w:space="0" w:color="auto"/>
              <w:bottom w:val="dotted" w:sz="4" w:space="0" w:color="auto"/>
            </w:tcBorders>
            <w:vAlign w:val="center"/>
          </w:tcPr>
          <w:p w14:paraId="05F35852" w14:textId="071CE72A" w:rsidR="0040453B" w:rsidRPr="00493FCD" w:rsidRDefault="00DF01D5" w:rsidP="001D2942">
            <w:pPr>
              <w:pStyle w:val="TabN10centr"/>
              <w:rPr>
                <w:b/>
                <w:color w:val="000000" w:themeColor="text1"/>
              </w:rPr>
            </w:pPr>
            <w:r w:rsidRPr="00493FCD">
              <w:rPr>
                <w:color w:val="000000" w:themeColor="text1"/>
              </w:rPr>
              <w:t>6M</w:t>
            </w:r>
          </w:p>
        </w:tc>
      </w:tr>
      <w:tr w:rsidR="002E48BA" w:rsidRPr="00493FCD" w14:paraId="29C08E4C" w14:textId="77777777" w:rsidTr="000D41B7">
        <w:trPr>
          <w:cantSplit/>
          <w:trHeight w:val="20"/>
          <w:jc w:val="center"/>
        </w:trPr>
        <w:tc>
          <w:tcPr>
            <w:tcW w:w="2198" w:type="dxa"/>
            <w:vMerge/>
          </w:tcPr>
          <w:p w14:paraId="25E9160E"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79FFEE00" w14:textId="77777777" w:rsidR="0040453B" w:rsidRPr="00493FCD" w:rsidRDefault="0040453B" w:rsidP="001D2942">
            <w:pPr>
              <w:pStyle w:val="Tab--"/>
              <w:rPr>
                <w:color w:val="000000" w:themeColor="text1"/>
              </w:rPr>
            </w:pPr>
            <w:r w:rsidRPr="00493FCD">
              <w:rPr>
                <w:color w:val="000000" w:themeColor="text1"/>
              </w:rPr>
              <w:t>Pulizia e disinfezione di tutte le batterie</w:t>
            </w:r>
          </w:p>
        </w:tc>
        <w:tc>
          <w:tcPr>
            <w:tcW w:w="567" w:type="dxa"/>
            <w:tcBorders>
              <w:top w:val="dotted" w:sz="4" w:space="0" w:color="auto"/>
              <w:bottom w:val="dotted" w:sz="4" w:space="0" w:color="auto"/>
            </w:tcBorders>
            <w:vAlign w:val="center"/>
          </w:tcPr>
          <w:p w14:paraId="6A5A6AD0" w14:textId="65C3AC68" w:rsidR="0040453B" w:rsidRPr="00493FCD" w:rsidRDefault="00E906AD" w:rsidP="001D2942">
            <w:pPr>
              <w:pStyle w:val="TabN10centr"/>
              <w:rPr>
                <w:b/>
                <w:color w:val="000000" w:themeColor="text1"/>
              </w:rPr>
            </w:pPr>
            <w:r w:rsidRPr="00493FCD">
              <w:rPr>
                <w:color w:val="000000" w:themeColor="text1"/>
              </w:rPr>
              <w:t>A</w:t>
            </w:r>
          </w:p>
        </w:tc>
      </w:tr>
      <w:tr w:rsidR="002E48BA" w:rsidRPr="00493FCD" w14:paraId="572AB0BC" w14:textId="77777777" w:rsidTr="000D41B7">
        <w:trPr>
          <w:cantSplit/>
          <w:trHeight w:val="20"/>
          <w:jc w:val="center"/>
        </w:trPr>
        <w:tc>
          <w:tcPr>
            <w:tcW w:w="2198" w:type="dxa"/>
            <w:vMerge/>
          </w:tcPr>
          <w:p w14:paraId="5B1FC031"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6C1CF5AF" w14:textId="77777777" w:rsidR="0040453B" w:rsidRPr="00493FCD" w:rsidRDefault="0040453B" w:rsidP="001D2942">
            <w:pPr>
              <w:pStyle w:val="Tab--"/>
              <w:rPr>
                <w:color w:val="000000" w:themeColor="text1"/>
              </w:rPr>
            </w:pPr>
            <w:r w:rsidRPr="00493FCD">
              <w:rPr>
                <w:color w:val="000000" w:themeColor="text1"/>
              </w:rPr>
              <w:t>Verifica del buon funzionamento delle valvole motorizzate sulle batterie</w:t>
            </w:r>
          </w:p>
        </w:tc>
        <w:tc>
          <w:tcPr>
            <w:tcW w:w="567" w:type="dxa"/>
            <w:tcBorders>
              <w:top w:val="dotted" w:sz="4" w:space="0" w:color="auto"/>
              <w:bottom w:val="dotted" w:sz="4" w:space="0" w:color="auto"/>
            </w:tcBorders>
            <w:vAlign w:val="center"/>
          </w:tcPr>
          <w:p w14:paraId="2E0A2B45" w14:textId="17B4B0AE" w:rsidR="0040453B" w:rsidRPr="00493FCD" w:rsidRDefault="008026C0" w:rsidP="001D2942">
            <w:pPr>
              <w:pStyle w:val="TabN10centr"/>
              <w:rPr>
                <w:b/>
                <w:color w:val="000000" w:themeColor="text1"/>
              </w:rPr>
            </w:pPr>
            <w:r w:rsidRPr="00493FCD">
              <w:rPr>
                <w:color w:val="000000" w:themeColor="text1"/>
              </w:rPr>
              <w:t>3M</w:t>
            </w:r>
          </w:p>
        </w:tc>
      </w:tr>
      <w:tr w:rsidR="002E48BA" w:rsidRPr="00493FCD" w14:paraId="6F906999" w14:textId="77777777" w:rsidTr="000D41B7">
        <w:trPr>
          <w:cantSplit/>
          <w:trHeight w:val="20"/>
          <w:jc w:val="center"/>
        </w:trPr>
        <w:tc>
          <w:tcPr>
            <w:tcW w:w="2198" w:type="dxa"/>
            <w:vMerge/>
          </w:tcPr>
          <w:p w14:paraId="1BCAFEC1" w14:textId="77777777" w:rsidR="0040453B" w:rsidRPr="00493FCD" w:rsidRDefault="0040453B" w:rsidP="001D2942">
            <w:pPr>
              <w:rPr>
                <w:color w:val="000000" w:themeColor="text1"/>
              </w:rPr>
            </w:pPr>
          </w:p>
        </w:tc>
        <w:tc>
          <w:tcPr>
            <w:tcW w:w="5877" w:type="dxa"/>
            <w:tcBorders>
              <w:top w:val="dotted" w:sz="4" w:space="0" w:color="auto"/>
              <w:bottom w:val="dotted" w:sz="4" w:space="0" w:color="auto"/>
            </w:tcBorders>
          </w:tcPr>
          <w:p w14:paraId="559BFF83" w14:textId="77777777" w:rsidR="0040453B" w:rsidRPr="00493FCD" w:rsidRDefault="0040453B" w:rsidP="001D2942">
            <w:pPr>
              <w:pStyle w:val="Tab--"/>
              <w:rPr>
                <w:color w:val="000000" w:themeColor="text1"/>
              </w:rPr>
            </w:pPr>
            <w:r w:rsidRPr="00493FCD">
              <w:rPr>
                <w:color w:val="000000" w:themeColor="text1"/>
              </w:rPr>
              <w:t>Verifica del buon funzionamento delle serrande motorizzate (se presenti) e/o coniugate</w:t>
            </w:r>
          </w:p>
        </w:tc>
        <w:tc>
          <w:tcPr>
            <w:tcW w:w="567" w:type="dxa"/>
            <w:tcBorders>
              <w:top w:val="dotted" w:sz="4" w:space="0" w:color="auto"/>
              <w:bottom w:val="dotted" w:sz="4" w:space="0" w:color="auto"/>
            </w:tcBorders>
            <w:vAlign w:val="center"/>
          </w:tcPr>
          <w:p w14:paraId="5CA636C7" w14:textId="0DDC5F30" w:rsidR="0040453B" w:rsidRPr="00493FCD" w:rsidRDefault="008026C0" w:rsidP="001D2942">
            <w:pPr>
              <w:pStyle w:val="TabN10centr"/>
              <w:rPr>
                <w:b/>
                <w:color w:val="000000" w:themeColor="text1"/>
              </w:rPr>
            </w:pPr>
            <w:r w:rsidRPr="00493FCD">
              <w:rPr>
                <w:color w:val="000000" w:themeColor="text1"/>
              </w:rPr>
              <w:t>3M</w:t>
            </w:r>
          </w:p>
        </w:tc>
      </w:tr>
      <w:tr w:rsidR="002E48BA" w:rsidRPr="00493FCD" w14:paraId="04A2AD38" w14:textId="77777777" w:rsidTr="000D41B7">
        <w:trPr>
          <w:cantSplit/>
          <w:trHeight w:val="20"/>
          <w:jc w:val="center"/>
        </w:trPr>
        <w:tc>
          <w:tcPr>
            <w:tcW w:w="2198" w:type="dxa"/>
            <w:vMerge/>
          </w:tcPr>
          <w:p w14:paraId="123015B6" w14:textId="77777777" w:rsidR="0040453B" w:rsidRPr="00493FCD" w:rsidRDefault="0040453B" w:rsidP="001D2942">
            <w:pPr>
              <w:rPr>
                <w:color w:val="000000" w:themeColor="text1"/>
              </w:rPr>
            </w:pPr>
          </w:p>
        </w:tc>
        <w:tc>
          <w:tcPr>
            <w:tcW w:w="5877" w:type="dxa"/>
            <w:tcBorders>
              <w:top w:val="dotted" w:sz="4" w:space="0" w:color="auto"/>
              <w:bottom w:val="single" w:sz="4" w:space="0" w:color="auto"/>
            </w:tcBorders>
          </w:tcPr>
          <w:p w14:paraId="59BD95CC" w14:textId="77777777" w:rsidR="0040453B" w:rsidRPr="00493FCD" w:rsidRDefault="0040453B" w:rsidP="001D2942">
            <w:pPr>
              <w:pStyle w:val="Tab--"/>
              <w:rPr>
                <w:color w:val="000000" w:themeColor="text1"/>
              </w:rPr>
            </w:pPr>
            <w:r w:rsidRPr="00493FCD">
              <w:rPr>
                <w:color w:val="000000" w:themeColor="text1"/>
              </w:rPr>
              <w:t xml:space="preserve">Verifica dei collegamenti elettrici </w:t>
            </w:r>
          </w:p>
        </w:tc>
        <w:tc>
          <w:tcPr>
            <w:tcW w:w="567" w:type="dxa"/>
            <w:tcBorders>
              <w:top w:val="dotted" w:sz="4" w:space="0" w:color="auto"/>
              <w:bottom w:val="single" w:sz="4" w:space="0" w:color="auto"/>
            </w:tcBorders>
            <w:vAlign w:val="center"/>
          </w:tcPr>
          <w:p w14:paraId="5928932B" w14:textId="5C6816CA" w:rsidR="0040453B" w:rsidRPr="00493FCD" w:rsidRDefault="008026C0" w:rsidP="001D2942">
            <w:pPr>
              <w:pStyle w:val="TabN10centr"/>
              <w:rPr>
                <w:b/>
                <w:color w:val="000000" w:themeColor="text1"/>
              </w:rPr>
            </w:pPr>
            <w:r w:rsidRPr="00493FCD">
              <w:rPr>
                <w:color w:val="000000" w:themeColor="text1"/>
              </w:rPr>
              <w:t>3M</w:t>
            </w:r>
          </w:p>
        </w:tc>
      </w:tr>
      <w:tr w:rsidR="002E48BA" w:rsidRPr="00493FCD" w14:paraId="12F5FDC6" w14:textId="77777777" w:rsidTr="00703387">
        <w:trPr>
          <w:cantSplit/>
          <w:trHeight w:val="255"/>
          <w:jc w:val="center"/>
        </w:trPr>
        <w:tc>
          <w:tcPr>
            <w:tcW w:w="2198" w:type="dxa"/>
            <w:vMerge w:val="restart"/>
            <w:vAlign w:val="center"/>
          </w:tcPr>
          <w:p w14:paraId="6FDBF397" w14:textId="77777777" w:rsidR="005D0734" w:rsidRPr="00493FCD" w:rsidRDefault="005D0734" w:rsidP="001D2942">
            <w:pPr>
              <w:pStyle w:val="MaxNorG"/>
              <w:rPr>
                <w:color w:val="000000" w:themeColor="text1"/>
              </w:rPr>
            </w:pPr>
            <w:r w:rsidRPr="00493FCD">
              <w:rPr>
                <w:color w:val="000000" w:themeColor="text1"/>
              </w:rPr>
              <w:t>Circuiti aeraulici</w:t>
            </w:r>
          </w:p>
        </w:tc>
        <w:tc>
          <w:tcPr>
            <w:tcW w:w="5877" w:type="dxa"/>
          </w:tcPr>
          <w:p w14:paraId="641CD52D" w14:textId="77777777" w:rsidR="005D0734" w:rsidRPr="00493FCD" w:rsidRDefault="005D0734" w:rsidP="001D2942">
            <w:pPr>
              <w:pStyle w:val="TabN10"/>
              <w:rPr>
                <w:color w:val="000000" w:themeColor="text1"/>
              </w:rPr>
            </w:pPr>
            <w:r w:rsidRPr="00493FCD">
              <w:rPr>
                <w:color w:val="000000" w:themeColor="text1"/>
              </w:rPr>
              <w:t xml:space="preserve"> Canalizzazioni:</w:t>
            </w:r>
          </w:p>
          <w:p w14:paraId="412AF9C9" w14:textId="77777777" w:rsidR="005D0734" w:rsidRPr="00493FCD" w:rsidRDefault="005D0734" w:rsidP="0056626F">
            <w:pPr>
              <w:pStyle w:val="Tab--"/>
              <w:rPr>
                <w:color w:val="000000" w:themeColor="text1"/>
              </w:rPr>
            </w:pPr>
            <w:r w:rsidRPr="00493FCD">
              <w:rPr>
                <w:color w:val="000000" w:themeColor="text1"/>
              </w:rPr>
              <w:t>controllare lo stato delle canalizzazioni allo scopo di individuare eventuali corrosioni e fughe d'aria, queste ultime denunciate da annerimenti delle pareti in prossimità delle fughe stesse</w:t>
            </w:r>
          </w:p>
          <w:p w14:paraId="28BD7714" w14:textId="77777777" w:rsidR="005D0734" w:rsidRPr="00493FCD" w:rsidRDefault="005D0734" w:rsidP="0056626F">
            <w:pPr>
              <w:pStyle w:val="Tab--"/>
              <w:rPr>
                <w:color w:val="000000" w:themeColor="text1"/>
              </w:rPr>
            </w:pPr>
            <w:r w:rsidRPr="00493FCD">
              <w:rPr>
                <w:color w:val="000000" w:themeColor="text1"/>
              </w:rPr>
              <w:t>controllare la stabilità dei sostegni</w:t>
            </w:r>
          </w:p>
          <w:p w14:paraId="078DF2B1" w14:textId="77777777" w:rsidR="005D0734" w:rsidRPr="00493FCD" w:rsidRDefault="005D0734" w:rsidP="0056626F">
            <w:pPr>
              <w:pStyle w:val="Tab--"/>
              <w:rPr>
                <w:color w:val="000000" w:themeColor="text1"/>
              </w:rPr>
            </w:pPr>
            <w:r w:rsidRPr="00493FCD">
              <w:rPr>
                <w:color w:val="000000" w:themeColor="text1"/>
              </w:rPr>
              <w:t>controllare il regolare funzionamento delle serrande di regolazione</w:t>
            </w:r>
          </w:p>
          <w:p w14:paraId="6BA41B28" w14:textId="77777777" w:rsidR="005D0734" w:rsidRPr="00493FCD" w:rsidRDefault="005D0734" w:rsidP="0056626F">
            <w:pPr>
              <w:pStyle w:val="Tab--"/>
              <w:rPr>
                <w:color w:val="000000" w:themeColor="text1"/>
              </w:rPr>
            </w:pPr>
            <w:r w:rsidRPr="00493FCD">
              <w:rPr>
                <w:color w:val="000000" w:themeColor="text1"/>
              </w:rPr>
              <w:t>controllare l'entrata in funzione di eventuali serrande tagliafuoco alla temperatura prevista</w:t>
            </w:r>
          </w:p>
        </w:tc>
        <w:tc>
          <w:tcPr>
            <w:tcW w:w="567" w:type="dxa"/>
            <w:noWrap/>
            <w:vAlign w:val="center"/>
          </w:tcPr>
          <w:p w14:paraId="11B2C9D7" w14:textId="422FB10A" w:rsidR="005D0734" w:rsidRPr="00493FCD" w:rsidRDefault="00DF01D5" w:rsidP="001D2942">
            <w:pPr>
              <w:pStyle w:val="TabN10centr"/>
              <w:rPr>
                <w:b/>
                <w:color w:val="000000" w:themeColor="text1"/>
              </w:rPr>
            </w:pPr>
            <w:r w:rsidRPr="00493FCD">
              <w:rPr>
                <w:color w:val="000000" w:themeColor="text1"/>
              </w:rPr>
              <w:t>6M</w:t>
            </w:r>
          </w:p>
        </w:tc>
      </w:tr>
      <w:tr w:rsidR="002E48BA" w:rsidRPr="00493FCD" w14:paraId="61A4CD4D" w14:textId="77777777" w:rsidTr="0055654D">
        <w:trPr>
          <w:cantSplit/>
          <w:trHeight w:val="255"/>
          <w:jc w:val="center"/>
        </w:trPr>
        <w:tc>
          <w:tcPr>
            <w:tcW w:w="2198" w:type="dxa"/>
            <w:vMerge/>
          </w:tcPr>
          <w:p w14:paraId="02153F0B" w14:textId="77777777" w:rsidR="005D0734" w:rsidRPr="00493FCD" w:rsidRDefault="005D0734" w:rsidP="001D2942">
            <w:pPr>
              <w:rPr>
                <w:color w:val="000000" w:themeColor="text1"/>
              </w:rPr>
            </w:pPr>
          </w:p>
        </w:tc>
        <w:tc>
          <w:tcPr>
            <w:tcW w:w="5877" w:type="dxa"/>
          </w:tcPr>
          <w:p w14:paraId="04203F9F" w14:textId="77777777" w:rsidR="005D0734" w:rsidRPr="00493FCD" w:rsidRDefault="005D0734" w:rsidP="001D2942">
            <w:pPr>
              <w:pStyle w:val="TabN10"/>
              <w:rPr>
                <w:color w:val="000000" w:themeColor="text1"/>
              </w:rPr>
            </w:pPr>
            <w:r w:rsidRPr="00493FCD">
              <w:rPr>
                <w:color w:val="000000" w:themeColor="text1"/>
              </w:rPr>
              <w:t> Rivestimenti isolanti:</w:t>
            </w:r>
          </w:p>
          <w:p w14:paraId="64357A33" w14:textId="77777777" w:rsidR="005D0734" w:rsidRPr="00493FCD" w:rsidRDefault="005D0734" w:rsidP="001D2942">
            <w:pPr>
              <w:pStyle w:val="Tab--"/>
              <w:rPr>
                <w:color w:val="000000" w:themeColor="text1"/>
              </w:rPr>
            </w:pPr>
            <w:r w:rsidRPr="00493FCD">
              <w:rPr>
                <w:color w:val="000000" w:themeColor="text1"/>
              </w:rPr>
              <w:t xml:space="preserve">effettuare una ispezione visiva onde verificare lo stato di conservazione dei rivestimenti isolanti </w:t>
            </w:r>
          </w:p>
          <w:p w14:paraId="729DD347" w14:textId="77777777" w:rsidR="005D0734" w:rsidRPr="00493FCD" w:rsidRDefault="005D0734" w:rsidP="001D2942">
            <w:pPr>
              <w:pStyle w:val="Tab--"/>
              <w:rPr>
                <w:color w:val="000000" w:themeColor="text1"/>
              </w:rPr>
            </w:pPr>
            <w:r w:rsidRPr="00493FCD">
              <w:rPr>
                <w:color w:val="000000" w:themeColor="text1"/>
              </w:rPr>
              <w:t xml:space="preserve">ripristino dei rivestimenti isolanti deteriorati </w:t>
            </w:r>
          </w:p>
        </w:tc>
        <w:tc>
          <w:tcPr>
            <w:tcW w:w="567" w:type="dxa"/>
            <w:noWrap/>
            <w:vAlign w:val="center"/>
          </w:tcPr>
          <w:p w14:paraId="2BBF36C4" w14:textId="4D11BCF9" w:rsidR="005D0734" w:rsidRPr="00493FCD" w:rsidRDefault="00DF01D5" w:rsidP="001D2942">
            <w:pPr>
              <w:pStyle w:val="TabN10centr"/>
              <w:rPr>
                <w:b/>
                <w:color w:val="000000" w:themeColor="text1"/>
              </w:rPr>
            </w:pPr>
            <w:r w:rsidRPr="00493FCD">
              <w:rPr>
                <w:color w:val="000000" w:themeColor="text1"/>
              </w:rPr>
              <w:t>6M</w:t>
            </w:r>
          </w:p>
        </w:tc>
      </w:tr>
      <w:tr w:rsidR="002E48BA" w:rsidRPr="00493FCD" w14:paraId="3B5A89C5" w14:textId="77777777" w:rsidTr="0055654D">
        <w:trPr>
          <w:cantSplit/>
          <w:trHeight w:val="255"/>
          <w:jc w:val="center"/>
        </w:trPr>
        <w:tc>
          <w:tcPr>
            <w:tcW w:w="2198" w:type="dxa"/>
            <w:vMerge/>
          </w:tcPr>
          <w:p w14:paraId="0A64E37C" w14:textId="77777777" w:rsidR="005D0734" w:rsidRPr="00493FCD" w:rsidRDefault="005D0734" w:rsidP="001D2942">
            <w:pPr>
              <w:rPr>
                <w:color w:val="000000" w:themeColor="text1"/>
              </w:rPr>
            </w:pPr>
          </w:p>
        </w:tc>
        <w:tc>
          <w:tcPr>
            <w:tcW w:w="5877" w:type="dxa"/>
            <w:noWrap/>
          </w:tcPr>
          <w:p w14:paraId="5B77BDB9" w14:textId="77777777" w:rsidR="005D0734" w:rsidRPr="00493FCD" w:rsidRDefault="005D0734" w:rsidP="001D2942">
            <w:pPr>
              <w:pStyle w:val="TabN10"/>
              <w:rPr>
                <w:color w:val="000000" w:themeColor="text1"/>
              </w:rPr>
            </w:pPr>
            <w:r w:rsidRPr="00493FCD">
              <w:rPr>
                <w:color w:val="000000" w:themeColor="text1"/>
              </w:rPr>
              <w:t>Elementi terminali aria:</w:t>
            </w:r>
          </w:p>
          <w:p w14:paraId="1BB64C75" w14:textId="77777777" w:rsidR="005D0734" w:rsidRPr="00493FCD" w:rsidRDefault="005D0734" w:rsidP="0056626F">
            <w:pPr>
              <w:pStyle w:val="Tab--"/>
              <w:rPr>
                <w:color w:val="000000" w:themeColor="text1"/>
              </w:rPr>
            </w:pPr>
            <w:r w:rsidRPr="00493FCD">
              <w:rPr>
                <w:color w:val="000000" w:themeColor="text1"/>
              </w:rPr>
              <w:t>Pulizia della griglia di presa aria esterna e verifica dell'integrità della rete antivolatile</w:t>
            </w:r>
          </w:p>
          <w:p w14:paraId="3B9FEDB6" w14:textId="77777777" w:rsidR="005D0734" w:rsidRPr="00493FCD" w:rsidRDefault="005D0734" w:rsidP="0056626F">
            <w:pPr>
              <w:pStyle w:val="Tab--"/>
              <w:rPr>
                <w:color w:val="000000" w:themeColor="text1"/>
              </w:rPr>
            </w:pPr>
            <w:r w:rsidRPr="00493FCD">
              <w:rPr>
                <w:color w:val="000000" w:themeColor="text1"/>
              </w:rPr>
              <w:t>Eventuale taratura della serranda di taratura P.A.E.</w:t>
            </w:r>
          </w:p>
          <w:p w14:paraId="016F245B" w14:textId="77777777" w:rsidR="005D0734" w:rsidRPr="00493FCD" w:rsidRDefault="005D0734" w:rsidP="0056626F">
            <w:pPr>
              <w:pStyle w:val="Tab--"/>
              <w:rPr>
                <w:color w:val="000000" w:themeColor="text1"/>
              </w:rPr>
            </w:pPr>
            <w:r w:rsidRPr="00493FCD">
              <w:rPr>
                <w:color w:val="000000" w:themeColor="text1"/>
              </w:rPr>
              <w:t>Verifica e taratura delle serrande di taratura (se esistenti) all'interno dei canali di distribuzione</w:t>
            </w:r>
          </w:p>
          <w:p w14:paraId="1FD2643E" w14:textId="77777777" w:rsidR="005D0734" w:rsidRPr="00493FCD" w:rsidRDefault="005D0734" w:rsidP="0056626F">
            <w:pPr>
              <w:pStyle w:val="Tab--"/>
              <w:rPr>
                <w:color w:val="000000" w:themeColor="text1"/>
              </w:rPr>
            </w:pPr>
            <w:r w:rsidRPr="00493FCD">
              <w:rPr>
                <w:color w:val="000000" w:themeColor="text1"/>
              </w:rPr>
              <w:t xml:space="preserve">Verifica del buon funzionamento delle serrande tagliafuoco  (se esistenti) </w:t>
            </w:r>
          </w:p>
          <w:p w14:paraId="655C664E" w14:textId="77777777" w:rsidR="005D0734" w:rsidRPr="00493FCD" w:rsidRDefault="005D0734" w:rsidP="0056626F">
            <w:pPr>
              <w:pStyle w:val="Tab--"/>
              <w:rPr>
                <w:color w:val="000000" w:themeColor="text1"/>
              </w:rPr>
            </w:pPr>
            <w:r w:rsidRPr="00493FCD">
              <w:rPr>
                <w:color w:val="000000" w:themeColor="text1"/>
              </w:rPr>
              <w:t>Pulizia delle bocchette e dei diffusori di mandata</w:t>
            </w:r>
          </w:p>
          <w:p w14:paraId="24CDA421" w14:textId="77777777" w:rsidR="005D0734" w:rsidRPr="00493FCD" w:rsidRDefault="005D0734" w:rsidP="0056626F">
            <w:pPr>
              <w:pStyle w:val="Tab--"/>
              <w:rPr>
                <w:color w:val="000000" w:themeColor="text1"/>
              </w:rPr>
            </w:pPr>
            <w:r w:rsidRPr="00493FCD">
              <w:rPr>
                <w:color w:val="000000" w:themeColor="text1"/>
              </w:rPr>
              <w:t>Pulizia e regolazione delle serrande di regolazione delle bocchette e dei diffusori di mandata e dei relativi deflettori</w:t>
            </w:r>
          </w:p>
          <w:p w14:paraId="001E436F" w14:textId="77777777" w:rsidR="005D0734" w:rsidRPr="00493FCD" w:rsidRDefault="005D0734" w:rsidP="0056626F">
            <w:pPr>
              <w:pStyle w:val="Tab--"/>
              <w:rPr>
                <w:color w:val="000000" w:themeColor="text1"/>
              </w:rPr>
            </w:pPr>
            <w:r w:rsidRPr="00493FCD">
              <w:rPr>
                <w:color w:val="000000" w:themeColor="text1"/>
              </w:rPr>
              <w:t>Pulizia delle griglie di ripresa in ambiente</w:t>
            </w:r>
          </w:p>
        </w:tc>
        <w:tc>
          <w:tcPr>
            <w:tcW w:w="567" w:type="dxa"/>
            <w:noWrap/>
            <w:vAlign w:val="center"/>
          </w:tcPr>
          <w:p w14:paraId="240DAAB4" w14:textId="4DF84B43" w:rsidR="005D0734" w:rsidRPr="00493FCD" w:rsidRDefault="00DF01D5" w:rsidP="001D2942">
            <w:pPr>
              <w:pStyle w:val="TabN10centr"/>
              <w:rPr>
                <w:b/>
                <w:color w:val="000000" w:themeColor="text1"/>
              </w:rPr>
            </w:pPr>
            <w:r w:rsidRPr="00493FCD">
              <w:rPr>
                <w:color w:val="000000" w:themeColor="text1"/>
              </w:rPr>
              <w:t>6M</w:t>
            </w:r>
          </w:p>
        </w:tc>
      </w:tr>
      <w:tr w:rsidR="002E48BA" w:rsidRPr="00493FCD" w14:paraId="726CFAC9" w14:textId="77777777" w:rsidTr="0055654D">
        <w:trPr>
          <w:cantSplit/>
          <w:trHeight w:val="450"/>
          <w:jc w:val="center"/>
        </w:trPr>
        <w:tc>
          <w:tcPr>
            <w:tcW w:w="2198" w:type="dxa"/>
            <w:vMerge/>
          </w:tcPr>
          <w:p w14:paraId="1B640C48" w14:textId="77777777" w:rsidR="005D0734" w:rsidRPr="00493FCD" w:rsidRDefault="005D0734" w:rsidP="001D2942">
            <w:pPr>
              <w:rPr>
                <w:color w:val="000000" w:themeColor="text1"/>
              </w:rPr>
            </w:pPr>
          </w:p>
        </w:tc>
        <w:tc>
          <w:tcPr>
            <w:tcW w:w="5877" w:type="dxa"/>
          </w:tcPr>
          <w:p w14:paraId="6837E518" w14:textId="77777777" w:rsidR="005D0734" w:rsidRPr="00493FCD" w:rsidRDefault="005D0734" w:rsidP="001D2942">
            <w:pPr>
              <w:pStyle w:val="TabN10"/>
              <w:rPr>
                <w:color w:val="000000" w:themeColor="text1"/>
              </w:rPr>
            </w:pPr>
            <w:r w:rsidRPr="00493FCD">
              <w:rPr>
                <w:color w:val="000000" w:themeColor="text1"/>
              </w:rPr>
              <w:t>Impianti di ventilazione/estrazione:</w:t>
            </w:r>
          </w:p>
          <w:p w14:paraId="435CB9BD" w14:textId="77777777" w:rsidR="005D0734" w:rsidRPr="00493FCD" w:rsidRDefault="005D0734" w:rsidP="001D2942">
            <w:pPr>
              <w:pStyle w:val="Tab--"/>
              <w:rPr>
                <w:color w:val="000000" w:themeColor="text1"/>
              </w:rPr>
            </w:pPr>
            <w:r w:rsidRPr="00493FCD">
              <w:rPr>
                <w:color w:val="000000" w:themeColor="text1"/>
              </w:rPr>
              <w:t xml:space="preserve"> Verifica buon funzionamento dei torrini di estrazione</w:t>
            </w:r>
          </w:p>
        </w:tc>
        <w:tc>
          <w:tcPr>
            <w:tcW w:w="567" w:type="dxa"/>
            <w:vAlign w:val="center"/>
          </w:tcPr>
          <w:p w14:paraId="574E5057" w14:textId="567157A8" w:rsidR="005D0734" w:rsidRPr="00493FCD" w:rsidRDefault="00DF01D5" w:rsidP="001D2942">
            <w:pPr>
              <w:pStyle w:val="TabN10centr"/>
              <w:rPr>
                <w:b/>
                <w:color w:val="000000" w:themeColor="text1"/>
              </w:rPr>
            </w:pPr>
            <w:r w:rsidRPr="00493FCD">
              <w:rPr>
                <w:color w:val="000000" w:themeColor="text1"/>
              </w:rPr>
              <w:t>6M</w:t>
            </w:r>
          </w:p>
        </w:tc>
      </w:tr>
      <w:tr w:rsidR="002E48BA" w:rsidRPr="00493FCD" w14:paraId="19765783" w14:textId="77777777" w:rsidTr="0055654D">
        <w:trPr>
          <w:cantSplit/>
          <w:trHeight w:val="204"/>
          <w:jc w:val="center"/>
        </w:trPr>
        <w:tc>
          <w:tcPr>
            <w:tcW w:w="2198" w:type="dxa"/>
            <w:vAlign w:val="center"/>
          </w:tcPr>
          <w:p w14:paraId="1B3E1031" w14:textId="77777777" w:rsidR="005D0734" w:rsidRPr="00493FCD" w:rsidRDefault="005D0734" w:rsidP="001D2942">
            <w:pPr>
              <w:pStyle w:val="MaxNorG"/>
              <w:rPr>
                <w:color w:val="000000" w:themeColor="text1"/>
              </w:rPr>
            </w:pPr>
            <w:r w:rsidRPr="00493FCD">
              <w:rPr>
                <w:color w:val="000000" w:themeColor="text1"/>
              </w:rPr>
              <w:t> Circuiti idronici</w:t>
            </w:r>
          </w:p>
          <w:p w14:paraId="59DDE169" w14:textId="6A722ACD" w:rsidR="00544CED" w:rsidRPr="00493FCD" w:rsidRDefault="009C06A5" w:rsidP="001D2942">
            <w:pPr>
              <w:pStyle w:val="TabN8"/>
              <w:rPr>
                <w:color w:val="000000" w:themeColor="text1"/>
              </w:rPr>
            </w:pPr>
            <w:r w:rsidRPr="00493FCD">
              <w:rPr>
                <w:color w:val="000000" w:themeColor="text1"/>
              </w:rPr>
              <w:t xml:space="preserve">Si intende </w:t>
            </w:r>
            <w:r w:rsidR="00544CED" w:rsidRPr="00493FCD">
              <w:rPr>
                <w:color w:val="000000" w:themeColor="text1"/>
              </w:rPr>
              <w:t>l'insieme delle tubazioni idriche di distribuzione dell’energia frigorifera per il condizionamento</w:t>
            </w:r>
            <w:r w:rsidR="00302BBF" w:rsidRPr="00493FCD">
              <w:rPr>
                <w:color w:val="000000" w:themeColor="text1"/>
              </w:rPr>
              <w:t xml:space="preserve"> estivo</w:t>
            </w:r>
            <w:r w:rsidR="00544CED" w:rsidRPr="00493FCD">
              <w:rPr>
                <w:color w:val="000000" w:themeColor="text1"/>
              </w:rPr>
              <w:t xml:space="preserve"> (rete idronica)</w:t>
            </w:r>
          </w:p>
        </w:tc>
        <w:tc>
          <w:tcPr>
            <w:tcW w:w="5877" w:type="dxa"/>
          </w:tcPr>
          <w:p w14:paraId="301D64AB" w14:textId="77777777" w:rsidR="005D0734" w:rsidRPr="00493FCD" w:rsidRDefault="005D0734" w:rsidP="001D2942">
            <w:pPr>
              <w:pStyle w:val="TabN10"/>
              <w:rPr>
                <w:color w:val="000000" w:themeColor="text1"/>
              </w:rPr>
            </w:pPr>
            <w:r w:rsidRPr="00493FCD">
              <w:rPr>
                <w:color w:val="000000" w:themeColor="text1"/>
              </w:rPr>
              <w:t>Tubazioni:</w:t>
            </w:r>
          </w:p>
          <w:p w14:paraId="72ABC0B2" w14:textId="77777777" w:rsidR="005D0734" w:rsidRPr="00493FCD" w:rsidRDefault="005D0734" w:rsidP="0056626F">
            <w:pPr>
              <w:pStyle w:val="Tab--"/>
              <w:rPr>
                <w:color w:val="000000" w:themeColor="text1"/>
              </w:rPr>
            </w:pPr>
            <w:r w:rsidRPr="00493FCD">
              <w:rPr>
                <w:color w:val="000000" w:themeColor="text1"/>
              </w:rPr>
              <w:t>controllare lo stato degli eventuali dilatatori e di eventuali giunti elastici provvedendo, se deteriorati, alla loro sostituzione</w:t>
            </w:r>
          </w:p>
          <w:p w14:paraId="420C5EEE" w14:textId="77777777" w:rsidR="005D0734" w:rsidRPr="00493FCD" w:rsidRDefault="005D0734" w:rsidP="0056626F">
            <w:pPr>
              <w:pStyle w:val="Tab--"/>
              <w:rPr>
                <w:color w:val="000000" w:themeColor="text1"/>
              </w:rPr>
            </w:pPr>
            <w:r w:rsidRPr="00493FCD">
              <w:rPr>
                <w:color w:val="000000" w:themeColor="text1"/>
              </w:rPr>
              <w:t>verificare la tenuta delle congiunzioni a flangia</w:t>
            </w:r>
          </w:p>
          <w:p w14:paraId="6FA2AA72" w14:textId="77777777" w:rsidR="005D0734" w:rsidRPr="00493FCD" w:rsidRDefault="005D0734" w:rsidP="0056626F">
            <w:pPr>
              <w:pStyle w:val="Tab--"/>
              <w:rPr>
                <w:color w:val="000000" w:themeColor="text1"/>
              </w:rPr>
            </w:pPr>
            <w:r w:rsidRPr="00493FCD">
              <w:rPr>
                <w:color w:val="000000" w:themeColor="text1"/>
              </w:rPr>
              <w:t>verificare la stabilità dei sostegni e degli eventuali giunti fissi</w:t>
            </w:r>
          </w:p>
          <w:p w14:paraId="4E71DD63" w14:textId="77777777" w:rsidR="005D0734" w:rsidRPr="00493FCD" w:rsidRDefault="005D0734" w:rsidP="0056626F">
            <w:pPr>
              <w:pStyle w:val="Tab--"/>
              <w:rPr>
                <w:color w:val="000000" w:themeColor="text1"/>
              </w:rPr>
            </w:pPr>
            <w:r w:rsidRPr="00493FCD">
              <w:rPr>
                <w:color w:val="000000" w:themeColor="text1"/>
              </w:rPr>
              <w:t>verificare che i tubi alle massime temperature non presentino inflessioni a causa di dilatazioni termiche ostacolate e non compensate o per effetto dell'eccessiva distanza tra i sostegni</w:t>
            </w:r>
          </w:p>
        </w:tc>
        <w:tc>
          <w:tcPr>
            <w:tcW w:w="567" w:type="dxa"/>
            <w:vAlign w:val="center"/>
          </w:tcPr>
          <w:p w14:paraId="0146F01E" w14:textId="4C6C289B" w:rsidR="005D0734" w:rsidRPr="00493FCD" w:rsidRDefault="00E906AD" w:rsidP="001D2942">
            <w:pPr>
              <w:pStyle w:val="TabN10centr"/>
              <w:rPr>
                <w:b/>
                <w:color w:val="000000" w:themeColor="text1"/>
              </w:rPr>
            </w:pPr>
            <w:r w:rsidRPr="00493FCD">
              <w:rPr>
                <w:color w:val="000000" w:themeColor="text1"/>
              </w:rPr>
              <w:t>A</w:t>
            </w:r>
          </w:p>
        </w:tc>
      </w:tr>
      <w:tr w:rsidR="002E48BA" w:rsidRPr="00493FCD" w14:paraId="0AF7F643" w14:textId="77777777" w:rsidTr="00BA0389">
        <w:trPr>
          <w:cantSplit/>
          <w:trHeight w:val="128"/>
          <w:jc w:val="center"/>
        </w:trPr>
        <w:tc>
          <w:tcPr>
            <w:tcW w:w="2198" w:type="dxa"/>
            <w:vAlign w:val="center"/>
          </w:tcPr>
          <w:p w14:paraId="7BEA6BCB" w14:textId="77777777" w:rsidR="00BA0389" w:rsidRPr="00493FCD" w:rsidRDefault="00BA0389" w:rsidP="001D2942">
            <w:pPr>
              <w:pStyle w:val="MaxNorG"/>
              <w:rPr>
                <w:color w:val="000000" w:themeColor="text1"/>
              </w:rPr>
            </w:pPr>
            <w:r w:rsidRPr="00493FCD">
              <w:rPr>
                <w:color w:val="000000" w:themeColor="text1"/>
              </w:rPr>
              <w:t>Unità a prevalente scambio termico convettivo forzato:</w:t>
            </w:r>
          </w:p>
          <w:p w14:paraId="2F66900E" w14:textId="068F4075" w:rsidR="00BA0389" w:rsidRPr="00493FCD" w:rsidRDefault="00BA0389" w:rsidP="001D2942">
            <w:pPr>
              <w:pStyle w:val="MaxNorG"/>
              <w:rPr>
                <w:color w:val="000000" w:themeColor="text1"/>
              </w:rPr>
            </w:pPr>
            <w:r w:rsidRPr="00493FCD">
              <w:rPr>
                <w:color w:val="000000" w:themeColor="text1"/>
              </w:rPr>
              <w:t xml:space="preserve">Ventilconvettore </w:t>
            </w:r>
          </w:p>
          <w:p w14:paraId="6C08014C" w14:textId="023CCDF6" w:rsidR="00BA0389" w:rsidRPr="00493FCD" w:rsidRDefault="00BA0389" w:rsidP="001D2942">
            <w:pPr>
              <w:pStyle w:val="TabN8"/>
              <w:rPr>
                <w:color w:val="000000" w:themeColor="text1"/>
              </w:rPr>
            </w:pPr>
            <w:r w:rsidRPr="00493FCD">
              <w:rPr>
                <w:color w:val="000000" w:themeColor="text1"/>
              </w:rPr>
              <w:t>(uso climatizzazione estiva)</w:t>
            </w:r>
          </w:p>
        </w:tc>
        <w:tc>
          <w:tcPr>
            <w:tcW w:w="5877" w:type="dxa"/>
          </w:tcPr>
          <w:p w14:paraId="170BBBD1" w14:textId="77777777" w:rsidR="00BA0389" w:rsidRPr="00493FCD" w:rsidRDefault="00BA0389" w:rsidP="0056626F">
            <w:pPr>
              <w:pStyle w:val="TabN10"/>
              <w:rPr>
                <w:color w:val="000000" w:themeColor="text1"/>
              </w:rPr>
            </w:pPr>
            <w:r w:rsidRPr="00493FCD">
              <w:rPr>
                <w:color w:val="000000" w:themeColor="text1"/>
              </w:rPr>
              <w:t xml:space="preserve">Vedi corrispondente componente e relative attività interventi/periodicità descritti nella voce </w:t>
            </w:r>
            <w:r w:rsidRPr="00493FCD">
              <w:rPr>
                <w:color w:val="000000" w:themeColor="text1"/>
                <w:szCs w:val="12"/>
              </w:rPr>
              <w:t xml:space="preserve">ventilconvettori (scheda di manutenzione impianti di climatizzazione </w:t>
            </w:r>
            <w:r w:rsidRPr="00493FCD">
              <w:rPr>
                <w:color w:val="000000" w:themeColor="text1"/>
              </w:rPr>
              <w:t>invernale)</w:t>
            </w:r>
          </w:p>
        </w:tc>
        <w:tc>
          <w:tcPr>
            <w:tcW w:w="567" w:type="dxa"/>
            <w:vAlign w:val="center"/>
          </w:tcPr>
          <w:p w14:paraId="0A26BB9C" w14:textId="3898394F" w:rsidR="00BA0389" w:rsidRPr="00493FCD" w:rsidRDefault="00BA0389" w:rsidP="00BA0389">
            <w:pPr>
              <w:pStyle w:val="TabN10"/>
              <w:jc w:val="center"/>
              <w:rPr>
                <w:color w:val="000000" w:themeColor="text1"/>
              </w:rPr>
            </w:pPr>
            <w:r w:rsidRPr="00493FCD">
              <w:rPr>
                <w:color w:val="000000" w:themeColor="text1"/>
              </w:rPr>
              <w:t>-</w:t>
            </w:r>
          </w:p>
        </w:tc>
      </w:tr>
      <w:tr w:rsidR="002E48BA" w:rsidRPr="00493FCD" w14:paraId="78871877" w14:textId="0E3D1046" w:rsidTr="0055654D">
        <w:trPr>
          <w:cantSplit/>
          <w:trHeight w:val="563"/>
          <w:jc w:val="center"/>
        </w:trPr>
        <w:tc>
          <w:tcPr>
            <w:tcW w:w="2198" w:type="dxa"/>
            <w:vMerge w:val="restart"/>
            <w:vAlign w:val="center"/>
          </w:tcPr>
          <w:p w14:paraId="4F9788E7" w14:textId="77777777" w:rsidR="005D0734" w:rsidRPr="00493FCD" w:rsidRDefault="005D0734" w:rsidP="001D2942">
            <w:pPr>
              <w:pStyle w:val="MaxNorG"/>
              <w:rPr>
                <w:color w:val="000000" w:themeColor="text1"/>
              </w:rPr>
            </w:pPr>
            <w:r w:rsidRPr="00493FCD">
              <w:rPr>
                <w:color w:val="000000" w:themeColor="text1"/>
              </w:rPr>
              <w:t xml:space="preserve">Unità autonome </w:t>
            </w:r>
          </w:p>
          <w:p w14:paraId="3175DC9D" w14:textId="77777777" w:rsidR="005D0734" w:rsidRPr="00493FCD" w:rsidRDefault="005D0734" w:rsidP="001D2942">
            <w:pPr>
              <w:pStyle w:val="MaxNorG"/>
              <w:rPr>
                <w:color w:val="000000" w:themeColor="text1"/>
              </w:rPr>
            </w:pPr>
            <w:r w:rsidRPr="00493FCD">
              <w:rPr>
                <w:color w:val="000000" w:themeColor="text1"/>
              </w:rPr>
              <w:t>(Split-Multisplit)</w:t>
            </w:r>
          </w:p>
          <w:p w14:paraId="65AF30B8" w14:textId="51B7D87D" w:rsidR="005D0734" w:rsidRPr="00493FCD" w:rsidRDefault="005D0734" w:rsidP="0056626F">
            <w:pPr>
              <w:pStyle w:val="TabN8"/>
              <w:rPr>
                <w:color w:val="000000" w:themeColor="text1"/>
              </w:rPr>
            </w:pPr>
            <w:r w:rsidRPr="00493FCD">
              <w:rPr>
                <w:color w:val="000000" w:themeColor="text1"/>
              </w:rPr>
              <w:t>Per Unità per il condizionamento dell’aria o split si intendono gli impianti capaci di regolare la temperatura e l’umidità interna degli ambienti e sono costituiti normalmente da una unità esterna e da una (mono-split) o più unità interne (multi-split)</w:t>
            </w:r>
          </w:p>
        </w:tc>
        <w:tc>
          <w:tcPr>
            <w:tcW w:w="5877" w:type="dxa"/>
          </w:tcPr>
          <w:p w14:paraId="5682E91C" w14:textId="77777777" w:rsidR="005D0734" w:rsidRPr="00493FCD" w:rsidRDefault="005D0734" w:rsidP="001D2942">
            <w:pPr>
              <w:pStyle w:val="TabN10"/>
              <w:rPr>
                <w:color w:val="000000" w:themeColor="text1"/>
              </w:rPr>
            </w:pPr>
            <w:r w:rsidRPr="00493FCD">
              <w:rPr>
                <w:color w:val="000000" w:themeColor="text1"/>
              </w:rPr>
              <w:t>Unità interna:</w:t>
            </w:r>
          </w:p>
          <w:p w14:paraId="32685C11" w14:textId="77777777" w:rsidR="005D0734" w:rsidRPr="00493FCD" w:rsidRDefault="005D0734" w:rsidP="001D2942">
            <w:pPr>
              <w:pStyle w:val="Tab--"/>
              <w:rPr>
                <w:color w:val="000000" w:themeColor="text1"/>
              </w:rPr>
            </w:pPr>
            <w:r w:rsidRPr="00493FCD">
              <w:rPr>
                <w:color w:val="000000" w:themeColor="text1"/>
              </w:rPr>
              <w:t xml:space="preserve">pulizia del filtro </w:t>
            </w:r>
          </w:p>
          <w:p w14:paraId="1F18AC3F" w14:textId="77777777" w:rsidR="005D0734" w:rsidRPr="00493FCD" w:rsidRDefault="005D0734" w:rsidP="001D2942">
            <w:pPr>
              <w:pStyle w:val="Tab--"/>
              <w:rPr>
                <w:color w:val="000000" w:themeColor="text1"/>
              </w:rPr>
            </w:pPr>
            <w:r w:rsidRPr="00493FCD">
              <w:rPr>
                <w:color w:val="000000" w:themeColor="text1"/>
              </w:rPr>
              <w:t>pulizia della griglia di ripresa</w:t>
            </w:r>
          </w:p>
          <w:p w14:paraId="2F9BB431" w14:textId="77777777" w:rsidR="005D0734" w:rsidRPr="00493FCD" w:rsidRDefault="005D0734" w:rsidP="001D2942">
            <w:pPr>
              <w:pStyle w:val="Tab--"/>
              <w:rPr>
                <w:color w:val="000000" w:themeColor="text1"/>
              </w:rPr>
            </w:pPr>
            <w:r w:rsidRPr="00493FCD">
              <w:rPr>
                <w:color w:val="000000" w:themeColor="text1"/>
              </w:rPr>
              <w:t>pulizia della batteria di scambio</w:t>
            </w:r>
          </w:p>
          <w:p w14:paraId="1A0CADA6" w14:textId="7D4733D0" w:rsidR="005D0734" w:rsidRPr="00493FCD" w:rsidRDefault="005D0734" w:rsidP="001D2942">
            <w:pPr>
              <w:pStyle w:val="Tab--"/>
              <w:rPr>
                <w:color w:val="000000" w:themeColor="text1"/>
              </w:rPr>
            </w:pPr>
            <w:r w:rsidRPr="00493FCD">
              <w:rPr>
                <w:color w:val="000000" w:themeColor="text1"/>
              </w:rPr>
              <w:t>pulizia del ventilatore</w:t>
            </w:r>
          </w:p>
        </w:tc>
        <w:tc>
          <w:tcPr>
            <w:tcW w:w="567" w:type="dxa"/>
            <w:vAlign w:val="center"/>
          </w:tcPr>
          <w:p w14:paraId="0CECEE85" w14:textId="11C47D91" w:rsidR="005D0734" w:rsidRPr="00493FCD" w:rsidRDefault="00DF01D5" w:rsidP="001D2942">
            <w:pPr>
              <w:pStyle w:val="Tabcentr"/>
              <w:rPr>
                <w:color w:val="000000" w:themeColor="text1"/>
              </w:rPr>
            </w:pPr>
            <w:r w:rsidRPr="00493FCD">
              <w:rPr>
                <w:color w:val="000000" w:themeColor="text1"/>
              </w:rPr>
              <w:t>6M</w:t>
            </w:r>
          </w:p>
        </w:tc>
      </w:tr>
      <w:tr w:rsidR="002E48BA" w:rsidRPr="00493FCD" w14:paraId="6B4C5D43" w14:textId="54887820" w:rsidTr="001821A8">
        <w:trPr>
          <w:cantSplit/>
          <w:trHeight w:val="563"/>
          <w:jc w:val="center"/>
        </w:trPr>
        <w:tc>
          <w:tcPr>
            <w:tcW w:w="2198" w:type="dxa"/>
            <w:vMerge/>
            <w:vAlign w:val="center"/>
          </w:tcPr>
          <w:p w14:paraId="47664CA9" w14:textId="77777777" w:rsidR="005D0734" w:rsidRPr="00493FCD" w:rsidRDefault="005D0734" w:rsidP="001D2942">
            <w:pPr>
              <w:pStyle w:val="MaxNorG"/>
              <w:rPr>
                <w:color w:val="000000" w:themeColor="text1"/>
              </w:rPr>
            </w:pPr>
          </w:p>
        </w:tc>
        <w:tc>
          <w:tcPr>
            <w:tcW w:w="5877" w:type="dxa"/>
            <w:tcBorders>
              <w:bottom w:val="single" w:sz="4" w:space="0" w:color="auto"/>
            </w:tcBorders>
          </w:tcPr>
          <w:p w14:paraId="35E0BA1F" w14:textId="77777777" w:rsidR="005D0734" w:rsidRPr="00493FCD" w:rsidRDefault="005D0734" w:rsidP="001D2942">
            <w:pPr>
              <w:pStyle w:val="TabN10"/>
              <w:rPr>
                <w:color w:val="000000" w:themeColor="text1"/>
              </w:rPr>
            </w:pPr>
            <w:r w:rsidRPr="00493FCD">
              <w:rPr>
                <w:color w:val="000000" w:themeColor="text1"/>
              </w:rPr>
              <w:t>Unità esterna:</w:t>
            </w:r>
          </w:p>
          <w:p w14:paraId="71CA3C4D" w14:textId="77777777" w:rsidR="00BA0389" w:rsidRPr="00493FCD" w:rsidRDefault="005D0734" w:rsidP="00BA0389">
            <w:pPr>
              <w:pStyle w:val="Tab--"/>
              <w:rPr>
                <w:color w:val="000000" w:themeColor="text1"/>
              </w:rPr>
            </w:pPr>
            <w:r w:rsidRPr="00493FCD">
              <w:rPr>
                <w:color w:val="000000" w:themeColor="text1"/>
              </w:rPr>
              <w:t>pulizia della condensante</w:t>
            </w:r>
          </w:p>
          <w:p w14:paraId="17EA2F51" w14:textId="117933F0" w:rsidR="005D0734" w:rsidRPr="00493FCD" w:rsidRDefault="005D0734" w:rsidP="00BA0389">
            <w:pPr>
              <w:pStyle w:val="Tab--"/>
              <w:rPr>
                <w:color w:val="000000" w:themeColor="text1"/>
              </w:rPr>
            </w:pPr>
            <w:r w:rsidRPr="00493FCD">
              <w:rPr>
                <w:color w:val="000000" w:themeColor="text1"/>
              </w:rPr>
              <w:t xml:space="preserve">pulizia delle griglie di passaggio aria </w:t>
            </w:r>
          </w:p>
        </w:tc>
        <w:tc>
          <w:tcPr>
            <w:tcW w:w="567" w:type="dxa"/>
            <w:tcBorders>
              <w:bottom w:val="single" w:sz="4" w:space="0" w:color="auto"/>
            </w:tcBorders>
            <w:vAlign w:val="center"/>
          </w:tcPr>
          <w:p w14:paraId="3A97C424" w14:textId="5AAE36DF" w:rsidR="005D0734" w:rsidRPr="00493FCD" w:rsidRDefault="00DF01D5" w:rsidP="001D2942">
            <w:pPr>
              <w:pStyle w:val="Tabcentr"/>
              <w:rPr>
                <w:color w:val="000000" w:themeColor="text1"/>
              </w:rPr>
            </w:pPr>
            <w:r w:rsidRPr="00493FCD">
              <w:rPr>
                <w:color w:val="000000" w:themeColor="text1"/>
              </w:rPr>
              <w:t>6M</w:t>
            </w:r>
          </w:p>
        </w:tc>
      </w:tr>
      <w:tr w:rsidR="002E48BA" w:rsidRPr="00493FCD" w14:paraId="54284ECB" w14:textId="6483E7B3" w:rsidTr="001821A8">
        <w:trPr>
          <w:cantSplit/>
          <w:trHeight w:val="563"/>
          <w:jc w:val="center"/>
        </w:trPr>
        <w:tc>
          <w:tcPr>
            <w:tcW w:w="2198" w:type="dxa"/>
            <w:vMerge/>
          </w:tcPr>
          <w:p w14:paraId="22FF7E54" w14:textId="059BF650" w:rsidR="005D0734" w:rsidRPr="00493FCD" w:rsidRDefault="005D0734" w:rsidP="001D2942">
            <w:pPr>
              <w:pStyle w:val="MaxNorG"/>
              <w:rPr>
                <w:color w:val="000000" w:themeColor="text1"/>
              </w:rPr>
            </w:pPr>
          </w:p>
        </w:tc>
        <w:tc>
          <w:tcPr>
            <w:tcW w:w="5877" w:type="dxa"/>
            <w:tcBorders>
              <w:bottom w:val="dotted" w:sz="4" w:space="0" w:color="auto"/>
            </w:tcBorders>
          </w:tcPr>
          <w:p w14:paraId="02A283AC" w14:textId="77777777" w:rsidR="005D0734" w:rsidRPr="00493FCD" w:rsidRDefault="005D0734" w:rsidP="001D2942">
            <w:pPr>
              <w:pStyle w:val="TabN10"/>
              <w:rPr>
                <w:color w:val="000000" w:themeColor="text1"/>
              </w:rPr>
            </w:pPr>
            <w:r w:rsidRPr="00493FCD">
              <w:rPr>
                <w:color w:val="000000" w:themeColor="text1"/>
              </w:rPr>
              <w:t>Unità interna:</w:t>
            </w:r>
          </w:p>
          <w:p w14:paraId="50CE4161" w14:textId="77777777" w:rsidR="005D0734" w:rsidRPr="00493FCD" w:rsidRDefault="005D0734" w:rsidP="001D2942">
            <w:pPr>
              <w:pStyle w:val="Tab--"/>
              <w:rPr>
                <w:color w:val="000000" w:themeColor="text1"/>
              </w:rPr>
            </w:pPr>
            <w:r w:rsidRPr="00493FCD">
              <w:rPr>
                <w:color w:val="000000" w:themeColor="text1"/>
              </w:rPr>
              <w:t xml:space="preserve">Controllare che non vi siano perdite in corrispondenza agli attacchi </w:t>
            </w:r>
          </w:p>
          <w:p w14:paraId="7AEC6613" w14:textId="3480EB43" w:rsidR="005D0734" w:rsidRPr="00493FCD" w:rsidRDefault="005D0734" w:rsidP="001D2942">
            <w:pPr>
              <w:pStyle w:val="Tab--"/>
              <w:rPr>
                <w:color w:val="000000" w:themeColor="text1"/>
              </w:rPr>
            </w:pPr>
            <w:r w:rsidRPr="00493FCD">
              <w:rPr>
                <w:color w:val="000000" w:themeColor="text1"/>
              </w:rPr>
              <w:t>In caso di accertamento di perdite regolare il serraggio e se insufficiente sostituire gli attacchi</w:t>
            </w:r>
          </w:p>
        </w:tc>
        <w:tc>
          <w:tcPr>
            <w:tcW w:w="567" w:type="dxa"/>
            <w:tcBorders>
              <w:bottom w:val="dotted" w:sz="4" w:space="0" w:color="auto"/>
            </w:tcBorders>
            <w:vAlign w:val="center"/>
          </w:tcPr>
          <w:p w14:paraId="3E9E2618" w14:textId="75F3BD42" w:rsidR="005D0734" w:rsidRPr="00493FCD" w:rsidRDefault="00DF01D5" w:rsidP="001D2942">
            <w:pPr>
              <w:pStyle w:val="Tabcentr"/>
              <w:rPr>
                <w:color w:val="000000" w:themeColor="text1"/>
              </w:rPr>
            </w:pPr>
            <w:r w:rsidRPr="00493FCD">
              <w:rPr>
                <w:color w:val="000000" w:themeColor="text1"/>
              </w:rPr>
              <w:t>6M</w:t>
            </w:r>
          </w:p>
        </w:tc>
      </w:tr>
      <w:tr w:rsidR="002E48BA" w:rsidRPr="00493FCD" w14:paraId="49E6BCEB" w14:textId="6DE92B79" w:rsidTr="001821A8">
        <w:trPr>
          <w:cantSplit/>
          <w:trHeight w:val="563"/>
          <w:jc w:val="center"/>
        </w:trPr>
        <w:tc>
          <w:tcPr>
            <w:tcW w:w="2198" w:type="dxa"/>
            <w:vMerge/>
          </w:tcPr>
          <w:p w14:paraId="2963A70D" w14:textId="53EF5E07" w:rsidR="005D0734" w:rsidRPr="00493FCD" w:rsidRDefault="005D0734" w:rsidP="001D2942">
            <w:pPr>
              <w:pStyle w:val="MaxNorG"/>
              <w:rPr>
                <w:color w:val="000000" w:themeColor="text1"/>
              </w:rPr>
            </w:pPr>
          </w:p>
        </w:tc>
        <w:tc>
          <w:tcPr>
            <w:tcW w:w="5877" w:type="dxa"/>
            <w:tcBorders>
              <w:top w:val="dotted" w:sz="4" w:space="0" w:color="auto"/>
              <w:bottom w:val="dotted" w:sz="4" w:space="0" w:color="auto"/>
            </w:tcBorders>
          </w:tcPr>
          <w:p w14:paraId="0143A251" w14:textId="26F3FFD2" w:rsidR="005D0734" w:rsidRPr="00493FCD" w:rsidRDefault="005D0734" w:rsidP="001D2942">
            <w:pPr>
              <w:pStyle w:val="Tab--"/>
              <w:rPr>
                <w:color w:val="000000" w:themeColor="text1"/>
              </w:rPr>
            </w:pPr>
            <w:r w:rsidRPr="00493FCD">
              <w:rPr>
                <w:color w:val="000000" w:themeColor="text1"/>
              </w:rPr>
              <w:t>Controllare che non vi siano perdite in corrispondenza agli attacchi. In caso di accertamento di perdite regolare il serraggio e se insufficiente sostituire gli attacchi</w:t>
            </w:r>
          </w:p>
        </w:tc>
        <w:tc>
          <w:tcPr>
            <w:tcW w:w="567" w:type="dxa"/>
            <w:tcBorders>
              <w:top w:val="dotted" w:sz="4" w:space="0" w:color="auto"/>
              <w:bottom w:val="dotted" w:sz="4" w:space="0" w:color="auto"/>
            </w:tcBorders>
            <w:vAlign w:val="center"/>
          </w:tcPr>
          <w:p w14:paraId="6F0C6760" w14:textId="68870214" w:rsidR="005D0734" w:rsidRPr="00493FCD" w:rsidRDefault="00DF01D5" w:rsidP="001D2942">
            <w:pPr>
              <w:pStyle w:val="Tabcentr"/>
              <w:rPr>
                <w:color w:val="000000" w:themeColor="text1"/>
              </w:rPr>
            </w:pPr>
            <w:r w:rsidRPr="00493FCD">
              <w:rPr>
                <w:color w:val="000000" w:themeColor="text1"/>
              </w:rPr>
              <w:t>6M</w:t>
            </w:r>
          </w:p>
        </w:tc>
      </w:tr>
      <w:tr w:rsidR="002E48BA" w:rsidRPr="00493FCD" w14:paraId="749A6A27" w14:textId="5EE94788" w:rsidTr="001821A8">
        <w:trPr>
          <w:cantSplit/>
          <w:trHeight w:val="563"/>
          <w:jc w:val="center"/>
        </w:trPr>
        <w:tc>
          <w:tcPr>
            <w:tcW w:w="2198" w:type="dxa"/>
            <w:vMerge/>
          </w:tcPr>
          <w:p w14:paraId="3BEFBE7D" w14:textId="48076109" w:rsidR="005D0734" w:rsidRPr="00493FCD" w:rsidRDefault="005D0734" w:rsidP="001D2942">
            <w:pPr>
              <w:pStyle w:val="MaxNorG"/>
              <w:rPr>
                <w:color w:val="000000" w:themeColor="text1"/>
              </w:rPr>
            </w:pPr>
          </w:p>
        </w:tc>
        <w:tc>
          <w:tcPr>
            <w:tcW w:w="5877" w:type="dxa"/>
            <w:tcBorders>
              <w:top w:val="dotted" w:sz="4" w:space="0" w:color="auto"/>
              <w:bottom w:val="dotted" w:sz="4" w:space="0" w:color="auto"/>
            </w:tcBorders>
          </w:tcPr>
          <w:p w14:paraId="6A8DAB47" w14:textId="1C4D92C2" w:rsidR="005D0734" w:rsidRPr="00493FCD" w:rsidRDefault="005D0734" w:rsidP="001D2942">
            <w:pPr>
              <w:pStyle w:val="Tab--"/>
              <w:rPr>
                <w:color w:val="000000" w:themeColor="text1"/>
              </w:rPr>
            </w:pPr>
            <w:r w:rsidRPr="00493FCD">
              <w:rPr>
                <w:color w:val="000000" w:themeColor="text1"/>
              </w:rPr>
              <w:t>Controllare il buon funzionamento del termostato, degli Interruttori e dei collegamenti di terra</w:t>
            </w:r>
          </w:p>
        </w:tc>
        <w:tc>
          <w:tcPr>
            <w:tcW w:w="567" w:type="dxa"/>
            <w:tcBorders>
              <w:top w:val="dotted" w:sz="4" w:space="0" w:color="auto"/>
              <w:bottom w:val="dotted" w:sz="4" w:space="0" w:color="auto"/>
            </w:tcBorders>
            <w:vAlign w:val="center"/>
          </w:tcPr>
          <w:p w14:paraId="776B90AE" w14:textId="0A2F3A32" w:rsidR="005D0734" w:rsidRPr="00493FCD" w:rsidRDefault="00DF01D5" w:rsidP="001D2942">
            <w:pPr>
              <w:pStyle w:val="Tabcentr"/>
              <w:rPr>
                <w:color w:val="000000" w:themeColor="text1"/>
              </w:rPr>
            </w:pPr>
            <w:r w:rsidRPr="00493FCD">
              <w:rPr>
                <w:color w:val="000000" w:themeColor="text1"/>
              </w:rPr>
              <w:t>6M</w:t>
            </w:r>
          </w:p>
        </w:tc>
      </w:tr>
      <w:tr w:rsidR="002E48BA" w:rsidRPr="00493FCD" w14:paraId="3A5778AE" w14:textId="1CFC3F63" w:rsidTr="00626E27">
        <w:trPr>
          <w:cantSplit/>
          <w:trHeight w:val="44"/>
          <w:jc w:val="center"/>
        </w:trPr>
        <w:tc>
          <w:tcPr>
            <w:tcW w:w="2198" w:type="dxa"/>
            <w:vMerge/>
          </w:tcPr>
          <w:p w14:paraId="62E75F9D" w14:textId="6A1CB4E0" w:rsidR="005D0734" w:rsidRPr="00493FCD" w:rsidRDefault="005D0734" w:rsidP="001D2942">
            <w:pPr>
              <w:pStyle w:val="MaxNorG"/>
              <w:rPr>
                <w:color w:val="000000" w:themeColor="text1"/>
              </w:rPr>
            </w:pPr>
          </w:p>
        </w:tc>
        <w:tc>
          <w:tcPr>
            <w:tcW w:w="5877" w:type="dxa"/>
            <w:tcBorders>
              <w:top w:val="dotted" w:sz="4" w:space="0" w:color="auto"/>
              <w:bottom w:val="single" w:sz="4" w:space="0" w:color="auto"/>
            </w:tcBorders>
          </w:tcPr>
          <w:p w14:paraId="784E6808" w14:textId="09218FEC" w:rsidR="005D0734" w:rsidRPr="00493FCD" w:rsidRDefault="005D0734" w:rsidP="001D2942">
            <w:pPr>
              <w:pStyle w:val="Tab--"/>
              <w:rPr>
                <w:color w:val="000000" w:themeColor="text1"/>
              </w:rPr>
            </w:pPr>
            <w:r w:rsidRPr="00493FCD">
              <w:rPr>
                <w:color w:val="000000" w:themeColor="text1"/>
              </w:rPr>
              <w:t>In assenza di gas sufficiente creare il vuoto e fare ricarica del gas</w:t>
            </w:r>
          </w:p>
        </w:tc>
        <w:tc>
          <w:tcPr>
            <w:tcW w:w="567" w:type="dxa"/>
            <w:tcBorders>
              <w:top w:val="dotted" w:sz="4" w:space="0" w:color="auto"/>
              <w:bottom w:val="single" w:sz="4" w:space="0" w:color="auto"/>
            </w:tcBorders>
            <w:vAlign w:val="center"/>
          </w:tcPr>
          <w:p w14:paraId="614BF734" w14:textId="12DBA56F" w:rsidR="005D0734" w:rsidRPr="00493FCD" w:rsidRDefault="00DF01D5" w:rsidP="001D2942">
            <w:pPr>
              <w:pStyle w:val="Tabcentr"/>
              <w:rPr>
                <w:color w:val="000000" w:themeColor="text1"/>
              </w:rPr>
            </w:pPr>
            <w:r w:rsidRPr="00493FCD">
              <w:rPr>
                <w:color w:val="000000" w:themeColor="text1"/>
              </w:rPr>
              <w:t>6M</w:t>
            </w:r>
          </w:p>
        </w:tc>
      </w:tr>
      <w:tr w:rsidR="002E48BA" w:rsidRPr="00493FCD" w14:paraId="4F42064F" w14:textId="77777777" w:rsidTr="00626E27">
        <w:trPr>
          <w:cantSplit/>
          <w:trHeight w:val="44"/>
          <w:jc w:val="center"/>
        </w:trPr>
        <w:tc>
          <w:tcPr>
            <w:tcW w:w="2198" w:type="dxa"/>
            <w:vAlign w:val="center"/>
          </w:tcPr>
          <w:p w14:paraId="3D7A57BF" w14:textId="2B59A549" w:rsidR="00626E27" w:rsidRPr="00493FCD" w:rsidRDefault="00626E27" w:rsidP="00626E27">
            <w:pPr>
              <w:pStyle w:val="MaxNorG"/>
              <w:rPr>
                <w:color w:val="000000" w:themeColor="text1"/>
              </w:rPr>
            </w:pPr>
            <w:r w:rsidRPr="00493FCD">
              <w:rPr>
                <w:color w:val="000000" w:themeColor="text1"/>
              </w:rPr>
              <w:t>Sistemi di ventilazione puntuale</w:t>
            </w:r>
          </w:p>
        </w:tc>
        <w:tc>
          <w:tcPr>
            <w:tcW w:w="5877" w:type="dxa"/>
            <w:tcBorders>
              <w:top w:val="single" w:sz="4" w:space="0" w:color="auto"/>
            </w:tcBorders>
          </w:tcPr>
          <w:p w14:paraId="1984FD00" w14:textId="31731CAC" w:rsidR="00626E27" w:rsidRPr="00493FCD" w:rsidRDefault="00626E27" w:rsidP="00626E27">
            <w:pPr>
              <w:pStyle w:val="Tab--"/>
              <w:rPr>
                <w:color w:val="000000" w:themeColor="text1"/>
              </w:rPr>
            </w:pPr>
            <w:r w:rsidRPr="00493FCD">
              <w:rPr>
                <w:color w:val="000000" w:themeColor="text1"/>
              </w:rPr>
              <w:t>Vedi corrispondente componente e relativi interventi/periodicità descritti nella Scheda 1.</w:t>
            </w:r>
          </w:p>
        </w:tc>
        <w:tc>
          <w:tcPr>
            <w:tcW w:w="567" w:type="dxa"/>
            <w:tcBorders>
              <w:top w:val="single" w:sz="4" w:space="0" w:color="auto"/>
            </w:tcBorders>
            <w:vAlign w:val="center"/>
          </w:tcPr>
          <w:p w14:paraId="1DEAAED6" w14:textId="060E8564" w:rsidR="00626E27" w:rsidRPr="00493FCD" w:rsidRDefault="00626E27" w:rsidP="00626E27">
            <w:pPr>
              <w:pStyle w:val="Tabcentr"/>
              <w:rPr>
                <w:color w:val="000000" w:themeColor="text1"/>
              </w:rPr>
            </w:pPr>
            <w:r w:rsidRPr="00493FCD">
              <w:rPr>
                <w:color w:val="000000" w:themeColor="text1"/>
              </w:rPr>
              <w:t>-</w:t>
            </w:r>
          </w:p>
        </w:tc>
      </w:tr>
    </w:tbl>
    <w:p w14:paraId="03A2BACC" w14:textId="7574D1E3" w:rsidR="00816382" w:rsidRPr="00493FCD" w:rsidRDefault="00816382" w:rsidP="00B32D88">
      <w:pPr>
        <w:rPr>
          <w:color w:val="000000" w:themeColor="text1"/>
        </w:rPr>
      </w:pPr>
      <w:r w:rsidRPr="00493FCD">
        <w:rPr>
          <w:color w:val="000000" w:themeColor="text1"/>
        </w:rPr>
        <w:br w:type="page"/>
      </w:r>
    </w:p>
    <w:p w14:paraId="1DA4D7F8" w14:textId="77777777" w:rsidR="00B32D88" w:rsidRPr="00493FCD" w:rsidRDefault="00B32D88" w:rsidP="00B32D88">
      <w:pPr>
        <w:rPr>
          <w:color w:val="000000" w:themeColor="text1"/>
        </w:rPr>
      </w:pPr>
    </w:p>
    <w:p w14:paraId="2D018DC6" w14:textId="20796ACD" w:rsidR="00B8403C" w:rsidRPr="00493FCD" w:rsidRDefault="0056264B" w:rsidP="00CB3BEC">
      <w:pPr>
        <w:pStyle w:val="Titolo2"/>
        <w:rPr>
          <w:color w:val="000000" w:themeColor="text1"/>
        </w:rPr>
      </w:pPr>
      <w:bookmarkStart w:id="21" w:name="_Toc213255756"/>
      <w:r w:rsidRPr="00493FCD">
        <w:rPr>
          <w:color w:val="000000" w:themeColor="text1"/>
        </w:rPr>
        <w:t>SCHEDA DI MANUTENZIONE IMPIANTI ELETTRICI, SPECIALI ED ELETTRICI DA FONTE RINNOVABILE</w:t>
      </w:r>
      <w:bookmarkEnd w:id="21"/>
    </w:p>
    <w:bookmarkEnd w:id="18"/>
    <w:p w14:paraId="4F4BE95D" w14:textId="77777777" w:rsidR="00A25193" w:rsidRPr="00493FCD" w:rsidRDefault="00A25193">
      <w:pPr>
        <w:rPr>
          <w:color w:val="000000" w:themeColor="text1"/>
        </w:rPr>
      </w:pPr>
    </w:p>
    <w:tbl>
      <w:tblPr>
        <w:tblpPr w:leftFromText="141" w:rightFromText="141" w:vertAnchor="text" w:tblpXSpec="center" w:tblpY="1"/>
        <w:tblOverlap w:val="never"/>
        <w:tblW w:w="8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2"/>
        <w:gridCol w:w="5567"/>
        <w:gridCol w:w="642"/>
      </w:tblGrid>
      <w:tr w:rsidR="002E48BA" w:rsidRPr="00493FCD" w14:paraId="1DAB8BB5" w14:textId="77777777" w:rsidTr="00E20AB0">
        <w:trPr>
          <w:trHeight w:val="20"/>
          <w:tblHeader/>
        </w:trPr>
        <w:tc>
          <w:tcPr>
            <w:tcW w:w="2262" w:type="dxa"/>
            <w:shd w:val="clear" w:color="auto" w:fill="C0C0C0"/>
            <w:noWrap/>
            <w:vAlign w:val="center"/>
          </w:tcPr>
          <w:p w14:paraId="0DBD27D3" w14:textId="6FDE9211" w:rsidR="009B0F6C" w:rsidRPr="00493FCD" w:rsidRDefault="009B0F6C" w:rsidP="00E20AB0">
            <w:pPr>
              <w:pStyle w:val="TabG"/>
              <w:rPr>
                <w:snapToGrid w:val="0"/>
                <w:color w:val="000000" w:themeColor="text1"/>
              </w:rPr>
            </w:pPr>
            <w:r w:rsidRPr="00493FCD">
              <w:rPr>
                <w:color w:val="000000" w:themeColor="text1"/>
              </w:rPr>
              <w:t xml:space="preserve">COMPONENTE </w:t>
            </w:r>
          </w:p>
        </w:tc>
        <w:tc>
          <w:tcPr>
            <w:tcW w:w="5567" w:type="dxa"/>
            <w:tcBorders>
              <w:bottom w:val="single" w:sz="4" w:space="0" w:color="auto"/>
            </w:tcBorders>
            <w:shd w:val="clear" w:color="auto" w:fill="C0C0C0"/>
            <w:noWrap/>
            <w:vAlign w:val="center"/>
          </w:tcPr>
          <w:p w14:paraId="2CAD79C2" w14:textId="0036D3D9" w:rsidR="009B0F6C" w:rsidRPr="00493FCD" w:rsidRDefault="004E691B" w:rsidP="00E20AB0">
            <w:pPr>
              <w:pStyle w:val="TabG"/>
              <w:rPr>
                <w:snapToGrid w:val="0"/>
                <w:color w:val="000000" w:themeColor="text1"/>
              </w:rPr>
            </w:pPr>
            <w:r w:rsidRPr="00493FCD">
              <w:rPr>
                <w:color w:val="000000" w:themeColor="text1"/>
              </w:rPr>
              <w:t>ATTIVITÀ</w:t>
            </w:r>
          </w:p>
        </w:tc>
        <w:tc>
          <w:tcPr>
            <w:tcW w:w="642" w:type="dxa"/>
            <w:tcBorders>
              <w:bottom w:val="single" w:sz="4" w:space="0" w:color="auto"/>
            </w:tcBorders>
            <w:shd w:val="clear" w:color="auto" w:fill="C0C0C0"/>
            <w:vAlign w:val="center"/>
          </w:tcPr>
          <w:p w14:paraId="1624D27C" w14:textId="12445718" w:rsidR="009B0F6C" w:rsidRPr="00493FCD" w:rsidRDefault="009B0F6C" w:rsidP="00E20AB0">
            <w:pPr>
              <w:pStyle w:val="TabG"/>
              <w:rPr>
                <w:snapToGrid w:val="0"/>
                <w:color w:val="000000" w:themeColor="text1"/>
              </w:rPr>
            </w:pPr>
            <w:r w:rsidRPr="00493FCD">
              <w:rPr>
                <w:color w:val="000000" w:themeColor="text1"/>
              </w:rPr>
              <w:t>(F)</w:t>
            </w:r>
          </w:p>
        </w:tc>
      </w:tr>
      <w:tr w:rsidR="002E48BA" w:rsidRPr="00493FCD" w14:paraId="35873A93" w14:textId="77777777" w:rsidTr="00E20AB0">
        <w:trPr>
          <w:trHeight w:val="20"/>
        </w:trPr>
        <w:tc>
          <w:tcPr>
            <w:tcW w:w="2262" w:type="dxa"/>
            <w:vMerge w:val="restart"/>
            <w:noWrap/>
            <w:vAlign w:val="center"/>
          </w:tcPr>
          <w:p w14:paraId="591B5C1E" w14:textId="77777777" w:rsidR="008E3538" w:rsidRPr="00493FCD" w:rsidRDefault="008E3538" w:rsidP="00E20AB0">
            <w:pPr>
              <w:pStyle w:val="MaxNorG"/>
              <w:rPr>
                <w:color w:val="000000" w:themeColor="text1"/>
              </w:rPr>
            </w:pPr>
            <w:r w:rsidRPr="00493FCD">
              <w:rPr>
                <w:color w:val="000000" w:themeColor="text1"/>
              </w:rPr>
              <w:t>Cabina MT/BT</w:t>
            </w:r>
          </w:p>
          <w:p w14:paraId="09A9E20A" w14:textId="7E44350D" w:rsidR="008E3538" w:rsidRPr="00493FCD" w:rsidRDefault="008E3538" w:rsidP="00E20AB0">
            <w:pPr>
              <w:pStyle w:val="TabN8"/>
              <w:rPr>
                <w:color w:val="000000" w:themeColor="text1"/>
              </w:rPr>
            </w:pPr>
            <w:r w:rsidRPr="00493FCD">
              <w:rPr>
                <w:color w:val="000000" w:themeColor="text1"/>
              </w:rPr>
              <w:t>Locale destinato a contenere il trasformatore e le apparecchiature di manovra e protezione in MT e BT di pertinenza dell’Utente</w:t>
            </w:r>
          </w:p>
        </w:tc>
        <w:tc>
          <w:tcPr>
            <w:tcW w:w="5567" w:type="dxa"/>
            <w:tcBorders>
              <w:bottom w:val="dotted" w:sz="4" w:space="0" w:color="auto"/>
            </w:tcBorders>
            <w:vAlign w:val="center"/>
          </w:tcPr>
          <w:p w14:paraId="555145C4" w14:textId="77777777" w:rsidR="008E3538" w:rsidRPr="00493FCD" w:rsidRDefault="008E3538" w:rsidP="00E20AB0">
            <w:pPr>
              <w:pStyle w:val="Tab--"/>
              <w:rPr>
                <w:color w:val="000000" w:themeColor="text1"/>
              </w:rPr>
            </w:pPr>
            <w:r w:rsidRPr="00493FCD">
              <w:rPr>
                <w:color w:val="000000" w:themeColor="text1"/>
              </w:rPr>
              <w:t>Rimuovere gli eventuali materiali in deposito non attinenti agli impianti ed eseguire la pulizia del locale</w:t>
            </w:r>
          </w:p>
        </w:tc>
        <w:tc>
          <w:tcPr>
            <w:tcW w:w="642" w:type="dxa"/>
            <w:tcBorders>
              <w:bottom w:val="dotted" w:sz="4" w:space="0" w:color="auto"/>
            </w:tcBorders>
            <w:vAlign w:val="center"/>
          </w:tcPr>
          <w:p w14:paraId="29EE4985"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5104C0D8" w14:textId="77777777" w:rsidTr="00E20AB0">
        <w:trPr>
          <w:trHeight w:val="20"/>
        </w:trPr>
        <w:tc>
          <w:tcPr>
            <w:tcW w:w="2262" w:type="dxa"/>
            <w:vMerge/>
            <w:noWrap/>
            <w:vAlign w:val="center"/>
          </w:tcPr>
          <w:p w14:paraId="1FDEE947"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45A81465" w14:textId="77777777" w:rsidR="008E3538" w:rsidRPr="00493FCD" w:rsidRDefault="008E3538" w:rsidP="00E20AB0">
            <w:pPr>
              <w:pStyle w:val="Tab--"/>
              <w:rPr>
                <w:color w:val="000000" w:themeColor="text1"/>
              </w:rPr>
            </w:pPr>
            <w:r w:rsidRPr="00493FCD">
              <w:rPr>
                <w:color w:val="000000" w:themeColor="text1"/>
              </w:rPr>
              <w:t>Verificare la presenza dei dispositivi di protezione individuali e di estinzione incendi</w:t>
            </w:r>
          </w:p>
        </w:tc>
        <w:tc>
          <w:tcPr>
            <w:tcW w:w="642" w:type="dxa"/>
            <w:tcBorders>
              <w:top w:val="dotted" w:sz="4" w:space="0" w:color="auto"/>
              <w:bottom w:val="dotted" w:sz="4" w:space="0" w:color="auto"/>
            </w:tcBorders>
            <w:vAlign w:val="center"/>
          </w:tcPr>
          <w:p w14:paraId="5C234B18"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52256CB8" w14:textId="77777777" w:rsidTr="00E20AB0">
        <w:trPr>
          <w:trHeight w:val="20"/>
        </w:trPr>
        <w:tc>
          <w:tcPr>
            <w:tcW w:w="2262" w:type="dxa"/>
            <w:vMerge/>
            <w:noWrap/>
            <w:vAlign w:val="center"/>
          </w:tcPr>
          <w:p w14:paraId="3E66F23D"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0E67EADA" w14:textId="77777777" w:rsidR="008E3538" w:rsidRPr="00493FCD" w:rsidRDefault="008E3538" w:rsidP="00E20AB0">
            <w:pPr>
              <w:pStyle w:val="Tab--"/>
              <w:rPr>
                <w:color w:val="000000" w:themeColor="text1"/>
              </w:rPr>
            </w:pPr>
            <w:r w:rsidRPr="00493FCD">
              <w:rPr>
                <w:color w:val="000000" w:themeColor="text1"/>
              </w:rPr>
              <w:t>Verificare la presenza dei cartelli monitori e della documentazione di impianto</w:t>
            </w:r>
          </w:p>
        </w:tc>
        <w:tc>
          <w:tcPr>
            <w:tcW w:w="642" w:type="dxa"/>
            <w:tcBorders>
              <w:top w:val="dotted" w:sz="4" w:space="0" w:color="auto"/>
              <w:bottom w:val="dotted" w:sz="4" w:space="0" w:color="auto"/>
            </w:tcBorders>
            <w:vAlign w:val="center"/>
          </w:tcPr>
          <w:p w14:paraId="43A954C2"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4D8D419E" w14:textId="77777777" w:rsidTr="00E20AB0">
        <w:trPr>
          <w:trHeight w:val="20"/>
        </w:trPr>
        <w:tc>
          <w:tcPr>
            <w:tcW w:w="2262" w:type="dxa"/>
            <w:vMerge/>
            <w:noWrap/>
            <w:vAlign w:val="center"/>
          </w:tcPr>
          <w:p w14:paraId="00C8AB4F"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tcPr>
          <w:p w14:paraId="2D60AEB9" w14:textId="71FB8B0B" w:rsidR="008E3538" w:rsidRPr="00493FCD" w:rsidRDefault="008E3538" w:rsidP="00E20AB0">
            <w:pPr>
              <w:pStyle w:val="Tab--"/>
              <w:rPr>
                <w:color w:val="000000" w:themeColor="text1"/>
              </w:rPr>
            </w:pPr>
            <w:r w:rsidRPr="00493FCD">
              <w:rPr>
                <w:color w:val="000000" w:themeColor="text1"/>
              </w:rPr>
              <w:t>Eseguire il controllo dello stato di conservazione delle strutture di protezione contro i contatti diretti: reti,</w:t>
            </w:r>
            <w:r w:rsidR="00AC3BDC" w:rsidRPr="00493FCD">
              <w:rPr>
                <w:color w:val="000000" w:themeColor="text1"/>
              </w:rPr>
              <w:t xml:space="preserve"> </w:t>
            </w:r>
            <w:r w:rsidRPr="00493FCD">
              <w:rPr>
                <w:color w:val="000000" w:themeColor="text1"/>
              </w:rPr>
              <w:t>cancelli,</w:t>
            </w:r>
            <w:r w:rsidR="00AC3BDC" w:rsidRPr="00493FCD">
              <w:rPr>
                <w:color w:val="000000" w:themeColor="text1"/>
              </w:rPr>
              <w:t xml:space="preserve"> </w:t>
            </w:r>
            <w:r w:rsidRPr="00493FCD">
              <w:rPr>
                <w:color w:val="000000" w:themeColor="text1"/>
              </w:rPr>
              <w:t>plexiglas,</w:t>
            </w:r>
            <w:r w:rsidR="00AC3BDC" w:rsidRPr="00493FCD">
              <w:rPr>
                <w:color w:val="000000" w:themeColor="text1"/>
              </w:rPr>
              <w:t xml:space="preserve"> </w:t>
            </w:r>
            <w:r w:rsidRPr="00493FCD">
              <w:rPr>
                <w:color w:val="000000" w:themeColor="text1"/>
              </w:rPr>
              <w:t>ecc.</w:t>
            </w:r>
          </w:p>
        </w:tc>
        <w:tc>
          <w:tcPr>
            <w:tcW w:w="642" w:type="dxa"/>
            <w:tcBorders>
              <w:top w:val="dotted" w:sz="4" w:space="0" w:color="auto"/>
              <w:bottom w:val="dotted" w:sz="4" w:space="0" w:color="auto"/>
            </w:tcBorders>
            <w:vAlign w:val="center"/>
          </w:tcPr>
          <w:p w14:paraId="711BAB73"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367C4484" w14:textId="77777777" w:rsidTr="00E20AB0">
        <w:trPr>
          <w:trHeight w:val="20"/>
        </w:trPr>
        <w:tc>
          <w:tcPr>
            <w:tcW w:w="2262" w:type="dxa"/>
            <w:vMerge/>
            <w:noWrap/>
            <w:vAlign w:val="center"/>
          </w:tcPr>
          <w:p w14:paraId="3F1B1CBF"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0E2A96C5" w14:textId="77777777" w:rsidR="008E3538" w:rsidRPr="00493FCD" w:rsidRDefault="008E3538" w:rsidP="00E20AB0">
            <w:pPr>
              <w:pStyle w:val="Tab--"/>
              <w:rPr>
                <w:color w:val="000000" w:themeColor="text1"/>
              </w:rPr>
            </w:pPr>
            <w:r w:rsidRPr="00493FCD">
              <w:rPr>
                <w:color w:val="000000" w:themeColor="text1"/>
              </w:rPr>
              <w:t>Verificare l'integrità dei dispositivi di blocco che impediscono l'accesso alle parti in tensione: serrature di sicurezza, ecc.</w:t>
            </w:r>
          </w:p>
        </w:tc>
        <w:tc>
          <w:tcPr>
            <w:tcW w:w="642" w:type="dxa"/>
            <w:tcBorders>
              <w:top w:val="dotted" w:sz="4" w:space="0" w:color="auto"/>
              <w:bottom w:val="dotted" w:sz="4" w:space="0" w:color="auto"/>
            </w:tcBorders>
            <w:vAlign w:val="center"/>
          </w:tcPr>
          <w:p w14:paraId="12E6ACB5"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78B96D19" w14:textId="77777777" w:rsidTr="00E20AB0">
        <w:trPr>
          <w:trHeight w:val="20"/>
        </w:trPr>
        <w:tc>
          <w:tcPr>
            <w:tcW w:w="2262" w:type="dxa"/>
            <w:vMerge/>
            <w:noWrap/>
            <w:vAlign w:val="center"/>
          </w:tcPr>
          <w:p w14:paraId="585D4E99"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0E9D2AD6" w14:textId="77777777" w:rsidR="008E3538" w:rsidRPr="00493FCD" w:rsidRDefault="008E3538" w:rsidP="00E20AB0">
            <w:pPr>
              <w:pStyle w:val="Tab--"/>
              <w:rPr>
                <w:color w:val="000000" w:themeColor="text1"/>
              </w:rPr>
            </w:pPr>
            <w:r w:rsidRPr="00493FCD">
              <w:rPr>
                <w:color w:val="000000" w:themeColor="text1"/>
              </w:rPr>
              <w:t>Eseguire la pulizia ed il controllo visivo dell'integrità degli isolatori</w:t>
            </w:r>
          </w:p>
        </w:tc>
        <w:tc>
          <w:tcPr>
            <w:tcW w:w="642" w:type="dxa"/>
            <w:tcBorders>
              <w:top w:val="dotted" w:sz="4" w:space="0" w:color="auto"/>
              <w:bottom w:val="dotted" w:sz="4" w:space="0" w:color="auto"/>
            </w:tcBorders>
            <w:vAlign w:val="center"/>
          </w:tcPr>
          <w:p w14:paraId="3E8112C2"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17FA4D47" w14:textId="77777777" w:rsidTr="00E20AB0">
        <w:trPr>
          <w:trHeight w:val="20"/>
        </w:trPr>
        <w:tc>
          <w:tcPr>
            <w:tcW w:w="2262" w:type="dxa"/>
            <w:vMerge/>
            <w:noWrap/>
            <w:vAlign w:val="center"/>
          </w:tcPr>
          <w:p w14:paraId="7C9B4300"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6B665EFE" w14:textId="77777777" w:rsidR="008E3538" w:rsidRPr="00493FCD" w:rsidRDefault="008E3538" w:rsidP="00E20AB0">
            <w:pPr>
              <w:pStyle w:val="Tab--"/>
              <w:rPr>
                <w:color w:val="000000" w:themeColor="text1"/>
              </w:rPr>
            </w:pPr>
            <w:r w:rsidRPr="00493FCD">
              <w:rPr>
                <w:color w:val="000000" w:themeColor="text1"/>
              </w:rPr>
              <w:t>Eseguire il controllo del serraggio dei collegamenti elettrici agli isolatori</w:t>
            </w:r>
          </w:p>
        </w:tc>
        <w:tc>
          <w:tcPr>
            <w:tcW w:w="642" w:type="dxa"/>
            <w:tcBorders>
              <w:top w:val="dotted" w:sz="4" w:space="0" w:color="auto"/>
              <w:bottom w:val="dotted" w:sz="4" w:space="0" w:color="auto"/>
            </w:tcBorders>
            <w:vAlign w:val="center"/>
          </w:tcPr>
          <w:p w14:paraId="51572A30"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5D27D69B" w14:textId="77777777" w:rsidTr="00E20AB0">
        <w:trPr>
          <w:trHeight w:val="20"/>
        </w:trPr>
        <w:tc>
          <w:tcPr>
            <w:tcW w:w="2262" w:type="dxa"/>
            <w:vMerge/>
            <w:noWrap/>
            <w:vAlign w:val="center"/>
          </w:tcPr>
          <w:p w14:paraId="78736E76"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7F61A49E" w14:textId="77777777" w:rsidR="008E3538" w:rsidRPr="00493FCD" w:rsidRDefault="008E3538" w:rsidP="00E20AB0">
            <w:pPr>
              <w:pStyle w:val="Tab--"/>
              <w:rPr>
                <w:color w:val="000000" w:themeColor="text1"/>
              </w:rPr>
            </w:pPr>
            <w:r w:rsidRPr="00493FCD">
              <w:rPr>
                <w:color w:val="000000" w:themeColor="text1"/>
              </w:rPr>
              <w:t>Eliminare le ossidazioni e proteggere i morsetti con opportuno materiale</w:t>
            </w:r>
          </w:p>
        </w:tc>
        <w:tc>
          <w:tcPr>
            <w:tcW w:w="642" w:type="dxa"/>
            <w:tcBorders>
              <w:top w:val="dotted" w:sz="4" w:space="0" w:color="auto"/>
              <w:bottom w:val="dotted" w:sz="4" w:space="0" w:color="auto"/>
            </w:tcBorders>
            <w:vAlign w:val="center"/>
          </w:tcPr>
          <w:p w14:paraId="5FF5360F"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795F6059" w14:textId="77777777" w:rsidTr="00E20AB0">
        <w:trPr>
          <w:trHeight w:val="20"/>
        </w:trPr>
        <w:tc>
          <w:tcPr>
            <w:tcW w:w="2262" w:type="dxa"/>
            <w:vMerge/>
            <w:noWrap/>
            <w:vAlign w:val="center"/>
          </w:tcPr>
          <w:p w14:paraId="5C60ED7F"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0D83FE47" w14:textId="77777777" w:rsidR="008E3538" w:rsidRPr="00493FCD" w:rsidRDefault="008E3538" w:rsidP="00E20AB0">
            <w:pPr>
              <w:pStyle w:val="Tab--"/>
              <w:rPr>
                <w:color w:val="000000" w:themeColor="text1"/>
              </w:rPr>
            </w:pPr>
            <w:r w:rsidRPr="00493FCD">
              <w:rPr>
                <w:color w:val="000000" w:themeColor="text1"/>
              </w:rPr>
              <w:t>Eseguire il controllo dell'efficienza dei leverismi di apertura automatica (comando per intervento fusibili e/o bobina di apertura) e delle leve di rinvio a terra dei comandi</w:t>
            </w:r>
          </w:p>
        </w:tc>
        <w:tc>
          <w:tcPr>
            <w:tcW w:w="642" w:type="dxa"/>
            <w:tcBorders>
              <w:top w:val="dotted" w:sz="4" w:space="0" w:color="auto"/>
              <w:bottom w:val="dotted" w:sz="4" w:space="0" w:color="auto"/>
            </w:tcBorders>
            <w:vAlign w:val="center"/>
          </w:tcPr>
          <w:p w14:paraId="1BBE94CE"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7D14B174" w14:textId="77777777" w:rsidTr="00E20AB0">
        <w:trPr>
          <w:trHeight w:val="20"/>
        </w:trPr>
        <w:tc>
          <w:tcPr>
            <w:tcW w:w="2262" w:type="dxa"/>
            <w:vMerge/>
            <w:noWrap/>
            <w:vAlign w:val="center"/>
          </w:tcPr>
          <w:p w14:paraId="5B003B67" w14:textId="77777777" w:rsidR="008E3538" w:rsidRPr="00493FCD" w:rsidRDefault="008E3538" w:rsidP="00E20AB0">
            <w:pPr>
              <w:rPr>
                <w:color w:val="000000" w:themeColor="text1"/>
              </w:rPr>
            </w:pPr>
          </w:p>
        </w:tc>
        <w:tc>
          <w:tcPr>
            <w:tcW w:w="5567" w:type="dxa"/>
            <w:tcBorders>
              <w:top w:val="dotted" w:sz="4" w:space="0" w:color="auto"/>
              <w:bottom w:val="single" w:sz="4" w:space="0" w:color="auto"/>
            </w:tcBorders>
            <w:vAlign w:val="center"/>
          </w:tcPr>
          <w:p w14:paraId="32F3CF09" w14:textId="77777777" w:rsidR="008E3538" w:rsidRPr="00493FCD" w:rsidRDefault="008E3538" w:rsidP="00E20AB0">
            <w:pPr>
              <w:pStyle w:val="Tab--"/>
              <w:rPr>
                <w:color w:val="000000" w:themeColor="text1"/>
              </w:rPr>
            </w:pPr>
            <w:r w:rsidRPr="00493FCD">
              <w:rPr>
                <w:color w:val="000000" w:themeColor="text1"/>
              </w:rPr>
              <w:t>Verificare l'efficienza degli interblocchi meccanici e/o elettrici tra sezionatore di linea e sezionatore di terra</w:t>
            </w:r>
          </w:p>
        </w:tc>
        <w:tc>
          <w:tcPr>
            <w:tcW w:w="642" w:type="dxa"/>
            <w:tcBorders>
              <w:top w:val="dotted" w:sz="4" w:space="0" w:color="auto"/>
              <w:bottom w:val="single" w:sz="4" w:space="0" w:color="auto"/>
            </w:tcBorders>
            <w:vAlign w:val="center"/>
          </w:tcPr>
          <w:p w14:paraId="4E5A6655"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13680D0F" w14:textId="77777777" w:rsidTr="00E20AB0">
        <w:trPr>
          <w:trHeight w:val="20"/>
        </w:trPr>
        <w:tc>
          <w:tcPr>
            <w:tcW w:w="2262" w:type="dxa"/>
            <w:vMerge w:val="restart"/>
            <w:noWrap/>
            <w:vAlign w:val="center"/>
          </w:tcPr>
          <w:p w14:paraId="1DE8A288" w14:textId="77777777" w:rsidR="008E3538" w:rsidRPr="00493FCD" w:rsidRDefault="008E3538" w:rsidP="00E20AB0">
            <w:pPr>
              <w:pStyle w:val="MaxNorG"/>
              <w:rPr>
                <w:color w:val="000000" w:themeColor="text1"/>
              </w:rPr>
            </w:pPr>
            <w:r w:rsidRPr="00493FCD">
              <w:rPr>
                <w:color w:val="000000" w:themeColor="text1"/>
              </w:rPr>
              <w:t>Quadro Generale di media tensione (QGMT)</w:t>
            </w:r>
          </w:p>
          <w:p w14:paraId="00B00AC2" w14:textId="77777777" w:rsidR="008E3538" w:rsidRPr="00493FCD" w:rsidRDefault="008E3538" w:rsidP="00E20AB0">
            <w:pPr>
              <w:pStyle w:val="TabN8"/>
              <w:rPr>
                <w:color w:val="000000" w:themeColor="text1"/>
              </w:rPr>
            </w:pPr>
            <w:r w:rsidRPr="00493FCD">
              <w:rPr>
                <w:color w:val="000000" w:themeColor="text1"/>
              </w:rPr>
              <w:t>Per Quadri elettrici generali di media tensione (QGMT), si intende l'assieme di apparecchiature elettriche di comando e di protezione MT, contenute in un involucro metallico esterno; i QGMT all'interno della cabina MT/BT hanno la funzione di distribuire l'energia elettrica proveniente dalla linea principale di alimentazione del distributore</w:t>
            </w:r>
          </w:p>
        </w:tc>
        <w:tc>
          <w:tcPr>
            <w:tcW w:w="5567" w:type="dxa"/>
            <w:tcBorders>
              <w:bottom w:val="dotted" w:sz="4" w:space="0" w:color="auto"/>
            </w:tcBorders>
            <w:vAlign w:val="center"/>
          </w:tcPr>
          <w:p w14:paraId="7C9975A9" w14:textId="77777777" w:rsidR="008E3538" w:rsidRPr="00493FCD" w:rsidRDefault="008E3538" w:rsidP="00E20AB0">
            <w:pPr>
              <w:pStyle w:val="Tab--"/>
              <w:rPr>
                <w:color w:val="000000" w:themeColor="text1"/>
              </w:rPr>
            </w:pPr>
            <w:r w:rsidRPr="00493FCD">
              <w:rPr>
                <w:color w:val="000000" w:themeColor="text1"/>
              </w:rPr>
              <w:t>Rilevazione anomalie e segnalazione allarmi</w:t>
            </w:r>
          </w:p>
        </w:tc>
        <w:tc>
          <w:tcPr>
            <w:tcW w:w="642" w:type="dxa"/>
            <w:tcBorders>
              <w:bottom w:val="dotted" w:sz="4" w:space="0" w:color="auto"/>
            </w:tcBorders>
            <w:noWrap/>
            <w:vAlign w:val="center"/>
          </w:tcPr>
          <w:p w14:paraId="2643D5A6" w14:textId="77777777" w:rsidR="008E3538" w:rsidRPr="00493FCD" w:rsidRDefault="008E3538" w:rsidP="00E20AB0">
            <w:pPr>
              <w:pStyle w:val="Tabcentr"/>
              <w:rPr>
                <w:color w:val="000000" w:themeColor="text1"/>
              </w:rPr>
            </w:pPr>
            <w:r w:rsidRPr="00493FCD">
              <w:rPr>
                <w:color w:val="000000" w:themeColor="text1"/>
              </w:rPr>
              <w:t>M</w:t>
            </w:r>
          </w:p>
        </w:tc>
      </w:tr>
      <w:tr w:rsidR="002E48BA" w:rsidRPr="00493FCD" w14:paraId="6C403188" w14:textId="77777777" w:rsidTr="00E20AB0">
        <w:trPr>
          <w:trHeight w:val="20"/>
        </w:trPr>
        <w:tc>
          <w:tcPr>
            <w:tcW w:w="2262" w:type="dxa"/>
            <w:vMerge/>
            <w:shd w:val="clear" w:color="auto" w:fill="00CCFF"/>
            <w:noWrap/>
            <w:vAlign w:val="center"/>
          </w:tcPr>
          <w:p w14:paraId="19C9C46E"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6C816A7A" w14:textId="42B03DC2" w:rsidR="008E3538" w:rsidRPr="00493FCD" w:rsidRDefault="008E3538" w:rsidP="00E20AB0">
            <w:pPr>
              <w:pStyle w:val="Tab--"/>
              <w:rPr>
                <w:color w:val="000000" w:themeColor="text1"/>
              </w:rPr>
            </w:pPr>
            <w:r w:rsidRPr="00493FCD">
              <w:rPr>
                <w:color w:val="000000" w:themeColor="text1"/>
              </w:rPr>
              <w:t xml:space="preserve">Esame a vista stato materiali </w:t>
            </w:r>
          </w:p>
        </w:tc>
        <w:tc>
          <w:tcPr>
            <w:tcW w:w="642" w:type="dxa"/>
            <w:tcBorders>
              <w:top w:val="dotted" w:sz="4" w:space="0" w:color="auto"/>
              <w:bottom w:val="dotted" w:sz="4" w:space="0" w:color="auto"/>
            </w:tcBorders>
            <w:noWrap/>
            <w:vAlign w:val="center"/>
          </w:tcPr>
          <w:p w14:paraId="3BDEC534" w14:textId="77777777" w:rsidR="008E3538" w:rsidRPr="00493FCD" w:rsidRDefault="008E3538" w:rsidP="00E20AB0">
            <w:pPr>
              <w:pStyle w:val="Tabcentr"/>
              <w:rPr>
                <w:color w:val="000000" w:themeColor="text1"/>
              </w:rPr>
            </w:pPr>
            <w:r w:rsidRPr="00493FCD">
              <w:rPr>
                <w:color w:val="000000" w:themeColor="text1"/>
              </w:rPr>
              <w:t>M</w:t>
            </w:r>
          </w:p>
        </w:tc>
      </w:tr>
      <w:tr w:rsidR="002E48BA" w:rsidRPr="00493FCD" w14:paraId="5C9F005A" w14:textId="77777777" w:rsidTr="00E20AB0">
        <w:trPr>
          <w:trHeight w:val="20"/>
        </w:trPr>
        <w:tc>
          <w:tcPr>
            <w:tcW w:w="2262" w:type="dxa"/>
            <w:vMerge/>
            <w:shd w:val="clear" w:color="auto" w:fill="00CCFF"/>
            <w:noWrap/>
            <w:vAlign w:val="center"/>
          </w:tcPr>
          <w:p w14:paraId="75B91FD8"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5A07A1F8" w14:textId="77777777" w:rsidR="008E3538" w:rsidRPr="00493FCD" w:rsidRDefault="008E3538" w:rsidP="00E20AB0">
            <w:pPr>
              <w:pStyle w:val="Tab--"/>
              <w:rPr>
                <w:color w:val="000000" w:themeColor="text1"/>
              </w:rPr>
            </w:pPr>
            <w:r w:rsidRPr="00493FCD">
              <w:rPr>
                <w:color w:val="000000" w:themeColor="text1"/>
              </w:rPr>
              <w:t>Verifica funzionalità chiavi quadro</w:t>
            </w:r>
          </w:p>
        </w:tc>
        <w:tc>
          <w:tcPr>
            <w:tcW w:w="642" w:type="dxa"/>
            <w:tcBorders>
              <w:top w:val="dotted" w:sz="4" w:space="0" w:color="auto"/>
              <w:bottom w:val="dotted" w:sz="4" w:space="0" w:color="auto"/>
            </w:tcBorders>
            <w:noWrap/>
            <w:vAlign w:val="center"/>
          </w:tcPr>
          <w:p w14:paraId="71DD94B6" w14:textId="77777777" w:rsidR="008E3538" w:rsidRPr="00493FCD" w:rsidRDefault="008E3538" w:rsidP="00E20AB0">
            <w:pPr>
              <w:pStyle w:val="Tabcentr"/>
              <w:rPr>
                <w:color w:val="000000" w:themeColor="text1"/>
              </w:rPr>
            </w:pPr>
            <w:r w:rsidRPr="00493FCD">
              <w:rPr>
                <w:color w:val="000000" w:themeColor="text1"/>
              </w:rPr>
              <w:t>M</w:t>
            </w:r>
          </w:p>
        </w:tc>
      </w:tr>
      <w:tr w:rsidR="002E48BA" w:rsidRPr="00493FCD" w14:paraId="739B760B" w14:textId="77777777" w:rsidTr="00E20AB0">
        <w:trPr>
          <w:trHeight w:val="20"/>
        </w:trPr>
        <w:tc>
          <w:tcPr>
            <w:tcW w:w="2262" w:type="dxa"/>
            <w:vMerge/>
            <w:shd w:val="clear" w:color="auto" w:fill="00CCFF"/>
            <w:noWrap/>
            <w:vAlign w:val="center"/>
          </w:tcPr>
          <w:p w14:paraId="5ADD6ECF"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7BF0ED89" w14:textId="77777777" w:rsidR="008E3538" w:rsidRPr="00493FCD" w:rsidRDefault="008E3538" w:rsidP="00E20AB0">
            <w:pPr>
              <w:pStyle w:val="Tab--"/>
              <w:rPr>
                <w:color w:val="000000" w:themeColor="text1"/>
              </w:rPr>
            </w:pPr>
            <w:r w:rsidRPr="00493FCD">
              <w:rPr>
                <w:color w:val="000000" w:themeColor="text1"/>
              </w:rPr>
              <w:t>Rilevamento approfondito (pinza amperometrica, etc.)dei  valori delle grandezze elettriche ed annotazione su apposito registro</w:t>
            </w:r>
          </w:p>
        </w:tc>
        <w:tc>
          <w:tcPr>
            <w:tcW w:w="642" w:type="dxa"/>
            <w:tcBorders>
              <w:top w:val="dotted" w:sz="4" w:space="0" w:color="auto"/>
              <w:bottom w:val="dotted" w:sz="4" w:space="0" w:color="auto"/>
            </w:tcBorders>
            <w:noWrap/>
            <w:vAlign w:val="center"/>
          </w:tcPr>
          <w:p w14:paraId="64D5A803" w14:textId="77777777" w:rsidR="008E3538" w:rsidRPr="00493FCD" w:rsidRDefault="008E3538" w:rsidP="00E20AB0">
            <w:pPr>
              <w:pStyle w:val="Tabcentr"/>
              <w:rPr>
                <w:color w:val="000000" w:themeColor="text1"/>
              </w:rPr>
            </w:pPr>
            <w:r w:rsidRPr="00493FCD">
              <w:rPr>
                <w:color w:val="000000" w:themeColor="text1"/>
              </w:rPr>
              <w:t>M</w:t>
            </w:r>
          </w:p>
        </w:tc>
      </w:tr>
      <w:tr w:rsidR="002E48BA" w:rsidRPr="00493FCD" w14:paraId="57C44019" w14:textId="77777777" w:rsidTr="00E20AB0">
        <w:trPr>
          <w:trHeight w:val="20"/>
        </w:trPr>
        <w:tc>
          <w:tcPr>
            <w:tcW w:w="2262" w:type="dxa"/>
            <w:vMerge/>
            <w:noWrap/>
            <w:vAlign w:val="center"/>
          </w:tcPr>
          <w:p w14:paraId="2E0C86F9"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31A2C56A" w14:textId="77777777" w:rsidR="008E3538" w:rsidRPr="00493FCD" w:rsidRDefault="008E3538" w:rsidP="00E20AB0">
            <w:pPr>
              <w:pStyle w:val="Tab--"/>
              <w:rPr>
                <w:color w:val="000000" w:themeColor="text1"/>
              </w:rPr>
            </w:pPr>
            <w:r w:rsidRPr="00493FCD">
              <w:rPr>
                <w:color w:val="000000" w:themeColor="text1"/>
              </w:rPr>
              <w:t>Eseguire la pulizia interna ed esterna con aspirapolvere e/ soffiando aria secca a bassa pressione</w:t>
            </w:r>
          </w:p>
        </w:tc>
        <w:tc>
          <w:tcPr>
            <w:tcW w:w="642" w:type="dxa"/>
            <w:tcBorders>
              <w:top w:val="dotted" w:sz="4" w:space="0" w:color="auto"/>
              <w:bottom w:val="dotted" w:sz="4" w:space="0" w:color="auto"/>
            </w:tcBorders>
            <w:vAlign w:val="center"/>
          </w:tcPr>
          <w:p w14:paraId="4C7C4DDF"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B86C0E6" w14:textId="77777777" w:rsidTr="00E20AB0">
        <w:trPr>
          <w:trHeight w:val="20"/>
        </w:trPr>
        <w:tc>
          <w:tcPr>
            <w:tcW w:w="2262" w:type="dxa"/>
            <w:vMerge/>
            <w:noWrap/>
            <w:vAlign w:val="center"/>
          </w:tcPr>
          <w:p w14:paraId="1EDBE1FD" w14:textId="77777777" w:rsidR="008E3538" w:rsidRPr="00493FCD" w:rsidRDefault="008E3538" w:rsidP="00E20AB0">
            <w:pPr>
              <w:rPr>
                <w:color w:val="000000" w:themeColor="text1"/>
              </w:rPr>
            </w:pPr>
          </w:p>
        </w:tc>
        <w:tc>
          <w:tcPr>
            <w:tcW w:w="5567" w:type="dxa"/>
            <w:tcBorders>
              <w:top w:val="dotted" w:sz="4" w:space="0" w:color="auto"/>
              <w:bottom w:val="single" w:sz="4" w:space="0" w:color="auto"/>
            </w:tcBorders>
            <w:vAlign w:val="center"/>
          </w:tcPr>
          <w:p w14:paraId="747977C1" w14:textId="77777777" w:rsidR="008E3538" w:rsidRPr="00493FCD" w:rsidRDefault="008E3538" w:rsidP="00E20AB0">
            <w:pPr>
              <w:pStyle w:val="Tab--"/>
              <w:rPr>
                <w:color w:val="000000" w:themeColor="text1"/>
              </w:rPr>
            </w:pPr>
            <w:r w:rsidRPr="00493FCD">
              <w:rPr>
                <w:color w:val="000000" w:themeColor="text1"/>
              </w:rPr>
              <w:t>Rimuovere la polvere dalle parti isolanti con stracci ben asciutti</w:t>
            </w:r>
          </w:p>
        </w:tc>
        <w:tc>
          <w:tcPr>
            <w:tcW w:w="642" w:type="dxa"/>
            <w:tcBorders>
              <w:top w:val="dotted" w:sz="4" w:space="0" w:color="auto"/>
              <w:bottom w:val="single" w:sz="4" w:space="0" w:color="auto"/>
            </w:tcBorders>
            <w:vAlign w:val="center"/>
          </w:tcPr>
          <w:p w14:paraId="72F426F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6E08768" w14:textId="77777777" w:rsidTr="00E20AB0">
        <w:trPr>
          <w:trHeight w:val="20"/>
        </w:trPr>
        <w:tc>
          <w:tcPr>
            <w:tcW w:w="2262" w:type="dxa"/>
            <w:vMerge/>
            <w:vAlign w:val="center"/>
          </w:tcPr>
          <w:p w14:paraId="1BA2E6D6" w14:textId="77777777" w:rsidR="008E3538" w:rsidRPr="00493FCD" w:rsidRDefault="008E3538" w:rsidP="00E20AB0">
            <w:pPr>
              <w:rPr>
                <w:color w:val="000000" w:themeColor="text1"/>
              </w:rPr>
            </w:pPr>
          </w:p>
        </w:tc>
        <w:tc>
          <w:tcPr>
            <w:tcW w:w="5567" w:type="dxa"/>
            <w:tcBorders>
              <w:bottom w:val="dotted" w:sz="4" w:space="0" w:color="auto"/>
            </w:tcBorders>
            <w:vAlign w:val="center"/>
          </w:tcPr>
          <w:p w14:paraId="537E6AD2" w14:textId="77777777" w:rsidR="008E3538" w:rsidRPr="00493FCD" w:rsidRDefault="008E3538" w:rsidP="00E20AB0">
            <w:pPr>
              <w:pStyle w:val="TabN10"/>
              <w:rPr>
                <w:color w:val="000000" w:themeColor="text1"/>
              </w:rPr>
            </w:pPr>
            <w:r w:rsidRPr="00493FCD">
              <w:rPr>
                <w:color w:val="000000" w:themeColor="text1"/>
              </w:rPr>
              <w:t> Controllo generale quadro MT:</w:t>
            </w:r>
          </w:p>
        </w:tc>
        <w:tc>
          <w:tcPr>
            <w:tcW w:w="642" w:type="dxa"/>
            <w:tcBorders>
              <w:bottom w:val="dotted" w:sz="4" w:space="0" w:color="auto"/>
            </w:tcBorders>
            <w:noWrap/>
            <w:vAlign w:val="center"/>
          </w:tcPr>
          <w:p w14:paraId="33D4D447" w14:textId="77777777" w:rsidR="008E3538" w:rsidRPr="00493FCD" w:rsidRDefault="008E3538" w:rsidP="00E20AB0">
            <w:pPr>
              <w:pStyle w:val="Tabcentr"/>
              <w:rPr>
                <w:color w:val="000000" w:themeColor="text1"/>
              </w:rPr>
            </w:pPr>
          </w:p>
        </w:tc>
      </w:tr>
      <w:tr w:rsidR="002E48BA" w:rsidRPr="00493FCD" w14:paraId="456CD91C" w14:textId="77777777" w:rsidTr="00E20AB0">
        <w:trPr>
          <w:trHeight w:val="20"/>
        </w:trPr>
        <w:tc>
          <w:tcPr>
            <w:tcW w:w="2262" w:type="dxa"/>
            <w:vMerge/>
            <w:noWrap/>
            <w:vAlign w:val="center"/>
          </w:tcPr>
          <w:p w14:paraId="6EB74B90"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08DAC8A7" w14:textId="77777777" w:rsidR="008E3538" w:rsidRPr="00493FCD" w:rsidRDefault="008E3538" w:rsidP="00E20AB0">
            <w:pPr>
              <w:pStyle w:val="Tab--"/>
              <w:rPr>
                <w:color w:val="000000" w:themeColor="text1"/>
              </w:rPr>
            </w:pPr>
            <w:r w:rsidRPr="00493FCD">
              <w:rPr>
                <w:color w:val="000000" w:themeColor="text1"/>
              </w:rPr>
              <w:t>Eseguire il controllo visivo per verificare l'integrità dell'apparecchiatura</w:t>
            </w:r>
          </w:p>
        </w:tc>
        <w:tc>
          <w:tcPr>
            <w:tcW w:w="642" w:type="dxa"/>
            <w:tcBorders>
              <w:top w:val="dotted" w:sz="4" w:space="0" w:color="auto"/>
              <w:bottom w:val="dotted" w:sz="4" w:space="0" w:color="auto"/>
            </w:tcBorders>
            <w:vAlign w:val="center"/>
          </w:tcPr>
          <w:p w14:paraId="4C507387"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42AC9F8E" w14:textId="77777777" w:rsidTr="00E20AB0">
        <w:trPr>
          <w:trHeight w:val="20"/>
        </w:trPr>
        <w:tc>
          <w:tcPr>
            <w:tcW w:w="2262" w:type="dxa"/>
            <w:vMerge/>
            <w:noWrap/>
            <w:vAlign w:val="center"/>
          </w:tcPr>
          <w:p w14:paraId="7BD1E38E"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3E13BD5D" w14:textId="77777777" w:rsidR="008E3538" w:rsidRPr="00493FCD" w:rsidRDefault="008E3538" w:rsidP="00E20AB0">
            <w:pPr>
              <w:pStyle w:val="Tab--"/>
              <w:rPr>
                <w:color w:val="000000" w:themeColor="text1"/>
              </w:rPr>
            </w:pPr>
            <w:r w:rsidRPr="00493FCD">
              <w:rPr>
                <w:color w:val="000000" w:themeColor="text1"/>
              </w:rPr>
              <w:t>Controllare lo stato di conservazione delle strutture di protezione contro i contatti diretti</w:t>
            </w:r>
          </w:p>
        </w:tc>
        <w:tc>
          <w:tcPr>
            <w:tcW w:w="642" w:type="dxa"/>
            <w:tcBorders>
              <w:top w:val="dotted" w:sz="4" w:space="0" w:color="auto"/>
              <w:bottom w:val="dotted" w:sz="4" w:space="0" w:color="auto"/>
            </w:tcBorders>
            <w:vAlign w:val="center"/>
          </w:tcPr>
          <w:p w14:paraId="16547F84"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3B2C871D" w14:textId="77777777" w:rsidTr="00E20AB0">
        <w:trPr>
          <w:trHeight w:val="20"/>
        </w:trPr>
        <w:tc>
          <w:tcPr>
            <w:tcW w:w="2262" w:type="dxa"/>
            <w:vMerge/>
            <w:noWrap/>
            <w:vAlign w:val="center"/>
          </w:tcPr>
          <w:p w14:paraId="7371D1B1"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70865B99" w14:textId="77777777" w:rsidR="008E3538" w:rsidRPr="00493FCD" w:rsidRDefault="008E3538" w:rsidP="00E20AB0">
            <w:pPr>
              <w:pStyle w:val="Tab--"/>
              <w:rPr>
                <w:color w:val="000000" w:themeColor="text1"/>
              </w:rPr>
            </w:pPr>
            <w:r w:rsidRPr="00493FCD">
              <w:rPr>
                <w:color w:val="000000" w:themeColor="text1"/>
              </w:rPr>
              <w:t>Controllare il serraggio dei bulloni e pulire le connessioni</w:t>
            </w:r>
          </w:p>
        </w:tc>
        <w:tc>
          <w:tcPr>
            <w:tcW w:w="642" w:type="dxa"/>
            <w:tcBorders>
              <w:top w:val="dotted" w:sz="4" w:space="0" w:color="auto"/>
              <w:bottom w:val="dotted" w:sz="4" w:space="0" w:color="auto"/>
            </w:tcBorders>
            <w:vAlign w:val="center"/>
          </w:tcPr>
          <w:p w14:paraId="6D74F6CA"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5FE3D624" w14:textId="77777777" w:rsidTr="00E20AB0">
        <w:trPr>
          <w:trHeight w:val="20"/>
        </w:trPr>
        <w:tc>
          <w:tcPr>
            <w:tcW w:w="2262" w:type="dxa"/>
            <w:vMerge/>
            <w:noWrap/>
            <w:vAlign w:val="center"/>
          </w:tcPr>
          <w:p w14:paraId="36483462"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0B0E6D12" w14:textId="77777777" w:rsidR="008E3538" w:rsidRPr="00493FCD" w:rsidRDefault="008E3538" w:rsidP="00E20AB0">
            <w:pPr>
              <w:pStyle w:val="Tab--"/>
              <w:rPr>
                <w:color w:val="000000" w:themeColor="text1"/>
              </w:rPr>
            </w:pPr>
            <w:r w:rsidRPr="00493FCD">
              <w:rPr>
                <w:color w:val="000000" w:themeColor="text1"/>
              </w:rPr>
              <w:t>Verificare la continuità dei conduttori di terra delle strutture metalliche (quadri, portelle, schermi e reti di protezione) e delle apparecchiature installate</w:t>
            </w:r>
          </w:p>
        </w:tc>
        <w:tc>
          <w:tcPr>
            <w:tcW w:w="642" w:type="dxa"/>
            <w:tcBorders>
              <w:top w:val="dotted" w:sz="4" w:space="0" w:color="auto"/>
              <w:bottom w:val="dotted" w:sz="4" w:space="0" w:color="auto"/>
            </w:tcBorders>
            <w:vAlign w:val="center"/>
          </w:tcPr>
          <w:p w14:paraId="437AFA5F"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7974C781" w14:textId="77777777" w:rsidTr="00E20AB0">
        <w:trPr>
          <w:trHeight w:val="20"/>
        </w:trPr>
        <w:tc>
          <w:tcPr>
            <w:tcW w:w="2262" w:type="dxa"/>
            <w:vMerge/>
            <w:noWrap/>
            <w:vAlign w:val="center"/>
          </w:tcPr>
          <w:p w14:paraId="429B15CB"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529FEA1B" w14:textId="77777777" w:rsidR="008E3538" w:rsidRPr="00493FCD" w:rsidRDefault="008E3538" w:rsidP="00E20AB0">
            <w:pPr>
              <w:pStyle w:val="Tab--"/>
              <w:rPr>
                <w:color w:val="000000" w:themeColor="text1"/>
              </w:rPr>
            </w:pPr>
            <w:r w:rsidRPr="00493FCD">
              <w:rPr>
                <w:color w:val="000000" w:themeColor="text1"/>
              </w:rPr>
              <w:t xml:space="preserve">Verificare l'efficienza dei dispositivi di blocco (serrature di sicurezza, fine corsa, ecc.) che impediscono l'accesso alle parti </w:t>
            </w:r>
            <w:r w:rsidRPr="00493FCD">
              <w:rPr>
                <w:color w:val="000000" w:themeColor="text1"/>
              </w:rPr>
              <w:lastRenderedPageBreak/>
              <w:t>in tensione</w:t>
            </w:r>
          </w:p>
        </w:tc>
        <w:tc>
          <w:tcPr>
            <w:tcW w:w="642" w:type="dxa"/>
            <w:tcBorders>
              <w:top w:val="dotted" w:sz="4" w:space="0" w:color="auto"/>
              <w:bottom w:val="dotted" w:sz="4" w:space="0" w:color="auto"/>
            </w:tcBorders>
            <w:vAlign w:val="center"/>
          </w:tcPr>
          <w:p w14:paraId="5BE4F416" w14:textId="77777777" w:rsidR="008E3538" w:rsidRPr="00493FCD" w:rsidRDefault="008E3538" w:rsidP="00E20AB0">
            <w:pPr>
              <w:pStyle w:val="Tabcentr"/>
              <w:rPr>
                <w:color w:val="000000" w:themeColor="text1"/>
              </w:rPr>
            </w:pPr>
            <w:r w:rsidRPr="00493FCD">
              <w:rPr>
                <w:color w:val="000000" w:themeColor="text1"/>
              </w:rPr>
              <w:lastRenderedPageBreak/>
              <w:t>4M</w:t>
            </w:r>
          </w:p>
        </w:tc>
      </w:tr>
      <w:tr w:rsidR="002E48BA" w:rsidRPr="00493FCD" w14:paraId="03CE1E0C" w14:textId="77777777" w:rsidTr="00E20AB0">
        <w:trPr>
          <w:trHeight w:val="20"/>
        </w:trPr>
        <w:tc>
          <w:tcPr>
            <w:tcW w:w="2262" w:type="dxa"/>
            <w:vMerge/>
            <w:noWrap/>
            <w:vAlign w:val="center"/>
          </w:tcPr>
          <w:p w14:paraId="1016A610"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4FED7393" w14:textId="77777777" w:rsidR="008E3538" w:rsidRPr="00493FCD" w:rsidRDefault="008E3538" w:rsidP="00E20AB0">
            <w:pPr>
              <w:pStyle w:val="Tab--"/>
              <w:rPr>
                <w:color w:val="000000" w:themeColor="text1"/>
              </w:rPr>
            </w:pPr>
            <w:r w:rsidRPr="00493FCD">
              <w:rPr>
                <w:color w:val="000000" w:themeColor="text1"/>
              </w:rPr>
              <w:t>Verificare l'efficienza delle resistenze anticondensa e dei termostati</w:t>
            </w:r>
          </w:p>
        </w:tc>
        <w:tc>
          <w:tcPr>
            <w:tcW w:w="642" w:type="dxa"/>
            <w:tcBorders>
              <w:top w:val="dotted" w:sz="4" w:space="0" w:color="auto"/>
              <w:bottom w:val="dotted" w:sz="4" w:space="0" w:color="auto"/>
            </w:tcBorders>
            <w:vAlign w:val="center"/>
          </w:tcPr>
          <w:p w14:paraId="6377BE58"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58AB57CD" w14:textId="77777777" w:rsidTr="00E20AB0">
        <w:trPr>
          <w:trHeight w:val="20"/>
        </w:trPr>
        <w:tc>
          <w:tcPr>
            <w:tcW w:w="2262" w:type="dxa"/>
            <w:vMerge/>
            <w:noWrap/>
            <w:vAlign w:val="center"/>
          </w:tcPr>
          <w:p w14:paraId="1563714D" w14:textId="77777777" w:rsidR="008E3538" w:rsidRPr="00493FCD" w:rsidRDefault="008E3538" w:rsidP="00E20AB0">
            <w:pPr>
              <w:rPr>
                <w:color w:val="000000" w:themeColor="text1"/>
              </w:rPr>
            </w:pPr>
          </w:p>
        </w:tc>
        <w:tc>
          <w:tcPr>
            <w:tcW w:w="5567" w:type="dxa"/>
            <w:tcBorders>
              <w:top w:val="dotted" w:sz="4" w:space="0" w:color="auto"/>
              <w:bottom w:val="single" w:sz="4" w:space="0" w:color="auto"/>
            </w:tcBorders>
            <w:vAlign w:val="center"/>
          </w:tcPr>
          <w:p w14:paraId="22FE60A1" w14:textId="77777777" w:rsidR="008E3538" w:rsidRPr="00493FCD" w:rsidRDefault="008E3538" w:rsidP="00E20AB0">
            <w:pPr>
              <w:pStyle w:val="Tab--"/>
              <w:rPr>
                <w:color w:val="000000" w:themeColor="text1"/>
              </w:rPr>
            </w:pPr>
            <w:r w:rsidRPr="00493FCD">
              <w:rPr>
                <w:color w:val="000000" w:themeColor="text1"/>
              </w:rPr>
              <w:t>Verificare l'efficienza dell'illuminazione interna al quadro</w:t>
            </w:r>
          </w:p>
        </w:tc>
        <w:tc>
          <w:tcPr>
            <w:tcW w:w="642" w:type="dxa"/>
            <w:tcBorders>
              <w:top w:val="dotted" w:sz="4" w:space="0" w:color="auto"/>
              <w:bottom w:val="single" w:sz="4" w:space="0" w:color="auto"/>
            </w:tcBorders>
            <w:vAlign w:val="center"/>
          </w:tcPr>
          <w:p w14:paraId="13CDC92C"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54E2EB58" w14:textId="77777777" w:rsidTr="00E20AB0">
        <w:trPr>
          <w:trHeight w:val="20"/>
        </w:trPr>
        <w:tc>
          <w:tcPr>
            <w:tcW w:w="2262" w:type="dxa"/>
            <w:vMerge/>
            <w:vAlign w:val="center"/>
          </w:tcPr>
          <w:p w14:paraId="405443DE" w14:textId="77777777" w:rsidR="008E3538" w:rsidRPr="00493FCD" w:rsidRDefault="008E3538" w:rsidP="00E20AB0">
            <w:pPr>
              <w:rPr>
                <w:color w:val="000000" w:themeColor="text1"/>
              </w:rPr>
            </w:pPr>
          </w:p>
        </w:tc>
        <w:tc>
          <w:tcPr>
            <w:tcW w:w="5567" w:type="dxa"/>
            <w:tcBorders>
              <w:bottom w:val="dotted" w:sz="4" w:space="0" w:color="auto"/>
            </w:tcBorders>
            <w:vAlign w:val="center"/>
          </w:tcPr>
          <w:p w14:paraId="7BBC60CE" w14:textId="77777777" w:rsidR="008E3538" w:rsidRPr="00493FCD" w:rsidRDefault="008E3538" w:rsidP="00E20AB0">
            <w:pPr>
              <w:pStyle w:val="TabN10"/>
              <w:rPr>
                <w:color w:val="000000" w:themeColor="text1"/>
              </w:rPr>
            </w:pPr>
            <w:r w:rsidRPr="00493FCD">
              <w:rPr>
                <w:color w:val="000000" w:themeColor="text1"/>
              </w:rPr>
              <w:t>Controllo componenti - Interruttore in olio ridotto e sezionatore MT:</w:t>
            </w:r>
          </w:p>
        </w:tc>
        <w:tc>
          <w:tcPr>
            <w:tcW w:w="642" w:type="dxa"/>
            <w:tcBorders>
              <w:bottom w:val="dotted" w:sz="4" w:space="0" w:color="auto"/>
            </w:tcBorders>
            <w:noWrap/>
            <w:vAlign w:val="center"/>
          </w:tcPr>
          <w:p w14:paraId="04DAB1C8" w14:textId="77777777" w:rsidR="008E3538" w:rsidRPr="00493FCD" w:rsidRDefault="008E3538" w:rsidP="00E20AB0">
            <w:pPr>
              <w:pStyle w:val="Tabcentr"/>
              <w:rPr>
                <w:color w:val="000000" w:themeColor="text1"/>
              </w:rPr>
            </w:pPr>
          </w:p>
        </w:tc>
      </w:tr>
      <w:tr w:rsidR="002E48BA" w:rsidRPr="00493FCD" w14:paraId="6183958F" w14:textId="77777777" w:rsidTr="00E20AB0">
        <w:trPr>
          <w:trHeight w:val="20"/>
        </w:trPr>
        <w:tc>
          <w:tcPr>
            <w:tcW w:w="2262" w:type="dxa"/>
            <w:vMerge/>
            <w:vAlign w:val="center"/>
          </w:tcPr>
          <w:p w14:paraId="206B76D2"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55BA26B0" w14:textId="77777777" w:rsidR="008E3538" w:rsidRPr="00493FCD" w:rsidRDefault="008E3538" w:rsidP="00E20AB0">
            <w:pPr>
              <w:pStyle w:val="Tab--"/>
              <w:rPr>
                <w:color w:val="000000" w:themeColor="text1"/>
              </w:rPr>
            </w:pPr>
            <w:r w:rsidRPr="00493FCD">
              <w:rPr>
                <w:color w:val="000000" w:themeColor="text1"/>
              </w:rPr>
              <w:t>Pulire i poli con stracci asciutti e controllarne visivamente l'integrità</w:t>
            </w:r>
          </w:p>
        </w:tc>
        <w:tc>
          <w:tcPr>
            <w:tcW w:w="642" w:type="dxa"/>
            <w:tcBorders>
              <w:top w:val="dotted" w:sz="4" w:space="0" w:color="auto"/>
              <w:bottom w:val="dotted" w:sz="4" w:space="0" w:color="auto"/>
            </w:tcBorders>
            <w:vAlign w:val="center"/>
          </w:tcPr>
          <w:p w14:paraId="616B03F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B0AF803" w14:textId="77777777" w:rsidTr="00E20AB0">
        <w:trPr>
          <w:trHeight w:val="20"/>
        </w:trPr>
        <w:tc>
          <w:tcPr>
            <w:tcW w:w="2262" w:type="dxa"/>
            <w:vMerge/>
            <w:noWrap/>
            <w:vAlign w:val="center"/>
          </w:tcPr>
          <w:p w14:paraId="100D7AB3"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7028E025" w14:textId="77777777" w:rsidR="008E3538" w:rsidRPr="00493FCD" w:rsidRDefault="008E3538" w:rsidP="00E20AB0">
            <w:pPr>
              <w:pStyle w:val="Tab--"/>
              <w:rPr>
                <w:color w:val="000000" w:themeColor="text1"/>
              </w:rPr>
            </w:pPr>
            <w:r w:rsidRPr="00493FCD">
              <w:rPr>
                <w:color w:val="000000" w:themeColor="text1"/>
              </w:rPr>
              <w:t>Per interruttore estraibile: verificare l'integrità delle pinze di potenza, rimuovere le eventuali ossidazioni e perlinature e proteggere con prodotto specifico</w:t>
            </w:r>
          </w:p>
        </w:tc>
        <w:tc>
          <w:tcPr>
            <w:tcW w:w="642" w:type="dxa"/>
            <w:tcBorders>
              <w:top w:val="dotted" w:sz="4" w:space="0" w:color="auto"/>
              <w:bottom w:val="dotted" w:sz="4" w:space="0" w:color="auto"/>
            </w:tcBorders>
            <w:vAlign w:val="center"/>
          </w:tcPr>
          <w:p w14:paraId="6B2BD15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44EDCCD" w14:textId="77777777" w:rsidTr="00E20AB0">
        <w:trPr>
          <w:trHeight w:val="20"/>
        </w:trPr>
        <w:tc>
          <w:tcPr>
            <w:tcW w:w="2262" w:type="dxa"/>
            <w:vMerge/>
            <w:noWrap/>
            <w:vAlign w:val="center"/>
          </w:tcPr>
          <w:p w14:paraId="3ED932E1"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2D81A686" w14:textId="77777777" w:rsidR="008E3538" w:rsidRPr="00493FCD" w:rsidRDefault="008E3538" w:rsidP="00E20AB0">
            <w:pPr>
              <w:pStyle w:val="Tab--"/>
              <w:rPr>
                <w:color w:val="000000" w:themeColor="text1"/>
              </w:rPr>
            </w:pPr>
            <w:r w:rsidRPr="00493FCD">
              <w:rPr>
                <w:color w:val="000000" w:themeColor="text1"/>
              </w:rPr>
              <w:t>Verificare il serraggio delle connessioni dei circuiti ausiliari a bordo dell'interruttore</w:t>
            </w:r>
          </w:p>
        </w:tc>
        <w:tc>
          <w:tcPr>
            <w:tcW w:w="642" w:type="dxa"/>
            <w:tcBorders>
              <w:top w:val="dotted" w:sz="4" w:space="0" w:color="auto"/>
              <w:bottom w:val="dotted" w:sz="4" w:space="0" w:color="auto"/>
            </w:tcBorders>
            <w:vAlign w:val="center"/>
          </w:tcPr>
          <w:p w14:paraId="61DE32C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003B9C2" w14:textId="77777777" w:rsidTr="00E20AB0">
        <w:trPr>
          <w:trHeight w:val="20"/>
        </w:trPr>
        <w:tc>
          <w:tcPr>
            <w:tcW w:w="2262" w:type="dxa"/>
            <w:vMerge/>
            <w:noWrap/>
            <w:vAlign w:val="center"/>
          </w:tcPr>
          <w:p w14:paraId="00797C85"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4FAA97D6" w14:textId="77777777" w:rsidR="008E3538" w:rsidRPr="00493FCD" w:rsidRDefault="008E3538" w:rsidP="00E20AB0">
            <w:pPr>
              <w:pStyle w:val="Tab--"/>
              <w:rPr>
                <w:color w:val="000000" w:themeColor="text1"/>
              </w:rPr>
            </w:pPr>
            <w:r w:rsidRPr="00493FCD">
              <w:rPr>
                <w:color w:val="000000" w:themeColor="text1"/>
              </w:rPr>
              <w:t>Verificare l'efficienza dei comandi manuali ed elettrici di apertura e chiusura</w:t>
            </w:r>
          </w:p>
        </w:tc>
        <w:tc>
          <w:tcPr>
            <w:tcW w:w="642" w:type="dxa"/>
            <w:tcBorders>
              <w:top w:val="dotted" w:sz="4" w:space="0" w:color="auto"/>
              <w:bottom w:val="dotted" w:sz="4" w:space="0" w:color="auto"/>
            </w:tcBorders>
            <w:vAlign w:val="center"/>
          </w:tcPr>
          <w:p w14:paraId="5E8FDC4F"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68ABB45" w14:textId="77777777" w:rsidTr="00E20AB0">
        <w:trPr>
          <w:trHeight w:val="20"/>
        </w:trPr>
        <w:tc>
          <w:tcPr>
            <w:tcW w:w="2262" w:type="dxa"/>
            <w:vMerge/>
            <w:noWrap/>
            <w:vAlign w:val="center"/>
          </w:tcPr>
          <w:p w14:paraId="39FA395E"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4F77A895" w14:textId="77777777" w:rsidR="008E3538" w:rsidRPr="00493FCD" w:rsidRDefault="008E3538" w:rsidP="00E20AB0">
            <w:pPr>
              <w:pStyle w:val="Tab--"/>
              <w:rPr>
                <w:color w:val="000000" w:themeColor="text1"/>
              </w:rPr>
            </w:pPr>
            <w:r w:rsidRPr="00493FCD">
              <w:rPr>
                <w:color w:val="000000" w:themeColor="text1"/>
              </w:rPr>
              <w:t>Verificare l'efficienza dei circuiti di apertura simulando l'intervento delle protezioni</w:t>
            </w:r>
          </w:p>
        </w:tc>
        <w:tc>
          <w:tcPr>
            <w:tcW w:w="642" w:type="dxa"/>
            <w:tcBorders>
              <w:top w:val="dotted" w:sz="4" w:space="0" w:color="auto"/>
              <w:bottom w:val="dotted" w:sz="4" w:space="0" w:color="auto"/>
            </w:tcBorders>
            <w:vAlign w:val="center"/>
          </w:tcPr>
          <w:p w14:paraId="3C8B496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BE4BC5F" w14:textId="77777777" w:rsidTr="00E20AB0">
        <w:trPr>
          <w:trHeight w:val="20"/>
        </w:trPr>
        <w:tc>
          <w:tcPr>
            <w:tcW w:w="2262" w:type="dxa"/>
            <w:vMerge/>
            <w:noWrap/>
            <w:vAlign w:val="center"/>
          </w:tcPr>
          <w:p w14:paraId="533F2646"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38AC2DF6" w14:textId="77777777" w:rsidR="008E3538" w:rsidRPr="00493FCD" w:rsidRDefault="008E3538" w:rsidP="00E20AB0">
            <w:pPr>
              <w:pStyle w:val="Tab--"/>
              <w:rPr>
                <w:color w:val="000000" w:themeColor="text1"/>
              </w:rPr>
            </w:pPr>
            <w:r w:rsidRPr="00493FCD">
              <w:rPr>
                <w:color w:val="000000" w:themeColor="text1"/>
              </w:rPr>
              <w:t>Verificare l'efficienza dei segnalatori meccanici di posizione</w:t>
            </w:r>
          </w:p>
        </w:tc>
        <w:tc>
          <w:tcPr>
            <w:tcW w:w="642" w:type="dxa"/>
            <w:tcBorders>
              <w:top w:val="dotted" w:sz="4" w:space="0" w:color="auto"/>
              <w:bottom w:val="dotted" w:sz="4" w:space="0" w:color="auto"/>
            </w:tcBorders>
            <w:vAlign w:val="center"/>
          </w:tcPr>
          <w:p w14:paraId="406C0ABD"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12ACE0D" w14:textId="77777777" w:rsidTr="00E20AB0">
        <w:trPr>
          <w:trHeight w:val="20"/>
        </w:trPr>
        <w:tc>
          <w:tcPr>
            <w:tcW w:w="2262" w:type="dxa"/>
            <w:vMerge/>
            <w:noWrap/>
            <w:vAlign w:val="center"/>
          </w:tcPr>
          <w:p w14:paraId="611B3578"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6BDF15D5" w14:textId="77777777" w:rsidR="008E3538" w:rsidRPr="00493FCD" w:rsidRDefault="008E3538" w:rsidP="00E20AB0">
            <w:pPr>
              <w:pStyle w:val="Tab--"/>
              <w:rPr>
                <w:color w:val="000000" w:themeColor="text1"/>
              </w:rPr>
            </w:pPr>
            <w:r w:rsidRPr="00493FCD">
              <w:rPr>
                <w:color w:val="000000" w:themeColor="text1"/>
              </w:rPr>
              <w:t>Verificare l'efficienza delle connessioni a terra del sezionatore di terra</w:t>
            </w:r>
          </w:p>
        </w:tc>
        <w:tc>
          <w:tcPr>
            <w:tcW w:w="642" w:type="dxa"/>
            <w:tcBorders>
              <w:top w:val="dotted" w:sz="4" w:space="0" w:color="auto"/>
              <w:bottom w:val="dotted" w:sz="4" w:space="0" w:color="auto"/>
            </w:tcBorders>
            <w:vAlign w:val="center"/>
          </w:tcPr>
          <w:p w14:paraId="6855730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71D1696" w14:textId="77777777" w:rsidTr="00E20AB0">
        <w:trPr>
          <w:trHeight w:val="20"/>
        </w:trPr>
        <w:tc>
          <w:tcPr>
            <w:tcW w:w="2262" w:type="dxa"/>
            <w:vMerge/>
            <w:noWrap/>
            <w:vAlign w:val="center"/>
          </w:tcPr>
          <w:p w14:paraId="522FA1E3"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08626127" w14:textId="77777777" w:rsidR="008E3538" w:rsidRPr="00493FCD" w:rsidRDefault="008E3538" w:rsidP="00E20AB0">
            <w:pPr>
              <w:pStyle w:val="Tab--"/>
              <w:rPr>
                <w:color w:val="000000" w:themeColor="text1"/>
              </w:rPr>
            </w:pPr>
            <w:r w:rsidRPr="00493FCD">
              <w:rPr>
                <w:color w:val="000000" w:themeColor="text1"/>
              </w:rPr>
              <w:t>Verificare il livello dell'olio dei poli dell'interruttore. eventuali rabbocchi dovranno essere effettuati con olio dielettrico, già trattato, dello stesso tipo di quello esistente. Eliminazione di eventuali perdite secondo le indicazioni del costruttore.</w:t>
            </w:r>
          </w:p>
        </w:tc>
        <w:tc>
          <w:tcPr>
            <w:tcW w:w="642" w:type="dxa"/>
            <w:tcBorders>
              <w:top w:val="dotted" w:sz="4" w:space="0" w:color="auto"/>
              <w:bottom w:val="dotted" w:sz="4" w:space="0" w:color="auto"/>
            </w:tcBorders>
            <w:vAlign w:val="center"/>
          </w:tcPr>
          <w:p w14:paraId="4135C6EC"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F75DEE8" w14:textId="77777777" w:rsidTr="00E20AB0">
        <w:trPr>
          <w:trHeight w:val="20"/>
        </w:trPr>
        <w:tc>
          <w:tcPr>
            <w:tcW w:w="2262" w:type="dxa"/>
            <w:vMerge/>
            <w:noWrap/>
            <w:vAlign w:val="center"/>
          </w:tcPr>
          <w:p w14:paraId="41F863F1" w14:textId="77777777" w:rsidR="008E3538" w:rsidRPr="00493FCD" w:rsidRDefault="008E3538" w:rsidP="00E20AB0">
            <w:pPr>
              <w:rPr>
                <w:color w:val="000000" w:themeColor="text1"/>
              </w:rPr>
            </w:pPr>
          </w:p>
        </w:tc>
        <w:tc>
          <w:tcPr>
            <w:tcW w:w="5567" w:type="dxa"/>
            <w:tcBorders>
              <w:top w:val="dotted" w:sz="4" w:space="0" w:color="auto"/>
              <w:bottom w:val="single" w:sz="4" w:space="0" w:color="auto"/>
            </w:tcBorders>
            <w:vAlign w:val="center"/>
          </w:tcPr>
          <w:p w14:paraId="711EDA28" w14:textId="77777777" w:rsidR="008E3538" w:rsidRPr="00493FCD" w:rsidRDefault="008E3538" w:rsidP="00E20AB0">
            <w:pPr>
              <w:pStyle w:val="Tab--"/>
              <w:rPr>
                <w:color w:val="000000" w:themeColor="text1"/>
              </w:rPr>
            </w:pPr>
            <w:r w:rsidRPr="00493FCD">
              <w:rPr>
                <w:color w:val="000000" w:themeColor="text1"/>
              </w:rPr>
              <w:t>Richiudere il quadro e verificare l'efficacia dei sistemi di blocco meccanici che devono impedire l'accesso a tutte le parti in tensione</w:t>
            </w:r>
          </w:p>
        </w:tc>
        <w:tc>
          <w:tcPr>
            <w:tcW w:w="642" w:type="dxa"/>
            <w:tcBorders>
              <w:top w:val="dotted" w:sz="4" w:space="0" w:color="auto"/>
              <w:bottom w:val="single" w:sz="4" w:space="0" w:color="auto"/>
            </w:tcBorders>
            <w:vAlign w:val="center"/>
          </w:tcPr>
          <w:p w14:paraId="47A426EB"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027BA16" w14:textId="77777777" w:rsidTr="00E20AB0">
        <w:trPr>
          <w:trHeight w:val="20"/>
        </w:trPr>
        <w:tc>
          <w:tcPr>
            <w:tcW w:w="2262" w:type="dxa"/>
            <w:vMerge/>
            <w:vAlign w:val="center"/>
          </w:tcPr>
          <w:p w14:paraId="67F56CCE" w14:textId="77777777" w:rsidR="008E3538" w:rsidRPr="00493FCD" w:rsidRDefault="008E3538" w:rsidP="00E20AB0">
            <w:pPr>
              <w:rPr>
                <w:color w:val="000000" w:themeColor="text1"/>
              </w:rPr>
            </w:pPr>
          </w:p>
        </w:tc>
        <w:tc>
          <w:tcPr>
            <w:tcW w:w="5567" w:type="dxa"/>
            <w:tcBorders>
              <w:bottom w:val="dotted" w:sz="4" w:space="0" w:color="auto"/>
            </w:tcBorders>
            <w:vAlign w:val="center"/>
          </w:tcPr>
          <w:p w14:paraId="4D5C04DC" w14:textId="1D521EF9" w:rsidR="008E3538" w:rsidRPr="00493FCD" w:rsidRDefault="008E3538" w:rsidP="00E20AB0">
            <w:pPr>
              <w:pStyle w:val="TabN10"/>
              <w:rPr>
                <w:color w:val="000000" w:themeColor="text1"/>
              </w:rPr>
            </w:pPr>
            <w:r w:rsidRPr="00493FCD">
              <w:rPr>
                <w:color w:val="000000" w:themeColor="text1"/>
              </w:rPr>
              <w:t>Sostituzione olio dielettrico in interruttori MT a volume d'olio ridotto</w:t>
            </w:r>
            <w:r w:rsidR="00AE0294" w:rsidRPr="00493FCD">
              <w:rPr>
                <w:color w:val="000000" w:themeColor="text1"/>
              </w:rPr>
              <w:t>:</w:t>
            </w:r>
          </w:p>
        </w:tc>
        <w:tc>
          <w:tcPr>
            <w:tcW w:w="642" w:type="dxa"/>
            <w:tcBorders>
              <w:bottom w:val="dotted" w:sz="4" w:space="0" w:color="auto"/>
            </w:tcBorders>
            <w:noWrap/>
            <w:vAlign w:val="center"/>
          </w:tcPr>
          <w:p w14:paraId="5E334695" w14:textId="77777777" w:rsidR="008E3538" w:rsidRPr="00493FCD" w:rsidRDefault="008E3538" w:rsidP="00E20AB0">
            <w:pPr>
              <w:pStyle w:val="Tabcentr"/>
              <w:rPr>
                <w:color w:val="000000" w:themeColor="text1"/>
              </w:rPr>
            </w:pPr>
          </w:p>
        </w:tc>
      </w:tr>
      <w:tr w:rsidR="002E48BA" w:rsidRPr="00493FCD" w14:paraId="43FD9E81" w14:textId="77777777" w:rsidTr="00E20AB0">
        <w:trPr>
          <w:trHeight w:val="20"/>
        </w:trPr>
        <w:tc>
          <w:tcPr>
            <w:tcW w:w="2262" w:type="dxa"/>
            <w:vMerge/>
            <w:noWrap/>
            <w:vAlign w:val="center"/>
          </w:tcPr>
          <w:p w14:paraId="3F1AD6C7" w14:textId="77777777" w:rsidR="008E3538" w:rsidRPr="00493FCD" w:rsidRDefault="008E3538" w:rsidP="00E20AB0">
            <w:pPr>
              <w:rPr>
                <w:color w:val="000000" w:themeColor="text1"/>
              </w:rPr>
            </w:pPr>
          </w:p>
        </w:tc>
        <w:tc>
          <w:tcPr>
            <w:tcW w:w="5567" w:type="dxa"/>
            <w:tcBorders>
              <w:top w:val="dotted" w:sz="4" w:space="0" w:color="auto"/>
              <w:bottom w:val="single" w:sz="4" w:space="0" w:color="auto"/>
            </w:tcBorders>
            <w:vAlign w:val="center"/>
          </w:tcPr>
          <w:p w14:paraId="03AE62A5" w14:textId="3112764B" w:rsidR="008E3538" w:rsidRPr="00493FCD" w:rsidRDefault="00484ECC" w:rsidP="00E20AB0">
            <w:pPr>
              <w:pStyle w:val="Tab--"/>
              <w:rPr>
                <w:color w:val="000000" w:themeColor="text1"/>
              </w:rPr>
            </w:pPr>
            <w:r w:rsidRPr="00493FCD">
              <w:rPr>
                <w:color w:val="000000" w:themeColor="text1"/>
              </w:rPr>
              <w:t xml:space="preserve">Eseguire </w:t>
            </w:r>
            <w:r w:rsidR="008E3538" w:rsidRPr="00493FCD">
              <w:rPr>
                <w:color w:val="000000" w:themeColor="text1"/>
              </w:rPr>
              <w:t>la procedure prevista nel manuale del costruttore</w:t>
            </w:r>
          </w:p>
        </w:tc>
        <w:tc>
          <w:tcPr>
            <w:tcW w:w="642" w:type="dxa"/>
            <w:tcBorders>
              <w:top w:val="dotted" w:sz="4" w:space="0" w:color="auto"/>
              <w:bottom w:val="single" w:sz="4" w:space="0" w:color="auto"/>
            </w:tcBorders>
            <w:vAlign w:val="center"/>
          </w:tcPr>
          <w:p w14:paraId="540AF8F5"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65A8D5FD" w14:textId="77777777" w:rsidTr="00E20AB0">
        <w:trPr>
          <w:trHeight w:val="20"/>
        </w:trPr>
        <w:tc>
          <w:tcPr>
            <w:tcW w:w="2262" w:type="dxa"/>
            <w:vMerge/>
            <w:vAlign w:val="center"/>
          </w:tcPr>
          <w:p w14:paraId="73B689FC" w14:textId="77777777" w:rsidR="008E3538" w:rsidRPr="00493FCD" w:rsidRDefault="008E3538" w:rsidP="00E20AB0">
            <w:pPr>
              <w:rPr>
                <w:color w:val="000000" w:themeColor="text1"/>
              </w:rPr>
            </w:pPr>
          </w:p>
        </w:tc>
        <w:tc>
          <w:tcPr>
            <w:tcW w:w="5567" w:type="dxa"/>
            <w:tcBorders>
              <w:bottom w:val="dotted" w:sz="4" w:space="0" w:color="auto"/>
            </w:tcBorders>
            <w:vAlign w:val="center"/>
          </w:tcPr>
          <w:p w14:paraId="3CD8818E" w14:textId="77777777" w:rsidR="008E3538" w:rsidRPr="00493FCD" w:rsidRDefault="008E3538" w:rsidP="00E20AB0">
            <w:pPr>
              <w:pStyle w:val="TabN10"/>
              <w:rPr>
                <w:color w:val="000000" w:themeColor="text1"/>
              </w:rPr>
            </w:pPr>
            <w:r w:rsidRPr="00493FCD">
              <w:rPr>
                <w:color w:val="000000" w:themeColor="text1"/>
              </w:rPr>
              <w:t> Verifica relè di protezione MT:</w:t>
            </w:r>
          </w:p>
        </w:tc>
        <w:tc>
          <w:tcPr>
            <w:tcW w:w="642" w:type="dxa"/>
            <w:tcBorders>
              <w:bottom w:val="dotted" w:sz="4" w:space="0" w:color="auto"/>
            </w:tcBorders>
            <w:noWrap/>
            <w:vAlign w:val="center"/>
          </w:tcPr>
          <w:p w14:paraId="58EF0BE9" w14:textId="77777777" w:rsidR="008E3538" w:rsidRPr="00493FCD" w:rsidRDefault="008E3538" w:rsidP="00E20AB0">
            <w:pPr>
              <w:pStyle w:val="Tabcentr"/>
              <w:rPr>
                <w:color w:val="000000" w:themeColor="text1"/>
              </w:rPr>
            </w:pPr>
          </w:p>
        </w:tc>
      </w:tr>
      <w:tr w:rsidR="002E48BA" w:rsidRPr="00493FCD" w14:paraId="4E87A2C9" w14:textId="77777777" w:rsidTr="00E20AB0">
        <w:trPr>
          <w:trHeight w:val="20"/>
        </w:trPr>
        <w:tc>
          <w:tcPr>
            <w:tcW w:w="2262" w:type="dxa"/>
            <w:vMerge/>
            <w:noWrap/>
            <w:vAlign w:val="center"/>
          </w:tcPr>
          <w:p w14:paraId="19263DC7" w14:textId="77777777" w:rsidR="008E3538" w:rsidRPr="00493FCD" w:rsidRDefault="008E3538" w:rsidP="00E20AB0">
            <w:pPr>
              <w:rPr>
                <w:color w:val="000000" w:themeColor="text1"/>
              </w:rPr>
            </w:pPr>
          </w:p>
        </w:tc>
        <w:tc>
          <w:tcPr>
            <w:tcW w:w="5567" w:type="dxa"/>
            <w:tcBorders>
              <w:top w:val="dotted" w:sz="4" w:space="0" w:color="auto"/>
            </w:tcBorders>
            <w:vAlign w:val="center"/>
          </w:tcPr>
          <w:p w14:paraId="6B1CC03A" w14:textId="77777777" w:rsidR="008E3538" w:rsidRPr="00493FCD" w:rsidRDefault="008E3538" w:rsidP="00E20AB0">
            <w:pPr>
              <w:pStyle w:val="TabN10"/>
              <w:rPr>
                <w:color w:val="000000" w:themeColor="text1"/>
              </w:rPr>
            </w:pPr>
            <w:r w:rsidRPr="00493FCD">
              <w:rPr>
                <w:color w:val="000000" w:themeColor="text1"/>
              </w:rPr>
              <w:t>Per protezioni di massima corrente di tipo diretto:</w:t>
            </w:r>
          </w:p>
          <w:p w14:paraId="49074F1B" w14:textId="4DA4AC76" w:rsidR="008E3538" w:rsidRPr="00493FCD" w:rsidRDefault="00484ECC" w:rsidP="00E20AB0">
            <w:pPr>
              <w:pStyle w:val="Tab--"/>
              <w:rPr>
                <w:color w:val="000000" w:themeColor="text1"/>
              </w:rPr>
            </w:pPr>
            <w:r w:rsidRPr="00493FCD">
              <w:rPr>
                <w:color w:val="000000" w:themeColor="text1"/>
              </w:rPr>
              <w:t>Controllare visivamente il buono stato  dell'apparecchiatura</w:t>
            </w:r>
          </w:p>
          <w:p w14:paraId="38729726" w14:textId="5D70F176" w:rsidR="008E3538" w:rsidRPr="00493FCD" w:rsidRDefault="00484ECC" w:rsidP="00E20AB0">
            <w:pPr>
              <w:pStyle w:val="Tab--"/>
              <w:rPr>
                <w:color w:val="000000" w:themeColor="text1"/>
              </w:rPr>
            </w:pPr>
            <w:r w:rsidRPr="00493FCD">
              <w:rPr>
                <w:color w:val="000000" w:themeColor="text1"/>
              </w:rPr>
              <w:t>Verificare i valori di taratura dei parametri elettrici con quelli progettuali</w:t>
            </w:r>
          </w:p>
          <w:p w14:paraId="1F1D6C91" w14:textId="0FEC25AF" w:rsidR="008E3538" w:rsidRPr="00493FCD" w:rsidRDefault="00484ECC" w:rsidP="00E20AB0">
            <w:pPr>
              <w:pStyle w:val="Tab--"/>
              <w:rPr>
                <w:color w:val="000000" w:themeColor="text1"/>
              </w:rPr>
            </w:pPr>
            <w:r w:rsidRPr="00493FCD">
              <w:rPr>
                <w:color w:val="000000" w:themeColor="text1"/>
              </w:rPr>
              <w:t>Simulare l'intervento della protezione agendo meccanicamente sul dispositivo di sgancio dell'interruttore</w:t>
            </w:r>
          </w:p>
        </w:tc>
        <w:tc>
          <w:tcPr>
            <w:tcW w:w="642" w:type="dxa"/>
            <w:tcBorders>
              <w:top w:val="dotted" w:sz="4" w:space="0" w:color="auto"/>
            </w:tcBorders>
            <w:vAlign w:val="center"/>
          </w:tcPr>
          <w:p w14:paraId="46DAAF65"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1C0B5023" w14:textId="77777777" w:rsidTr="00E20AB0">
        <w:trPr>
          <w:trHeight w:val="20"/>
        </w:trPr>
        <w:tc>
          <w:tcPr>
            <w:tcW w:w="2262" w:type="dxa"/>
            <w:vMerge/>
            <w:noWrap/>
            <w:vAlign w:val="center"/>
          </w:tcPr>
          <w:p w14:paraId="447CE4D7" w14:textId="77777777" w:rsidR="008E3538" w:rsidRPr="00493FCD" w:rsidRDefault="008E3538" w:rsidP="00E20AB0">
            <w:pPr>
              <w:rPr>
                <w:color w:val="000000" w:themeColor="text1"/>
              </w:rPr>
            </w:pPr>
          </w:p>
        </w:tc>
        <w:tc>
          <w:tcPr>
            <w:tcW w:w="5567" w:type="dxa"/>
            <w:tcBorders>
              <w:bottom w:val="single" w:sz="4" w:space="0" w:color="auto"/>
            </w:tcBorders>
            <w:vAlign w:val="center"/>
          </w:tcPr>
          <w:p w14:paraId="0663F48F" w14:textId="77777777" w:rsidR="008E3538" w:rsidRPr="00493FCD" w:rsidRDefault="008E3538" w:rsidP="00E20AB0">
            <w:pPr>
              <w:pStyle w:val="TabN10"/>
              <w:rPr>
                <w:color w:val="000000" w:themeColor="text1"/>
              </w:rPr>
            </w:pPr>
            <w:r w:rsidRPr="00493FCD">
              <w:rPr>
                <w:color w:val="000000" w:themeColor="text1"/>
              </w:rPr>
              <w:t>Per protezioni di massima corrente (50-51), di terra (50N-51N-64) e di minima tensione (27), di tipo indiretto:</w:t>
            </w:r>
          </w:p>
          <w:p w14:paraId="43A9CD5E" w14:textId="255D590B" w:rsidR="008E3538" w:rsidRPr="00493FCD" w:rsidRDefault="00484ECC" w:rsidP="00E20AB0">
            <w:pPr>
              <w:pStyle w:val="Tab--"/>
              <w:rPr>
                <w:color w:val="000000" w:themeColor="text1"/>
              </w:rPr>
            </w:pPr>
            <w:r w:rsidRPr="00493FCD">
              <w:rPr>
                <w:color w:val="000000" w:themeColor="text1"/>
              </w:rPr>
              <w:t>Verificare i valori di taratura dei parametri elettrici con quelli previsti nel progetto</w:t>
            </w:r>
          </w:p>
          <w:p w14:paraId="64386A8F" w14:textId="395D0030" w:rsidR="008E3538" w:rsidRPr="00493FCD" w:rsidRDefault="00484ECC" w:rsidP="00E20AB0">
            <w:pPr>
              <w:pStyle w:val="Tab--"/>
              <w:rPr>
                <w:color w:val="000000" w:themeColor="text1"/>
              </w:rPr>
            </w:pPr>
            <w:r w:rsidRPr="00493FCD">
              <w:rPr>
                <w:color w:val="000000" w:themeColor="text1"/>
              </w:rPr>
              <w:t xml:space="preserve">Verificare il corretto intervento delle </w:t>
            </w:r>
            <w:r w:rsidR="008E3538" w:rsidRPr="00493FCD">
              <w:rPr>
                <w:color w:val="000000" w:themeColor="text1"/>
              </w:rPr>
              <w:t>protezioni di massima corrente e di terra con l'apposito strumento</w:t>
            </w:r>
          </w:p>
          <w:p w14:paraId="635CE0DD" w14:textId="1EDE0AC5" w:rsidR="008E3538" w:rsidRPr="00493FCD" w:rsidRDefault="00484ECC" w:rsidP="00E20AB0">
            <w:pPr>
              <w:pStyle w:val="Tab--"/>
              <w:rPr>
                <w:color w:val="000000" w:themeColor="text1"/>
              </w:rPr>
            </w:pPr>
            <w:r w:rsidRPr="00493FCD">
              <w:rPr>
                <w:color w:val="000000" w:themeColor="text1"/>
              </w:rPr>
              <w:t>Verificare il relè di minima tensione con l'apposito strumento</w:t>
            </w:r>
          </w:p>
          <w:p w14:paraId="7D2B7438" w14:textId="5D2E6B31" w:rsidR="008E3538" w:rsidRPr="00493FCD" w:rsidRDefault="00484ECC" w:rsidP="00E20AB0">
            <w:pPr>
              <w:pStyle w:val="Tab--"/>
              <w:rPr>
                <w:color w:val="000000" w:themeColor="text1"/>
              </w:rPr>
            </w:pPr>
            <w:r w:rsidRPr="00493FCD">
              <w:rPr>
                <w:color w:val="000000" w:themeColor="text1"/>
              </w:rPr>
              <w:t>Per ulteriori interventi seguire le istruzioni del costruttore</w:t>
            </w:r>
          </w:p>
          <w:p w14:paraId="071684CE" w14:textId="387F23B8" w:rsidR="008E3538" w:rsidRPr="00493FCD" w:rsidRDefault="00484ECC" w:rsidP="00E20AB0">
            <w:pPr>
              <w:pStyle w:val="Tab--"/>
              <w:rPr>
                <w:color w:val="000000" w:themeColor="text1"/>
              </w:rPr>
            </w:pPr>
            <w:r w:rsidRPr="00493FCD">
              <w:rPr>
                <w:color w:val="000000" w:themeColor="text1"/>
              </w:rPr>
              <w:t xml:space="preserve">Prima della messa in tensione verificare che i circuiti </w:t>
            </w:r>
            <w:r w:rsidRPr="00493FCD">
              <w:rPr>
                <w:color w:val="000000" w:themeColor="text1"/>
              </w:rPr>
              <w:lastRenderedPageBreak/>
              <w:t>amperometrici non siano rimasti aperti</w:t>
            </w:r>
          </w:p>
        </w:tc>
        <w:tc>
          <w:tcPr>
            <w:tcW w:w="642" w:type="dxa"/>
            <w:tcBorders>
              <w:bottom w:val="single" w:sz="4" w:space="0" w:color="auto"/>
            </w:tcBorders>
            <w:vAlign w:val="center"/>
          </w:tcPr>
          <w:p w14:paraId="05F17B14" w14:textId="77777777" w:rsidR="008E3538" w:rsidRPr="00493FCD" w:rsidRDefault="008E3538" w:rsidP="00E20AB0">
            <w:pPr>
              <w:pStyle w:val="Tabcentr"/>
              <w:rPr>
                <w:color w:val="000000" w:themeColor="text1"/>
              </w:rPr>
            </w:pPr>
            <w:r w:rsidRPr="00493FCD">
              <w:rPr>
                <w:color w:val="000000" w:themeColor="text1"/>
              </w:rPr>
              <w:lastRenderedPageBreak/>
              <w:t>A</w:t>
            </w:r>
          </w:p>
        </w:tc>
      </w:tr>
      <w:tr w:rsidR="002E48BA" w:rsidRPr="00493FCD" w14:paraId="6B1298D7" w14:textId="77777777" w:rsidTr="00E20AB0">
        <w:trPr>
          <w:trHeight w:val="20"/>
        </w:trPr>
        <w:tc>
          <w:tcPr>
            <w:tcW w:w="2262" w:type="dxa"/>
            <w:vMerge/>
            <w:noWrap/>
            <w:vAlign w:val="center"/>
          </w:tcPr>
          <w:p w14:paraId="790E0615" w14:textId="77777777" w:rsidR="008E3538" w:rsidRPr="00493FCD" w:rsidRDefault="008E3538" w:rsidP="00E20AB0">
            <w:pPr>
              <w:rPr>
                <w:color w:val="000000" w:themeColor="text1"/>
              </w:rPr>
            </w:pPr>
          </w:p>
        </w:tc>
        <w:tc>
          <w:tcPr>
            <w:tcW w:w="5567" w:type="dxa"/>
            <w:tcBorders>
              <w:bottom w:val="dotted" w:sz="4" w:space="0" w:color="auto"/>
            </w:tcBorders>
            <w:vAlign w:val="center"/>
          </w:tcPr>
          <w:p w14:paraId="2A0C5CC0" w14:textId="77777777" w:rsidR="008E3538" w:rsidRPr="00493FCD" w:rsidRDefault="008E3538" w:rsidP="00E20AB0">
            <w:pPr>
              <w:pStyle w:val="Tab--"/>
              <w:rPr>
                <w:color w:val="000000" w:themeColor="text1"/>
              </w:rPr>
            </w:pPr>
            <w:r w:rsidRPr="00493FCD">
              <w:rPr>
                <w:color w:val="000000" w:themeColor="text1"/>
              </w:rPr>
              <w:t>Verificare il serraggio dei collegamenti elettrici dei circuiti ausiliari</w:t>
            </w:r>
          </w:p>
        </w:tc>
        <w:tc>
          <w:tcPr>
            <w:tcW w:w="642" w:type="dxa"/>
            <w:tcBorders>
              <w:bottom w:val="dotted" w:sz="4" w:space="0" w:color="auto"/>
            </w:tcBorders>
            <w:vAlign w:val="center"/>
          </w:tcPr>
          <w:p w14:paraId="374EF4D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A858A21" w14:textId="77777777" w:rsidTr="00E20AB0">
        <w:trPr>
          <w:trHeight w:val="20"/>
        </w:trPr>
        <w:tc>
          <w:tcPr>
            <w:tcW w:w="2262" w:type="dxa"/>
            <w:vMerge/>
            <w:noWrap/>
            <w:vAlign w:val="center"/>
          </w:tcPr>
          <w:p w14:paraId="437E62AC"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629C2FFB" w14:textId="77777777" w:rsidR="008E3538" w:rsidRPr="00493FCD" w:rsidRDefault="008E3538" w:rsidP="00E20AB0">
            <w:pPr>
              <w:pStyle w:val="Tab--"/>
              <w:rPr>
                <w:color w:val="000000" w:themeColor="text1"/>
              </w:rPr>
            </w:pPr>
            <w:r w:rsidRPr="00493FCD">
              <w:rPr>
                <w:color w:val="000000" w:themeColor="text1"/>
              </w:rPr>
              <w:t>Collaudare l'integrità, la funzionalità e l'efficienza di commutatori, pulsanti, lampade, ecc. verificando che vengano abilitati i circuiti previsti dal progetto</w:t>
            </w:r>
          </w:p>
        </w:tc>
        <w:tc>
          <w:tcPr>
            <w:tcW w:w="642" w:type="dxa"/>
            <w:tcBorders>
              <w:top w:val="dotted" w:sz="4" w:space="0" w:color="auto"/>
              <w:bottom w:val="dotted" w:sz="4" w:space="0" w:color="auto"/>
            </w:tcBorders>
            <w:vAlign w:val="center"/>
          </w:tcPr>
          <w:p w14:paraId="1CE9A5AC"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467A2AC" w14:textId="77777777" w:rsidTr="00E20AB0">
        <w:trPr>
          <w:trHeight w:val="20"/>
        </w:trPr>
        <w:tc>
          <w:tcPr>
            <w:tcW w:w="2262" w:type="dxa"/>
            <w:vMerge/>
            <w:noWrap/>
            <w:vAlign w:val="center"/>
          </w:tcPr>
          <w:p w14:paraId="0010FB3E"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2683388A" w14:textId="77777777" w:rsidR="008E3538" w:rsidRPr="00493FCD" w:rsidRDefault="008E3538" w:rsidP="00E20AB0">
            <w:pPr>
              <w:pStyle w:val="Tab--"/>
              <w:rPr>
                <w:color w:val="000000" w:themeColor="text1"/>
              </w:rPr>
            </w:pPr>
            <w:r w:rsidRPr="00493FCD">
              <w:rPr>
                <w:color w:val="000000" w:themeColor="text1"/>
              </w:rPr>
              <w:t>Controllare l'integrità e la funzionalità degli strumenti di misura</w:t>
            </w:r>
          </w:p>
        </w:tc>
        <w:tc>
          <w:tcPr>
            <w:tcW w:w="642" w:type="dxa"/>
            <w:tcBorders>
              <w:top w:val="dotted" w:sz="4" w:space="0" w:color="auto"/>
              <w:bottom w:val="dotted" w:sz="4" w:space="0" w:color="auto"/>
            </w:tcBorders>
            <w:vAlign w:val="center"/>
          </w:tcPr>
          <w:p w14:paraId="131CD6C3"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5072231" w14:textId="77777777" w:rsidTr="00E20AB0">
        <w:trPr>
          <w:trHeight w:val="20"/>
        </w:trPr>
        <w:tc>
          <w:tcPr>
            <w:tcW w:w="2262" w:type="dxa"/>
            <w:vMerge/>
            <w:noWrap/>
            <w:vAlign w:val="center"/>
          </w:tcPr>
          <w:p w14:paraId="26D8844A"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5B57E29F" w14:textId="77777777" w:rsidR="008E3538" w:rsidRPr="00493FCD" w:rsidRDefault="008E3538" w:rsidP="00E20AB0">
            <w:pPr>
              <w:pStyle w:val="Tab--"/>
              <w:rPr>
                <w:color w:val="000000" w:themeColor="text1"/>
              </w:rPr>
            </w:pPr>
            <w:r w:rsidRPr="00493FCD">
              <w:rPr>
                <w:color w:val="000000" w:themeColor="text1"/>
              </w:rPr>
              <w:t>Verificare l'efficienza delle apparecchiature ausiliarie (contattori, relè, ecc.) alimentandole e disalimentandole, ove possibile, o effettuando verifiche con strumento</w:t>
            </w:r>
          </w:p>
        </w:tc>
        <w:tc>
          <w:tcPr>
            <w:tcW w:w="642" w:type="dxa"/>
            <w:tcBorders>
              <w:top w:val="dotted" w:sz="4" w:space="0" w:color="auto"/>
              <w:bottom w:val="dotted" w:sz="4" w:space="0" w:color="auto"/>
            </w:tcBorders>
            <w:vAlign w:val="center"/>
          </w:tcPr>
          <w:p w14:paraId="559DE28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B16A9FD" w14:textId="77777777" w:rsidTr="00BA0389">
        <w:trPr>
          <w:trHeight w:val="20"/>
        </w:trPr>
        <w:tc>
          <w:tcPr>
            <w:tcW w:w="2262" w:type="dxa"/>
            <w:vMerge/>
            <w:noWrap/>
            <w:vAlign w:val="center"/>
          </w:tcPr>
          <w:p w14:paraId="1DB7758A" w14:textId="77777777" w:rsidR="008E3538" w:rsidRPr="00493FCD" w:rsidRDefault="008E3538" w:rsidP="00E20AB0">
            <w:pPr>
              <w:rPr>
                <w:color w:val="000000" w:themeColor="text1"/>
              </w:rPr>
            </w:pPr>
          </w:p>
        </w:tc>
        <w:tc>
          <w:tcPr>
            <w:tcW w:w="5567" w:type="dxa"/>
            <w:tcBorders>
              <w:top w:val="dotted" w:sz="4" w:space="0" w:color="auto"/>
              <w:bottom w:val="single" w:sz="4" w:space="0" w:color="auto"/>
            </w:tcBorders>
            <w:vAlign w:val="center"/>
          </w:tcPr>
          <w:p w14:paraId="2224EA67" w14:textId="77777777" w:rsidR="008E3538" w:rsidRPr="00493FCD" w:rsidRDefault="008E3538" w:rsidP="00E20AB0">
            <w:pPr>
              <w:pStyle w:val="Tab--"/>
              <w:rPr>
                <w:color w:val="000000" w:themeColor="text1"/>
              </w:rPr>
            </w:pPr>
            <w:r w:rsidRPr="00493FCD">
              <w:rPr>
                <w:color w:val="000000" w:themeColor="text1"/>
              </w:rPr>
              <w:t>Lubrificare con prodotto specifico le parti che nel funzionamento sono soggette a movimento (fine corsa, rinvii, manopole, ecc. )</w:t>
            </w:r>
          </w:p>
        </w:tc>
        <w:tc>
          <w:tcPr>
            <w:tcW w:w="642" w:type="dxa"/>
            <w:tcBorders>
              <w:top w:val="dotted" w:sz="4" w:space="0" w:color="auto"/>
              <w:bottom w:val="single" w:sz="4" w:space="0" w:color="auto"/>
            </w:tcBorders>
            <w:vAlign w:val="center"/>
          </w:tcPr>
          <w:p w14:paraId="7D413EE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7E3FF93" w14:textId="77777777" w:rsidTr="00BA0389">
        <w:trPr>
          <w:trHeight w:val="149"/>
        </w:trPr>
        <w:tc>
          <w:tcPr>
            <w:tcW w:w="2262" w:type="dxa"/>
            <w:vMerge w:val="restart"/>
            <w:noWrap/>
            <w:vAlign w:val="center"/>
          </w:tcPr>
          <w:p w14:paraId="3F841DCF" w14:textId="77777777" w:rsidR="008E3538" w:rsidRPr="00493FCD" w:rsidRDefault="008E3538" w:rsidP="00E20AB0">
            <w:pPr>
              <w:pStyle w:val="MaxNorG"/>
              <w:rPr>
                <w:color w:val="000000" w:themeColor="text1"/>
              </w:rPr>
            </w:pPr>
            <w:r w:rsidRPr="00493FCD">
              <w:rPr>
                <w:color w:val="000000" w:themeColor="text1"/>
              </w:rPr>
              <w:t>Sezione di trasformazione</w:t>
            </w:r>
          </w:p>
          <w:p w14:paraId="4A78724E" w14:textId="77777777" w:rsidR="008E3538" w:rsidRPr="00493FCD" w:rsidRDefault="008E3538" w:rsidP="009A47EF">
            <w:pPr>
              <w:pStyle w:val="TabN8"/>
              <w:rPr>
                <w:color w:val="000000" w:themeColor="text1"/>
              </w:rPr>
            </w:pPr>
            <w:r w:rsidRPr="00493FCD">
              <w:rPr>
                <w:color w:val="000000" w:themeColor="text1"/>
              </w:rPr>
              <w:t>Per Trasformatore si intende la macchina elettrica statica che per induzione elettromagnetica permette il trasferimento di energia; è solitamente costituito da due o più avvolgimenti e da un nucleo e possono essere a titolo esemplificativo e non esaustivo, di tipo a secco o in liquido isolante. Il trasformatore all'interno della cabina MT/BT, è connesso al punto di prelievo del locale consegna del distributore attraverso il QGMT</w:t>
            </w:r>
          </w:p>
        </w:tc>
        <w:tc>
          <w:tcPr>
            <w:tcW w:w="5567" w:type="dxa"/>
            <w:tcBorders>
              <w:bottom w:val="dotted" w:sz="4" w:space="0" w:color="auto"/>
              <w:right w:val="single" w:sz="4" w:space="0" w:color="auto"/>
            </w:tcBorders>
            <w:noWrap/>
            <w:vAlign w:val="center"/>
          </w:tcPr>
          <w:p w14:paraId="09C5E797" w14:textId="77777777" w:rsidR="008E3538" w:rsidRPr="00493FCD" w:rsidRDefault="008E3538" w:rsidP="00E20AB0">
            <w:pPr>
              <w:pStyle w:val="TabN10"/>
              <w:rPr>
                <w:color w:val="000000" w:themeColor="text1"/>
              </w:rPr>
            </w:pPr>
            <w:r w:rsidRPr="00493FCD">
              <w:rPr>
                <w:color w:val="000000" w:themeColor="text1"/>
              </w:rPr>
              <w:t>Trasformatore MT/BT in olio / resina:</w:t>
            </w:r>
          </w:p>
        </w:tc>
        <w:tc>
          <w:tcPr>
            <w:tcW w:w="642" w:type="dxa"/>
            <w:tcBorders>
              <w:left w:val="single" w:sz="4" w:space="0" w:color="auto"/>
              <w:bottom w:val="dotted" w:sz="4" w:space="0" w:color="auto"/>
            </w:tcBorders>
            <w:noWrap/>
            <w:vAlign w:val="center"/>
          </w:tcPr>
          <w:p w14:paraId="085249C0" w14:textId="77777777" w:rsidR="008E3538" w:rsidRPr="00493FCD" w:rsidRDefault="008E3538" w:rsidP="00E20AB0">
            <w:pPr>
              <w:pStyle w:val="Tabcentr"/>
              <w:rPr>
                <w:color w:val="000000" w:themeColor="text1"/>
              </w:rPr>
            </w:pPr>
          </w:p>
        </w:tc>
      </w:tr>
      <w:tr w:rsidR="002E48BA" w:rsidRPr="00493FCD" w14:paraId="684F56B0" w14:textId="77777777" w:rsidTr="00BA0389">
        <w:trPr>
          <w:trHeight w:val="20"/>
        </w:trPr>
        <w:tc>
          <w:tcPr>
            <w:tcW w:w="2262" w:type="dxa"/>
            <w:vMerge/>
            <w:noWrap/>
            <w:vAlign w:val="center"/>
          </w:tcPr>
          <w:p w14:paraId="60D0866A"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AC16C72" w14:textId="77777777" w:rsidR="008E3538" w:rsidRPr="00493FCD" w:rsidRDefault="008E3538" w:rsidP="00E20AB0">
            <w:pPr>
              <w:pStyle w:val="Tab--"/>
              <w:rPr>
                <w:color w:val="000000" w:themeColor="text1"/>
              </w:rPr>
            </w:pPr>
            <w:r w:rsidRPr="00493FCD">
              <w:rPr>
                <w:color w:val="000000" w:themeColor="text1"/>
              </w:rPr>
              <w:t>Eseguire il controllo visivo esterno per verificare l'integrità dell'apparecchiatura</w:t>
            </w:r>
          </w:p>
        </w:tc>
        <w:tc>
          <w:tcPr>
            <w:tcW w:w="642" w:type="dxa"/>
            <w:tcBorders>
              <w:top w:val="dotted" w:sz="4" w:space="0" w:color="auto"/>
              <w:left w:val="single" w:sz="4" w:space="0" w:color="auto"/>
              <w:bottom w:val="dotted" w:sz="4" w:space="0" w:color="auto"/>
            </w:tcBorders>
            <w:noWrap/>
            <w:vAlign w:val="center"/>
          </w:tcPr>
          <w:p w14:paraId="296A2662" w14:textId="4FB4EDE1" w:rsidR="008E3538" w:rsidRPr="00493FCD" w:rsidRDefault="008E3538" w:rsidP="00E20AB0">
            <w:pPr>
              <w:pStyle w:val="Tabcentr"/>
              <w:rPr>
                <w:color w:val="000000" w:themeColor="text1"/>
              </w:rPr>
            </w:pPr>
            <w:r w:rsidRPr="00493FCD">
              <w:rPr>
                <w:color w:val="000000" w:themeColor="text1"/>
              </w:rPr>
              <w:t>M</w:t>
            </w:r>
          </w:p>
        </w:tc>
      </w:tr>
      <w:tr w:rsidR="002E48BA" w:rsidRPr="00493FCD" w14:paraId="31A0BF6A" w14:textId="77777777" w:rsidTr="00BA0389">
        <w:trPr>
          <w:trHeight w:val="20"/>
        </w:trPr>
        <w:tc>
          <w:tcPr>
            <w:tcW w:w="2262" w:type="dxa"/>
            <w:vMerge/>
            <w:noWrap/>
            <w:vAlign w:val="center"/>
          </w:tcPr>
          <w:p w14:paraId="46BD9D0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33D7EB0" w14:textId="77777777" w:rsidR="008E3538" w:rsidRPr="00493FCD" w:rsidRDefault="008E3538" w:rsidP="00E20AB0">
            <w:pPr>
              <w:pStyle w:val="Tab--"/>
              <w:rPr>
                <w:color w:val="000000" w:themeColor="text1"/>
              </w:rPr>
            </w:pPr>
            <w:r w:rsidRPr="00493FCD">
              <w:rPr>
                <w:color w:val="000000" w:themeColor="text1"/>
              </w:rPr>
              <w:t>Ove accessibili, eseguire il controllo a vista delle condutture di alimentazione</w:t>
            </w:r>
          </w:p>
        </w:tc>
        <w:tc>
          <w:tcPr>
            <w:tcW w:w="642" w:type="dxa"/>
            <w:tcBorders>
              <w:top w:val="dotted" w:sz="4" w:space="0" w:color="auto"/>
              <w:left w:val="single" w:sz="4" w:space="0" w:color="auto"/>
              <w:bottom w:val="dotted" w:sz="4" w:space="0" w:color="auto"/>
            </w:tcBorders>
            <w:noWrap/>
            <w:vAlign w:val="center"/>
          </w:tcPr>
          <w:p w14:paraId="193216C8" w14:textId="77777777" w:rsidR="008E3538" w:rsidRPr="00493FCD" w:rsidRDefault="008E3538" w:rsidP="00E20AB0">
            <w:pPr>
              <w:pStyle w:val="Tabcentr"/>
              <w:rPr>
                <w:color w:val="000000" w:themeColor="text1"/>
              </w:rPr>
            </w:pPr>
            <w:r w:rsidRPr="00493FCD">
              <w:rPr>
                <w:color w:val="000000" w:themeColor="text1"/>
              </w:rPr>
              <w:t>M</w:t>
            </w:r>
          </w:p>
        </w:tc>
      </w:tr>
      <w:tr w:rsidR="002E48BA" w:rsidRPr="00493FCD" w14:paraId="28A4AF1F" w14:textId="77777777" w:rsidTr="00BA0389">
        <w:trPr>
          <w:trHeight w:val="20"/>
        </w:trPr>
        <w:tc>
          <w:tcPr>
            <w:tcW w:w="2262" w:type="dxa"/>
            <w:vMerge/>
            <w:noWrap/>
            <w:vAlign w:val="center"/>
          </w:tcPr>
          <w:p w14:paraId="7EDC074B"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A10B484" w14:textId="0F0AAAAB" w:rsidR="008E3538" w:rsidRPr="00493FCD" w:rsidRDefault="008E3538" w:rsidP="00E20AB0">
            <w:pPr>
              <w:pStyle w:val="Tab--"/>
              <w:rPr>
                <w:color w:val="000000" w:themeColor="text1"/>
              </w:rPr>
            </w:pPr>
            <w:r w:rsidRPr="00493FCD">
              <w:rPr>
                <w:color w:val="000000" w:themeColor="text1"/>
              </w:rPr>
              <w:t xml:space="preserve">Verifica temperatura </w:t>
            </w:r>
          </w:p>
        </w:tc>
        <w:tc>
          <w:tcPr>
            <w:tcW w:w="642" w:type="dxa"/>
            <w:tcBorders>
              <w:top w:val="dotted" w:sz="4" w:space="0" w:color="auto"/>
              <w:left w:val="single" w:sz="4" w:space="0" w:color="auto"/>
              <w:bottom w:val="single" w:sz="4" w:space="0" w:color="auto"/>
            </w:tcBorders>
            <w:noWrap/>
            <w:vAlign w:val="center"/>
          </w:tcPr>
          <w:p w14:paraId="4DEA17ED" w14:textId="77777777" w:rsidR="008E3538" w:rsidRPr="00493FCD" w:rsidRDefault="008E3538" w:rsidP="00E20AB0">
            <w:pPr>
              <w:pStyle w:val="Tabcentr"/>
              <w:rPr>
                <w:color w:val="000000" w:themeColor="text1"/>
              </w:rPr>
            </w:pPr>
            <w:r w:rsidRPr="00493FCD">
              <w:rPr>
                <w:color w:val="000000" w:themeColor="text1"/>
              </w:rPr>
              <w:t>M</w:t>
            </w:r>
          </w:p>
        </w:tc>
      </w:tr>
      <w:tr w:rsidR="002E48BA" w:rsidRPr="00493FCD" w14:paraId="46E9A54C" w14:textId="77777777" w:rsidTr="00BA0389">
        <w:trPr>
          <w:trHeight w:val="20"/>
        </w:trPr>
        <w:tc>
          <w:tcPr>
            <w:tcW w:w="2262" w:type="dxa"/>
            <w:vMerge/>
            <w:noWrap/>
            <w:vAlign w:val="center"/>
          </w:tcPr>
          <w:p w14:paraId="50DF11CD"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18BAC1A3" w14:textId="77777777" w:rsidR="008E3538" w:rsidRPr="00493FCD" w:rsidRDefault="008E3538" w:rsidP="00E20AB0">
            <w:pPr>
              <w:pStyle w:val="TabN10"/>
              <w:rPr>
                <w:color w:val="000000" w:themeColor="text1"/>
              </w:rPr>
            </w:pPr>
            <w:r w:rsidRPr="00493FCD">
              <w:rPr>
                <w:color w:val="000000" w:themeColor="text1"/>
              </w:rPr>
              <w:t> Controllo verniciatura:</w:t>
            </w:r>
          </w:p>
        </w:tc>
        <w:tc>
          <w:tcPr>
            <w:tcW w:w="642" w:type="dxa"/>
            <w:tcBorders>
              <w:left w:val="single" w:sz="4" w:space="0" w:color="auto"/>
              <w:bottom w:val="dotted" w:sz="4" w:space="0" w:color="auto"/>
            </w:tcBorders>
            <w:noWrap/>
            <w:vAlign w:val="center"/>
          </w:tcPr>
          <w:p w14:paraId="4FA34DB9" w14:textId="77777777" w:rsidR="008E3538" w:rsidRPr="00493FCD" w:rsidRDefault="008E3538" w:rsidP="00E20AB0">
            <w:pPr>
              <w:pStyle w:val="Tabcentr"/>
              <w:rPr>
                <w:color w:val="000000" w:themeColor="text1"/>
              </w:rPr>
            </w:pPr>
          </w:p>
        </w:tc>
      </w:tr>
      <w:tr w:rsidR="002E48BA" w:rsidRPr="00493FCD" w14:paraId="5D93FBD8" w14:textId="77777777" w:rsidTr="00BA0389">
        <w:trPr>
          <w:trHeight w:val="44"/>
        </w:trPr>
        <w:tc>
          <w:tcPr>
            <w:tcW w:w="2262" w:type="dxa"/>
            <w:vMerge/>
            <w:noWrap/>
            <w:vAlign w:val="center"/>
          </w:tcPr>
          <w:p w14:paraId="0C772E74"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33DC373" w14:textId="04EC2B78" w:rsidR="008E3538" w:rsidRPr="00493FCD" w:rsidRDefault="00CD58FD" w:rsidP="00E20AB0">
            <w:pPr>
              <w:pStyle w:val="Tab--"/>
              <w:rPr>
                <w:color w:val="000000" w:themeColor="text1"/>
              </w:rPr>
            </w:pPr>
            <w:r w:rsidRPr="00493FCD">
              <w:rPr>
                <w:color w:val="000000" w:themeColor="text1"/>
              </w:rPr>
              <w:t xml:space="preserve">Controllare </w:t>
            </w:r>
            <w:r w:rsidR="008E3538" w:rsidRPr="00493FCD">
              <w:rPr>
                <w:color w:val="000000" w:themeColor="text1"/>
              </w:rPr>
              <w:t>lo stato di conservazione della verniciatura del cassonetto, dei radiatori e dei cassonetti ingresso cavi; se si riscontrano segni evidenti di corrosione, programmare un intervento  per la verniciatura parziale o totale</w:t>
            </w:r>
          </w:p>
        </w:tc>
        <w:tc>
          <w:tcPr>
            <w:tcW w:w="642" w:type="dxa"/>
            <w:tcBorders>
              <w:top w:val="dotted" w:sz="4" w:space="0" w:color="auto"/>
              <w:left w:val="single" w:sz="4" w:space="0" w:color="auto"/>
              <w:bottom w:val="single" w:sz="4" w:space="0" w:color="auto"/>
            </w:tcBorders>
            <w:noWrap/>
            <w:vAlign w:val="center"/>
          </w:tcPr>
          <w:p w14:paraId="037FEC2C" w14:textId="49B10D31" w:rsidR="008E3538" w:rsidRPr="00493FCD" w:rsidRDefault="000651A0" w:rsidP="00E20AB0">
            <w:pPr>
              <w:pStyle w:val="Tabcentr"/>
              <w:rPr>
                <w:color w:val="000000" w:themeColor="text1"/>
              </w:rPr>
            </w:pPr>
            <w:r w:rsidRPr="00493FCD">
              <w:rPr>
                <w:color w:val="000000" w:themeColor="text1"/>
              </w:rPr>
              <w:t>6M</w:t>
            </w:r>
          </w:p>
        </w:tc>
      </w:tr>
      <w:tr w:rsidR="002E48BA" w:rsidRPr="00493FCD" w14:paraId="4B8C79D7" w14:textId="77777777" w:rsidTr="00BA0389">
        <w:trPr>
          <w:trHeight w:val="20"/>
        </w:trPr>
        <w:tc>
          <w:tcPr>
            <w:tcW w:w="2262" w:type="dxa"/>
            <w:vMerge/>
            <w:noWrap/>
            <w:vAlign w:val="center"/>
          </w:tcPr>
          <w:p w14:paraId="11317F96"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32F86978" w14:textId="77777777" w:rsidR="008E3538" w:rsidRPr="00493FCD" w:rsidRDefault="008E3538" w:rsidP="00E20AB0">
            <w:pPr>
              <w:pStyle w:val="TabN10"/>
              <w:rPr>
                <w:color w:val="000000" w:themeColor="text1"/>
              </w:rPr>
            </w:pPr>
            <w:r w:rsidRPr="00493FCD">
              <w:rPr>
                <w:color w:val="000000" w:themeColor="text1"/>
              </w:rPr>
              <w:t> Pulizia isolatori:</w:t>
            </w:r>
          </w:p>
        </w:tc>
        <w:tc>
          <w:tcPr>
            <w:tcW w:w="642" w:type="dxa"/>
            <w:tcBorders>
              <w:left w:val="single" w:sz="4" w:space="0" w:color="auto"/>
              <w:bottom w:val="dotted" w:sz="4" w:space="0" w:color="auto"/>
            </w:tcBorders>
            <w:noWrap/>
            <w:vAlign w:val="center"/>
          </w:tcPr>
          <w:p w14:paraId="7EF30179" w14:textId="77777777" w:rsidR="008E3538" w:rsidRPr="00493FCD" w:rsidRDefault="008E3538" w:rsidP="00E20AB0">
            <w:pPr>
              <w:pStyle w:val="Tabcentr"/>
              <w:rPr>
                <w:color w:val="000000" w:themeColor="text1"/>
              </w:rPr>
            </w:pPr>
          </w:p>
        </w:tc>
      </w:tr>
      <w:tr w:rsidR="002E48BA" w:rsidRPr="00493FCD" w14:paraId="5035E30C" w14:textId="77777777" w:rsidTr="00BA0389">
        <w:trPr>
          <w:trHeight w:val="20"/>
        </w:trPr>
        <w:tc>
          <w:tcPr>
            <w:tcW w:w="2262" w:type="dxa"/>
            <w:vMerge/>
            <w:noWrap/>
            <w:vAlign w:val="center"/>
          </w:tcPr>
          <w:p w14:paraId="672B02BF"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78154AD3" w14:textId="77777777" w:rsidR="008E3538" w:rsidRPr="00493FCD" w:rsidRDefault="008E3538" w:rsidP="00E20AB0">
            <w:pPr>
              <w:pStyle w:val="Tab--"/>
              <w:rPr>
                <w:color w:val="000000" w:themeColor="text1"/>
              </w:rPr>
            </w:pPr>
            <w:r w:rsidRPr="00493FCD">
              <w:rPr>
                <w:color w:val="000000" w:themeColor="text1"/>
              </w:rPr>
              <w:t>eseguire la pulizia degli isolatori passanti e dei relativi cassonetti di contenimento controllandone l'integrità, l'assenza di rotture, di incrinature e di tracce di scariche superficiali che potrebbero comprometterne l'efficienza</w:t>
            </w:r>
          </w:p>
        </w:tc>
        <w:tc>
          <w:tcPr>
            <w:tcW w:w="642" w:type="dxa"/>
            <w:tcBorders>
              <w:top w:val="dotted" w:sz="4" w:space="0" w:color="auto"/>
              <w:left w:val="single" w:sz="4" w:space="0" w:color="auto"/>
              <w:bottom w:val="single" w:sz="4" w:space="0" w:color="auto"/>
            </w:tcBorders>
            <w:vAlign w:val="center"/>
          </w:tcPr>
          <w:p w14:paraId="63E4810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DCF70EE" w14:textId="77777777" w:rsidTr="00BA0389">
        <w:trPr>
          <w:trHeight w:val="20"/>
        </w:trPr>
        <w:tc>
          <w:tcPr>
            <w:tcW w:w="2262" w:type="dxa"/>
            <w:vMerge/>
            <w:noWrap/>
            <w:vAlign w:val="center"/>
          </w:tcPr>
          <w:p w14:paraId="3E541B7A"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3BAEE22D" w14:textId="77777777" w:rsidR="008E3538" w:rsidRPr="00493FCD" w:rsidRDefault="008E3538" w:rsidP="00E20AB0">
            <w:pPr>
              <w:pStyle w:val="TabN10"/>
              <w:rPr>
                <w:color w:val="000000" w:themeColor="text1"/>
              </w:rPr>
            </w:pPr>
            <w:r w:rsidRPr="00493FCD">
              <w:rPr>
                <w:color w:val="000000" w:themeColor="text1"/>
              </w:rPr>
              <w:t> Controllo serraggio cavi:</w:t>
            </w:r>
          </w:p>
        </w:tc>
        <w:tc>
          <w:tcPr>
            <w:tcW w:w="642" w:type="dxa"/>
            <w:tcBorders>
              <w:left w:val="single" w:sz="4" w:space="0" w:color="auto"/>
              <w:bottom w:val="dotted" w:sz="4" w:space="0" w:color="auto"/>
            </w:tcBorders>
            <w:noWrap/>
            <w:vAlign w:val="center"/>
          </w:tcPr>
          <w:p w14:paraId="3F279D6F" w14:textId="77777777" w:rsidR="008E3538" w:rsidRPr="00493FCD" w:rsidRDefault="008E3538" w:rsidP="00E20AB0">
            <w:pPr>
              <w:pStyle w:val="Tabcentr"/>
              <w:rPr>
                <w:color w:val="000000" w:themeColor="text1"/>
              </w:rPr>
            </w:pPr>
          </w:p>
        </w:tc>
      </w:tr>
      <w:tr w:rsidR="002E48BA" w:rsidRPr="00493FCD" w14:paraId="71F0C65B" w14:textId="77777777" w:rsidTr="00BA0389">
        <w:trPr>
          <w:trHeight w:val="20"/>
        </w:trPr>
        <w:tc>
          <w:tcPr>
            <w:tcW w:w="2262" w:type="dxa"/>
            <w:vMerge/>
            <w:noWrap/>
            <w:vAlign w:val="center"/>
          </w:tcPr>
          <w:p w14:paraId="4A2C50D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1266E60" w14:textId="77777777" w:rsidR="008E3538" w:rsidRPr="00493FCD" w:rsidRDefault="008E3538" w:rsidP="00E20AB0">
            <w:pPr>
              <w:pStyle w:val="Tab--"/>
              <w:rPr>
                <w:color w:val="000000" w:themeColor="text1"/>
              </w:rPr>
            </w:pPr>
            <w:r w:rsidRPr="00493FCD">
              <w:rPr>
                <w:color w:val="000000" w:themeColor="text1"/>
              </w:rPr>
              <w:t xml:space="preserve">controllare il serraggio dei cavi di potenza sui relativi passanti con chiave dinamometrica come da indicazione del costruttore </w:t>
            </w:r>
          </w:p>
        </w:tc>
        <w:tc>
          <w:tcPr>
            <w:tcW w:w="642" w:type="dxa"/>
            <w:tcBorders>
              <w:top w:val="dotted" w:sz="4" w:space="0" w:color="auto"/>
              <w:left w:val="single" w:sz="4" w:space="0" w:color="auto"/>
              <w:bottom w:val="dotted" w:sz="4" w:space="0" w:color="auto"/>
            </w:tcBorders>
            <w:vAlign w:val="center"/>
          </w:tcPr>
          <w:p w14:paraId="5A650EAC"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588966D" w14:textId="77777777" w:rsidTr="00BA0389">
        <w:trPr>
          <w:trHeight w:val="20"/>
        </w:trPr>
        <w:tc>
          <w:tcPr>
            <w:tcW w:w="2262" w:type="dxa"/>
            <w:vMerge/>
            <w:noWrap/>
            <w:vAlign w:val="center"/>
          </w:tcPr>
          <w:p w14:paraId="3CF68426"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8387FA4" w14:textId="77777777" w:rsidR="008E3538" w:rsidRPr="00493FCD" w:rsidRDefault="008E3538" w:rsidP="00E20AB0">
            <w:pPr>
              <w:pStyle w:val="Tab--"/>
              <w:rPr>
                <w:color w:val="000000" w:themeColor="text1"/>
              </w:rPr>
            </w:pPr>
            <w:r w:rsidRPr="00493FCD">
              <w:rPr>
                <w:color w:val="000000" w:themeColor="text1"/>
              </w:rPr>
              <w:t>eliminare le eventuali ossidazioni dai morsetti di potenza e proteggere gli stessi con prodotto specifico</w:t>
            </w:r>
          </w:p>
        </w:tc>
        <w:tc>
          <w:tcPr>
            <w:tcW w:w="642" w:type="dxa"/>
            <w:tcBorders>
              <w:top w:val="dotted" w:sz="4" w:space="0" w:color="auto"/>
              <w:left w:val="single" w:sz="4" w:space="0" w:color="auto"/>
              <w:bottom w:val="single" w:sz="4" w:space="0" w:color="auto"/>
            </w:tcBorders>
            <w:vAlign w:val="center"/>
          </w:tcPr>
          <w:p w14:paraId="0A85AE9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DC68F5B" w14:textId="77777777" w:rsidTr="00BA0389">
        <w:trPr>
          <w:trHeight w:val="20"/>
        </w:trPr>
        <w:tc>
          <w:tcPr>
            <w:tcW w:w="2262" w:type="dxa"/>
            <w:vMerge/>
            <w:vAlign w:val="center"/>
          </w:tcPr>
          <w:p w14:paraId="23FFA1D3"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20EFE768" w14:textId="77777777" w:rsidR="008E3538" w:rsidRPr="00493FCD" w:rsidRDefault="008E3538" w:rsidP="00E20AB0">
            <w:pPr>
              <w:pStyle w:val="TabN10"/>
              <w:rPr>
                <w:color w:val="000000" w:themeColor="text1"/>
              </w:rPr>
            </w:pPr>
            <w:r w:rsidRPr="00493FCD">
              <w:rPr>
                <w:color w:val="000000" w:themeColor="text1"/>
              </w:rPr>
              <w:t> Controllo serraggio bulloni:</w:t>
            </w:r>
          </w:p>
        </w:tc>
        <w:tc>
          <w:tcPr>
            <w:tcW w:w="642" w:type="dxa"/>
            <w:tcBorders>
              <w:left w:val="single" w:sz="4" w:space="0" w:color="auto"/>
              <w:bottom w:val="dotted" w:sz="4" w:space="0" w:color="auto"/>
            </w:tcBorders>
            <w:noWrap/>
            <w:vAlign w:val="center"/>
          </w:tcPr>
          <w:p w14:paraId="2E8D4CC3" w14:textId="77777777" w:rsidR="008E3538" w:rsidRPr="00493FCD" w:rsidRDefault="008E3538" w:rsidP="00E20AB0">
            <w:pPr>
              <w:pStyle w:val="Tabcentr"/>
              <w:rPr>
                <w:color w:val="000000" w:themeColor="text1"/>
              </w:rPr>
            </w:pPr>
          </w:p>
        </w:tc>
      </w:tr>
      <w:tr w:rsidR="002E48BA" w:rsidRPr="00493FCD" w14:paraId="69F144A9" w14:textId="77777777" w:rsidTr="00BA0389">
        <w:trPr>
          <w:trHeight w:val="20"/>
        </w:trPr>
        <w:tc>
          <w:tcPr>
            <w:tcW w:w="2262" w:type="dxa"/>
            <w:vMerge/>
            <w:noWrap/>
            <w:vAlign w:val="center"/>
          </w:tcPr>
          <w:p w14:paraId="457690F1"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70A34331" w14:textId="35BC3970" w:rsidR="008E3538" w:rsidRPr="00493FCD" w:rsidRDefault="00CD58FD" w:rsidP="00E20AB0">
            <w:pPr>
              <w:pStyle w:val="Tab--"/>
              <w:rPr>
                <w:color w:val="000000" w:themeColor="text1"/>
              </w:rPr>
            </w:pPr>
            <w:r w:rsidRPr="00493FCD">
              <w:rPr>
                <w:color w:val="000000" w:themeColor="text1"/>
              </w:rPr>
              <w:t xml:space="preserve">Controllare </w:t>
            </w:r>
            <w:r w:rsidR="008E3538" w:rsidRPr="00493FCD">
              <w:rPr>
                <w:color w:val="000000" w:themeColor="text1"/>
              </w:rPr>
              <w:t>il serraggio dei bulloni, la  pulizia delle connessioni, la continuità dei conduttori di messa a terra e sostituire gli eventuali morsetti e conduttori deteriorati</w:t>
            </w:r>
          </w:p>
        </w:tc>
        <w:tc>
          <w:tcPr>
            <w:tcW w:w="642" w:type="dxa"/>
            <w:tcBorders>
              <w:top w:val="dotted" w:sz="4" w:space="0" w:color="auto"/>
              <w:left w:val="single" w:sz="4" w:space="0" w:color="auto"/>
              <w:bottom w:val="single" w:sz="4" w:space="0" w:color="auto"/>
            </w:tcBorders>
            <w:vAlign w:val="center"/>
          </w:tcPr>
          <w:p w14:paraId="4255A03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D71E71A" w14:textId="77777777" w:rsidTr="00E20AB0">
        <w:trPr>
          <w:trHeight w:val="20"/>
        </w:trPr>
        <w:tc>
          <w:tcPr>
            <w:tcW w:w="2262" w:type="dxa"/>
            <w:vMerge/>
            <w:vAlign w:val="center"/>
          </w:tcPr>
          <w:p w14:paraId="67E3F4F0" w14:textId="77777777" w:rsidR="008E3538" w:rsidRPr="00493FCD" w:rsidRDefault="008E3538" w:rsidP="00E20AB0">
            <w:pPr>
              <w:rPr>
                <w:color w:val="000000" w:themeColor="text1"/>
              </w:rPr>
            </w:pPr>
          </w:p>
        </w:tc>
        <w:tc>
          <w:tcPr>
            <w:tcW w:w="5567" w:type="dxa"/>
            <w:tcBorders>
              <w:bottom w:val="dotted" w:sz="4" w:space="0" w:color="auto"/>
            </w:tcBorders>
            <w:vAlign w:val="center"/>
          </w:tcPr>
          <w:p w14:paraId="2F388A75" w14:textId="77777777" w:rsidR="008E3538" w:rsidRPr="00493FCD" w:rsidRDefault="008E3538" w:rsidP="00E20AB0">
            <w:pPr>
              <w:pStyle w:val="TabN10"/>
              <w:rPr>
                <w:color w:val="000000" w:themeColor="text1"/>
              </w:rPr>
            </w:pPr>
            <w:r w:rsidRPr="00493FCD">
              <w:rPr>
                <w:color w:val="000000" w:themeColor="text1"/>
              </w:rPr>
              <w:t> variatore di tensione a vuoto</w:t>
            </w:r>
          </w:p>
        </w:tc>
        <w:tc>
          <w:tcPr>
            <w:tcW w:w="642" w:type="dxa"/>
            <w:tcBorders>
              <w:bottom w:val="dotted" w:sz="4" w:space="0" w:color="auto"/>
            </w:tcBorders>
            <w:noWrap/>
            <w:vAlign w:val="center"/>
          </w:tcPr>
          <w:p w14:paraId="27247A3B" w14:textId="77777777" w:rsidR="008E3538" w:rsidRPr="00493FCD" w:rsidRDefault="008E3538" w:rsidP="00E20AB0">
            <w:pPr>
              <w:pStyle w:val="Tabcentr"/>
              <w:rPr>
                <w:color w:val="000000" w:themeColor="text1"/>
              </w:rPr>
            </w:pPr>
          </w:p>
        </w:tc>
      </w:tr>
      <w:tr w:rsidR="002E48BA" w:rsidRPr="00493FCD" w14:paraId="093DD21C" w14:textId="77777777" w:rsidTr="00BA0389">
        <w:trPr>
          <w:trHeight w:val="20"/>
        </w:trPr>
        <w:tc>
          <w:tcPr>
            <w:tcW w:w="2262" w:type="dxa"/>
            <w:vMerge/>
            <w:noWrap/>
            <w:vAlign w:val="center"/>
          </w:tcPr>
          <w:p w14:paraId="55BB96BA" w14:textId="77777777" w:rsidR="008E3538" w:rsidRPr="00493FCD" w:rsidRDefault="008E3538" w:rsidP="00E20AB0">
            <w:pPr>
              <w:rPr>
                <w:color w:val="000000" w:themeColor="text1"/>
              </w:rPr>
            </w:pPr>
          </w:p>
        </w:tc>
        <w:tc>
          <w:tcPr>
            <w:tcW w:w="5567" w:type="dxa"/>
            <w:tcBorders>
              <w:top w:val="dotted" w:sz="4" w:space="0" w:color="auto"/>
              <w:bottom w:val="single" w:sz="4" w:space="0" w:color="auto"/>
            </w:tcBorders>
            <w:vAlign w:val="center"/>
          </w:tcPr>
          <w:p w14:paraId="189245F3" w14:textId="2BEEC4D9" w:rsidR="008E3538" w:rsidRPr="00493FCD" w:rsidRDefault="00CD58FD" w:rsidP="00E20AB0">
            <w:pPr>
              <w:pStyle w:val="Tab--"/>
              <w:rPr>
                <w:color w:val="000000" w:themeColor="text1"/>
              </w:rPr>
            </w:pPr>
            <w:r w:rsidRPr="00493FCD">
              <w:rPr>
                <w:color w:val="000000" w:themeColor="text1"/>
              </w:rPr>
              <w:t xml:space="preserve">Verificare </w:t>
            </w:r>
            <w:r w:rsidR="008E3538" w:rsidRPr="00493FCD">
              <w:rPr>
                <w:color w:val="000000" w:themeColor="text1"/>
              </w:rPr>
              <w:t>l'efficienza del dispositivo di blocco del comando del variatore di tensione a vuoto</w:t>
            </w:r>
          </w:p>
        </w:tc>
        <w:tc>
          <w:tcPr>
            <w:tcW w:w="642" w:type="dxa"/>
            <w:tcBorders>
              <w:top w:val="dotted" w:sz="4" w:space="0" w:color="auto"/>
              <w:bottom w:val="single" w:sz="4" w:space="0" w:color="auto"/>
            </w:tcBorders>
            <w:vAlign w:val="center"/>
          </w:tcPr>
          <w:p w14:paraId="3E922FBA"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A665F77" w14:textId="77777777" w:rsidTr="00BA0389">
        <w:trPr>
          <w:trHeight w:val="20"/>
        </w:trPr>
        <w:tc>
          <w:tcPr>
            <w:tcW w:w="2262" w:type="dxa"/>
            <w:vMerge/>
            <w:vAlign w:val="center"/>
          </w:tcPr>
          <w:p w14:paraId="23B21FFD"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03820002" w14:textId="00D93CF2" w:rsidR="008E3538" w:rsidRPr="00493FCD" w:rsidRDefault="008E3538" w:rsidP="00E20AB0">
            <w:pPr>
              <w:pStyle w:val="TabN10"/>
              <w:rPr>
                <w:color w:val="000000" w:themeColor="text1"/>
              </w:rPr>
            </w:pPr>
            <w:r w:rsidRPr="00493FCD">
              <w:rPr>
                <w:color w:val="000000" w:themeColor="text1"/>
              </w:rPr>
              <w:t> Cassetta contatti ausiliari</w:t>
            </w:r>
            <w:r w:rsidR="00BA0389" w:rsidRPr="00493FCD">
              <w:rPr>
                <w:color w:val="000000" w:themeColor="text1"/>
              </w:rPr>
              <w:t>:</w:t>
            </w:r>
          </w:p>
        </w:tc>
        <w:tc>
          <w:tcPr>
            <w:tcW w:w="642" w:type="dxa"/>
            <w:tcBorders>
              <w:left w:val="single" w:sz="4" w:space="0" w:color="auto"/>
              <w:bottom w:val="dotted" w:sz="4" w:space="0" w:color="auto"/>
            </w:tcBorders>
            <w:noWrap/>
            <w:vAlign w:val="center"/>
          </w:tcPr>
          <w:p w14:paraId="2D471110" w14:textId="77777777" w:rsidR="008E3538" w:rsidRPr="00493FCD" w:rsidRDefault="008E3538" w:rsidP="00E20AB0">
            <w:pPr>
              <w:pStyle w:val="Tabcentr"/>
              <w:rPr>
                <w:color w:val="000000" w:themeColor="text1"/>
              </w:rPr>
            </w:pPr>
          </w:p>
        </w:tc>
      </w:tr>
      <w:tr w:rsidR="002E48BA" w:rsidRPr="00493FCD" w14:paraId="65762318" w14:textId="77777777" w:rsidTr="00BA0389">
        <w:trPr>
          <w:trHeight w:val="20"/>
        </w:trPr>
        <w:tc>
          <w:tcPr>
            <w:tcW w:w="2262" w:type="dxa"/>
            <w:vMerge/>
            <w:noWrap/>
            <w:vAlign w:val="center"/>
          </w:tcPr>
          <w:p w14:paraId="64692B1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1A75A3D" w14:textId="3434A80D" w:rsidR="008E3538" w:rsidRPr="00493FCD" w:rsidRDefault="00CD58FD" w:rsidP="00E20AB0">
            <w:pPr>
              <w:pStyle w:val="Tab--"/>
              <w:rPr>
                <w:color w:val="000000" w:themeColor="text1"/>
              </w:rPr>
            </w:pPr>
            <w:r w:rsidRPr="00493FCD">
              <w:rPr>
                <w:color w:val="000000" w:themeColor="text1"/>
              </w:rPr>
              <w:t>Effettuare la pulizia della cassetta dei circuiti ausiliari</w:t>
            </w:r>
          </w:p>
        </w:tc>
        <w:tc>
          <w:tcPr>
            <w:tcW w:w="642" w:type="dxa"/>
            <w:tcBorders>
              <w:top w:val="dotted" w:sz="4" w:space="0" w:color="auto"/>
              <w:left w:val="single" w:sz="4" w:space="0" w:color="auto"/>
              <w:bottom w:val="dotted" w:sz="4" w:space="0" w:color="auto"/>
            </w:tcBorders>
            <w:vAlign w:val="center"/>
          </w:tcPr>
          <w:p w14:paraId="7C3DAF2C"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69F63A0" w14:textId="77777777" w:rsidTr="00BA0389">
        <w:trPr>
          <w:trHeight w:val="20"/>
        </w:trPr>
        <w:tc>
          <w:tcPr>
            <w:tcW w:w="2262" w:type="dxa"/>
            <w:vMerge/>
            <w:noWrap/>
            <w:vAlign w:val="center"/>
          </w:tcPr>
          <w:p w14:paraId="002D302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09D193D" w14:textId="54788906" w:rsidR="008E3538" w:rsidRPr="00493FCD" w:rsidRDefault="00CD58FD" w:rsidP="00E20AB0">
            <w:pPr>
              <w:pStyle w:val="Tab--"/>
              <w:rPr>
                <w:color w:val="000000" w:themeColor="text1"/>
              </w:rPr>
            </w:pPr>
            <w:r w:rsidRPr="00493FCD">
              <w:rPr>
                <w:color w:val="000000" w:themeColor="text1"/>
              </w:rPr>
              <w:t>Verificare il serraggio dei conduttori</w:t>
            </w:r>
          </w:p>
        </w:tc>
        <w:tc>
          <w:tcPr>
            <w:tcW w:w="642" w:type="dxa"/>
            <w:tcBorders>
              <w:top w:val="dotted" w:sz="4" w:space="0" w:color="auto"/>
              <w:left w:val="single" w:sz="4" w:space="0" w:color="auto"/>
              <w:bottom w:val="dotted" w:sz="4" w:space="0" w:color="auto"/>
            </w:tcBorders>
            <w:vAlign w:val="center"/>
          </w:tcPr>
          <w:p w14:paraId="05DE2789"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1FCAF37" w14:textId="77777777" w:rsidTr="00BA0389">
        <w:trPr>
          <w:trHeight w:val="20"/>
        </w:trPr>
        <w:tc>
          <w:tcPr>
            <w:tcW w:w="2262" w:type="dxa"/>
            <w:vMerge/>
            <w:noWrap/>
            <w:vAlign w:val="center"/>
          </w:tcPr>
          <w:p w14:paraId="1BBDB516"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7D8DD2A" w14:textId="7F01B1BF" w:rsidR="008E3538" w:rsidRPr="00493FCD" w:rsidRDefault="00CD58FD" w:rsidP="00E20AB0">
            <w:pPr>
              <w:pStyle w:val="Tab--"/>
              <w:rPr>
                <w:color w:val="000000" w:themeColor="text1"/>
              </w:rPr>
            </w:pPr>
            <w:r w:rsidRPr="00493FCD">
              <w:rPr>
                <w:color w:val="000000" w:themeColor="text1"/>
              </w:rPr>
              <w:t>Proteggere la morsettiera con prodotto specifico</w:t>
            </w:r>
          </w:p>
        </w:tc>
        <w:tc>
          <w:tcPr>
            <w:tcW w:w="642" w:type="dxa"/>
            <w:tcBorders>
              <w:top w:val="dotted" w:sz="4" w:space="0" w:color="auto"/>
              <w:left w:val="single" w:sz="4" w:space="0" w:color="auto"/>
              <w:bottom w:val="single" w:sz="4" w:space="0" w:color="auto"/>
            </w:tcBorders>
            <w:vAlign w:val="center"/>
          </w:tcPr>
          <w:p w14:paraId="35A97BBC"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EC2CF20" w14:textId="77777777" w:rsidTr="00BA0389">
        <w:trPr>
          <w:trHeight w:val="20"/>
        </w:trPr>
        <w:tc>
          <w:tcPr>
            <w:tcW w:w="2262" w:type="dxa"/>
            <w:vMerge/>
            <w:noWrap/>
            <w:vAlign w:val="center"/>
          </w:tcPr>
          <w:p w14:paraId="15DABB9B"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035BEEFF" w14:textId="2903C9E9" w:rsidR="008E3538" w:rsidRPr="00493FCD" w:rsidRDefault="008E3538" w:rsidP="00E20AB0">
            <w:pPr>
              <w:pStyle w:val="TabN10"/>
              <w:rPr>
                <w:color w:val="000000" w:themeColor="text1"/>
              </w:rPr>
            </w:pPr>
            <w:r w:rsidRPr="00493FCD">
              <w:rPr>
                <w:color w:val="000000" w:themeColor="text1"/>
              </w:rPr>
              <w:t> Controllo livello olio</w:t>
            </w:r>
            <w:r w:rsidR="00BA0389" w:rsidRPr="00493FCD">
              <w:rPr>
                <w:color w:val="000000" w:themeColor="text1"/>
              </w:rPr>
              <w:t>:</w:t>
            </w:r>
          </w:p>
        </w:tc>
        <w:tc>
          <w:tcPr>
            <w:tcW w:w="642" w:type="dxa"/>
            <w:tcBorders>
              <w:left w:val="single" w:sz="4" w:space="0" w:color="auto"/>
              <w:bottom w:val="dotted" w:sz="4" w:space="0" w:color="auto"/>
            </w:tcBorders>
            <w:noWrap/>
            <w:vAlign w:val="center"/>
          </w:tcPr>
          <w:p w14:paraId="78EC5D43" w14:textId="77777777" w:rsidR="008E3538" w:rsidRPr="00493FCD" w:rsidRDefault="008E3538" w:rsidP="00E20AB0">
            <w:pPr>
              <w:pStyle w:val="Tabcentr"/>
              <w:rPr>
                <w:color w:val="000000" w:themeColor="text1"/>
              </w:rPr>
            </w:pPr>
          </w:p>
        </w:tc>
      </w:tr>
      <w:tr w:rsidR="002E48BA" w:rsidRPr="00493FCD" w14:paraId="584E4D7B" w14:textId="77777777" w:rsidTr="00BA0389">
        <w:trPr>
          <w:trHeight w:val="20"/>
        </w:trPr>
        <w:tc>
          <w:tcPr>
            <w:tcW w:w="2262" w:type="dxa"/>
            <w:vMerge/>
            <w:noWrap/>
            <w:vAlign w:val="center"/>
          </w:tcPr>
          <w:p w14:paraId="3290B4C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474DC75" w14:textId="23389EE6" w:rsidR="008E3538" w:rsidRPr="00493FCD" w:rsidRDefault="007B22AB" w:rsidP="00E20AB0">
            <w:pPr>
              <w:pStyle w:val="Tab--"/>
              <w:rPr>
                <w:color w:val="000000" w:themeColor="text1"/>
              </w:rPr>
            </w:pPr>
            <w:r w:rsidRPr="00493FCD">
              <w:rPr>
                <w:color w:val="000000" w:themeColor="text1"/>
              </w:rPr>
              <w:t>Controllare che non vi siano perdite di olio e verificare la manovrabilità di tutta la rubinetteria installata sui circuiti; nel caso si riscontrassero delle perdite di olio dal cassone del trasformatore, rivolgersi al costruttore</w:t>
            </w:r>
          </w:p>
        </w:tc>
        <w:tc>
          <w:tcPr>
            <w:tcW w:w="642" w:type="dxa"/>
            <w:tcBorders>
              <w:top w:val="dotted" w:sz="4" w:space="0" w:color="auto"/>
              <w:left w:val="single" w:sz="4" w:space="0" w:color="auto"/>
              <w:bottom w:val="dotted" w:sz="4" w:space="0" w:color="auto"/>
            </w:tcBorders>
            <w:vAlign w:val="center"/>
          </w:tcPr>
          <w:p w14:paraId="423A795A"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299F823" w14:textId="77777777" w:rsidTr="00BA0389">
        <w:trPr>
          <w:trHeight w:val="20"/>
        </w:trPr>
        <w:tc>
          <w:tcPr>
            <w:tcW w:w="2262" w:type="dxa"/>
            <w:vMerge/>
            <w:noWrap/>
            <w:vAlign w:val="center"/>
          </w:tcPr>
          <w:p w14:paraId="4EFF5514"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346FC199" w14:textId="556FA641" w:rsidR="008E3538" w:rsidRPr="00493FCD" w:rsidRDefault="007B22AB" w:rsidP="00E20AB0">
            <w:pPr>
              <w:pStyle w:val="Tab--"/>
              <w:rPr>
                <w:color w:val="000000" w:themeColor="text1"/>
              </w:rPr>
            </w:pPr>
            <w:r w:rsidRPr="00493FCD">
              <w:rPr>
                <w:color w:val="000000" w:themeColor="text1"/>
              </w:rPr>
              <w:t>Controllare che il livello dell'olio non sia sotto il minimo, eventuali rabbocchi dovranno essere effettuati con olio dielettrico dello stesso tipo e provato</w:t>
            </w:r>
          </w:p>
        </w:tc>
        <w:tc>
          <w:tcPr>
            <w:tcW w:w="642" w:type="dxa"/>
            <w:tcBorders>
              <w:top w:val="dotted" w:sz="4" w:space="0" w:color="auto"/>
              <w:left w:val="single" w:sz="4" w:space="0" w:color="auto"/>
              <w:bottom w:val="single" w:sz="4" w:space="0" w:color="auto"/>
            </w:tcBorders>
            <w:vAlign w:val="center"/>
          </w:tcPr>
          <w:p w14:paraId="3E62E28C"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A143454" w14:textId="77777777" w:rsidTr="00BA0389">
        <w:trPr>
          <w:trHeight w:val="20"/>
        </w:trPr>
        <w:tc>
          <w:tcPr>
            <w:tcW w:w="2262" w:type="dxa"/>
            <w:vMerge/>
            <w:noWrap/>
            <w:vAlign w:val="center"/>
          </w:tcPr>
          <w:p w14:paraId="17D14A68"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53203CA4" w14:textId="0693D262" w:rsidR="008E3538" w:rsidRPr="00493FCD" w:rsidRDefault="008E3538" w:rsidP="00E20AB0">
            <w:pPr>
              <w:pStyle w:val="TabN10"/>
              <w:rPr>
                <w:color w:val="000000" w:themeColor="text1"/>
              </w:rPr>
            </w:pPr>
            <w:r w:rsidRPr="00493FCD">
              <w:rPr>
                <w:color w:val="000000" w:themeColor="text1"/>
              </w:rPr>
              <w:t> Controllo livello stato</w:t>
            </w:r>
            <w:r w:rsidR="00BA0389" w:rsidRPr="00493FCD">
              <w:rPr>
                <w:color w:val="000000" w:themeColor="text1"/>
              </w:rPr>
              <w:t>:</w:t>
            </w:r>
          </w:p>
        </w:tc>
        <w:tc>
          <w:tcPr>
            <w:tcW w:w="642" w:type="dxa"/>
            <w:tcBorders>
              <w:left w:val="single" w:sz="4" w:space="0" w:color="auto"/>
              <w:bottom w:val="dotted" w:sz="4" w:space="0" w:color="auto"/>
            </w:tcBorders>
            <w:noWrap/>
            <w:vAlign w:val="center"/>
          </w:tcPr>
          <w:p w14:paraId="16C336A6" w14:textId="77777777" w:rsidR="008E3538" w:rsidRPr="00493FCD" w:rsidRDefault="008E3538" w:rsidP="00E20AB0">
            <w:pPr>
              <w:pStyle w:val="Tabcentr"/>
              <w:rPr>
                <w:color w:val="000000" w:themeColor="text1"/>
              </w:rPr>
            </w:pPr>
          </w:p>
        </w:tc>
      </w:tr>
      <w:tr w:rsidR="002E48BA" w:rsidRPr="00493FCD" w14:paraId="09350587" w14:textId="77777777" w:rsidTr="00BA0389">
        <w:trPr>
          <w:trHeight w:val="20"/>
        </w:trPr>
        <w:tc>
          <w:tcPr>
            <w:tcW w:w="2262" w:type="dxa"/>
            <w:vMerge/>
            <w:noWrap/>
            <w:vAlign w:val="center"/>
          </w:tcPr>
          <w:p w14:paraId="542852E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A025B30" w14:textId="12A4A3BB" w:rsidR="008E3538" w:rsidRPr="00493FCD" w:rsidRDefault="007B22AB" w:rsidP="00E20AB0">
            <w:pPr>
              <w:pStyle w:val="Tab--"/>
              <w:rPr>
                <w:color w:val="000000" w:themeColor="text1"/>
              </w:rPr>
            </w:pPr>
            <w:r w:rsidRPr="00493FCD">
              <w:rPr>
                <w:color w:val="000000" w:themeColor="text1"/>
              </w:rPr>
              <w:t xml:space="preserve">Effettuare la pulizia ed il controllo visivo per </w:t>
            </w:r>
            <w:r w:rsidR="008E3538" w:rsidRPr="00493FCD">
              <w:rPr>
                <w:color w:val="000000" w:themeColor="text1"/>
              </w:rPr>
              <w:t>verificare lo stato di conservazione dell'apparecchiatura</w:t>
            </w:r>
          </w:p>
        </w:tc>
        <w:tc>
          <w:tcPr>
            <w:tcW w:w="642" w:type="dxa"/>
            <w:tcBorders>
              <w:top w:val="dotted" w:sz="4" w:space="0" w:color="auto"/>
              <w:left w:val="single" w:sz="4" w:space="0" w:color="auto"/>
              <w:bottom w:val="dotted" w:sz="4" w:space="0" w:color="auto"/>
            </w:tcBorders>
            <w:vAlign w:val="center"/>
          </w:tcPr>
          <w:p w14:paraId="37711B6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19D587B" w14:textId="77777777" w:rsidTr="00BA0389">
        <w:trPr>
          <w:trHeight w:val="20"/>
        </w:trPr>
        <w:tc>
          <w:tcPr>
            <w:tcW w:w="2262" w:type="dxa"/>
            <w:vMerge/>
            <w:noWrap/>
            <w:vAlign w:val="center"/>
          </w:tcPr>
          <w:p w14:paraId="5221CDF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5E7EA06" w14:textId="52B08A07" w:rsidR="008E3538" w:rsidRPr="00493FCD" w:rsidRDefault="007B22AB" w:rsidP="00E20AB0">
            <w:pPr>
              <w:pStyle w:val="Tab--"/>
              <w:rPr>
                <w:color w:val="000000" w:themeColor="text1"/>
              </w:rPr>
            </w:pPr>
            <w:r w:rsidRPr="00493FCD">
              <w:rPr>
                <w:color w:val="000000" w:themeColor="text1"/>
              </w:rPr>
              <w:t>Verificare il perfetto serraggio dei conduttori</w:t>
            </w:r>
          </w:p>
        </w:tc>
        <w:tc>
          <w:tcPr>
            <w:tcW w:w="642" w:type="dxa"/>
            <w:tcBorders>
              <w:top w:val="dotted" w:sz="4" w:space="0" w:color="auto"/>
              <w:left w:val="single" w:sz="4" w:space="0" w:color="auto"/>
              <w:bottom w:val="dotted" w:sz="4" w:space="0" w:color="auto"/>
            </w:tcBorders>
            <w:vAlign w:val="center"/>
          </w:tcPr>
          <w:p w14:paraId="5D09F23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464DB16" w14:textId="77777777" w:rsidTr="00BA0389">
        <w:trPr>
          <w:trHeight w:val="20"/>
        </w:trPr>
        <w:tc>
          <w:tcPr>
            <w:tcW w:w="2262" w:type="dxa"/>
            <w:vMerge/>
            <w:noWrap/>
            <w:vAlign w:val="center"/>
          </w:tcPr>
          <w:p w14:paraId="6C584B3C"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124B33DC" w14:textId="3AF7E4AD" w:rsidR="008E3538" w:rsidRPr="00493FCD" w:rsidRDefault="007B22AB" w:rsidP="00E20AB0">
            <w:pPr>
              <w:pStyle w:val="Tab--"/>
              <w:rPr>
                <w:color w:val="000000" w:themeColor="text1"/>
              </w:rPr>
            </w:pPr>
            <w:r w:rsidRPr="00493FCD">
              <w:rPr>
                <w:color w:val="000000" w:themeColor="text1"/>
              </w:rPr>
              <w:t xml:space="preserve">Dopo aver rialimentato i circuiti ausiliari, causare l'intervento dello strumento e verificare che lo stesso provochi </w:t>
            </w:r>
            <w:r w:rsidR="008E3538" w:rsidRPr="00493FCD">
              <w:rPr>
                <w:color w:val="000000" w:themeColor="text1"/>
              </w:rPr>
              <w:t>l'intervento di allarme</w:t>
            </w:r>
          </w:p>
        </w:tc>
        <w:tc>
          <w:tcPr>
            <w:tcW w:w="642" w:type="dxa"/>
            <w:tcBorders>
              <w:top w:val="dotted" w:sz="4" w:space="0" w:color="auto"/>
              <w:left w:val="single" w:sz="4" w:space="0" w:color="auto"/>
              <w:bottom w:val="single" w:sz="4" w:space="0" w:color="auto"/>
            </w:tcBorders>
            <w:vAlign w:val="center"/>
          </w:tcPr>
          <w:p w14:paraId="6A114A86"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83EAD4E" w14:textId="77777777" w:rsidTr="00BA0389">
        <w:trPr>
          <w:trHeight w:val="20"/>
        </w:trPr>
        <w:tc>
          <w:tcPr>
            <w:tcW w:w="2262" w:type="dxa"/>
            <w:vMerge/>
            <w:noWrap/>
            <w:vAlign w:val="center"/>
          </w:tcPr>
          <w:p w14:paraId="1C359DC1"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4FF1C8E2" w14:textId="1165B9C1" w:rsidR="008E3538" w:rsidRPr="00493FCD" w:rsidRDefault="008E3538" w:rsidP="00E20AB0">
            <w:pPr>
              <w:pStyle w:val="TabN10"/>
              <w:rPr>
                <w:color w:val="000000" w:themeColor="text1"/>
              </w:rPr>
            </w:pPr>
            <w:r w:rsidRPr="00493FCD">
              <w:rPr>
                <w:color w:val="000000" w:themeColor="text1"/>
              </w:rPr>
              <w:t> Controllo termostato</w:t>
            </w:r>
            <w:r w:rsidR="00BA0389" w:rsidRPr="00493FCD">
              <w:rPr>
                <w:color w:val="000000" w:themeColor="text1"/>
              </w:rPr>
              <w:t>:</w:t>
            </w:r>
          </w:p>
        </w:tc>
        <w:tc>
          <w:tcPr>
            <w:tcW w:w="642" w:type="dxa"/>
            <w:tcBorders>
              <w:left w:val="single" w:sz="4" w:space="0" w:color="auto"/>
              <w:bottom w:val="dotted" w:sz="4" w:space="0" w:color="auto"/>
            </w:tcBorders>
            <w:noWrap/>
            <w:vAlign w:val="center"/>
          </w:tcPr>
          <w:p w14:paraId="09B462CB" w14:textId="77777777" w:rsidR="008E3538" w:rsidRPr="00493FCD" w:rsidRDefault="008E3538" w:rsidP="00E20AB0">
            <w:pPr>
              <w:pStyle w:val="Tabcentr"/>
              <w:rPr>
                <w:color w:val="000000" w:themeColor="text1"/>
              </w:rPr>
            </w:pPr>
          </w:p>
        </w:tc>
      </w:tr>
      <w:tr w:rsidR="002E48BA" w:rsidRPr="00493FCD" w14:paraId="75C9B18F" w14:textId="77777777" w:rsidTr="00BA0389">
        <w:trPr>
          <w:trHeight w:val="20"/>
        </w:trPr>
        <w:tc>
          <w:tcPr>
            <w:tcW w:w="2262" w:type="dxa"/>
            <w:vMerge/>
            <w:noWrap/>
            <w:vAlign w:val="center"/>
          </w:tcPr>
          <w:p w14:paraId="478B85F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E9E4B03" w14:textId="50250273" w:rsidR="008E3538" w:rsidRPr="00493FCD" w:rsidRDefault="007B22AB" w:rsidP="00E20AB0">
            <w:pPr>
              <w:pStyle w:val="Tab--"/>
              <w:rPr>
                <w:color w:val="000000" w:themeColor="text1"/>
              </w:rPr>
            </w:pPr>
            <w:r w:rsidRPr="00493FCD">
              <w:rPr>
                <w:color w:val="000000" w:themeColor="text1"/>
              </w:rPr>
              <w:t>Effettuare la pulizia ed il controllo visivo per verificare lo stato di conservazione dell'apparecchiatura</w:t>
            </w:r>
          </w:p>
        </w:tc>
        <w:tc>
          <w:tcPr>
            <w:tcW w:w="642" w:type="dxa"/>
            <w:tcBorders>
              <w:top w:val="dotted" w:sz="4" w:space="0" w:color="auto"/>
              <w:left w:val="single" w:sz="4" w:space="0" w:color="auto"/>
              <w:bottom w:val="dotted" w:sz="4" w:space="0" w:color="auto"/>
            </w:tcBorders>
            <w:vAlign w:val="center"/>
          </w:tcPr>
          <w:p w14:paraId="29B0917A"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22A0950" w14:textId="77777777" w:rsidTr="00BA0389">
        <w:trPr>
          <w:trHeight w:val="20"/>
        </w:trPr>
        <w:tc>
          <w:tcPr>
            <w:tcW w:w="2262" w:type="dxa"/>
            <w:vMerge/>
            <w:noWrap/>
            <w:vAlign w:val="center"/>
          </w:tcPr>
          <w:p w14:paraId="55ADBCA6"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52B1655" w14:textId="2D730723" w:rsidR="008E3538" w:rsidRPr="00493FCD" w:rsidRDefault="007B22AB" w:rsidP="00E20AB0">
            <w:pPr>
              <w:pStyle w:val="Tab--"/>
              <w:rPr>
                <w:color w:val="000000" w:themeColor="text1"/>
              </w:rPr>
            </w:pPr>
            <w:r w:rsidRPr="00493FCD">
              <w:rPr>
                <w:color w:val="000000" w:themeColor="text1"/>
              </w:rPr>
              <w:t xml:space="preserve">Dopo aver rialimentato i circuiti ausiliari, causare l'intervento di allarme e di blocco dello strumento, impostando il set di taratura fino a farlo coincidere con l'indicazione dello strumento stesso </w:t>
            </w:r>
          </w:p>
        </w:tc>
        <w:tc>
          <w:tcPr>
            <w:tcW w:w="642" w:type="dxa"/>
            <w:tcBorders>
              <w:top w:val="dotted" w:sz="4" w:space="0" w:color="auto"/>
              <w:left w:val="single" w:sz="4" w:space="0" w:color="auto"/>
              <w:bottom w:val="dotted" w:sz="4" w:space="0" w:color="auto"/>
            </w:tcBorders>
            <w:vAlign w:val="center"/>
          </w:tcPr>
          <w:p w14:paraId="61046F2D"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C324B85" w14:textId="77777777" w:rsidTr="00BA0389">
        <w:trPr>
          <w:trHeight w:val="20"/>
        </w:trPr>
        <w:tc>
          <w:tcPr>
            <w:tcW w:w="2262" w:type="dxa"/>
            <w:vMerge/>
            <w:noWrap/>
            <w:vAlign w:val="center"/>
          </w:tcPr>
          <w:p w14:paraId="21B3EE1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EC2ED9D" w14:textId="70DDBD00" w:rsidR="008E3538" w:rsidRPr="00493FCD" w:rsidRDefault="007B22AB" w:rsidP="00E20AB0">
            <w:pPr>
              <w:pStyle w:val="Tab--"/>
              <w:rPr>
                <w:color w:val="000000" w:themeColor="text1"/>
              </w:rPr>
            </w:pPr>
            <w:r w:rsidRPr="00493FCD">
              <w:rPr>
                <w:color w:val="000000" w:themeColor="text1"/>
              </w:rPr>
              <w:t xml:space="preserve">Verificare che l'intervento dei vari livelli provochi l'intervento di allarme e/o l'apertura degli interruttori a monte e a valle del trasformatore come previsto nel manuale di istruzione del costruttore </w:t>
            </w:r>
          </w:p>
        </w:tc>
        <w:tc>
          <w:tcPr>
            <w:tcW w:w="642" w:type="dxa"/>
            <w:tcBorders>
              <w:top w:val="dotted" w:sz="4" w:space="0" w:color="auto"/>
              <w:left w:val="single" w:sz="4" w:space="0" w:color="auto"/>
              <w:bottom w:val="dotted" w:sz="4" w:space="0" w:color="auto"/>
            </w:tcBorders>
            <w:vAlign w:val="center"/>
          </w:tcPr>
          <w:p w14:paraId="67225C0D"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10B449E" w14:textId="77777777" w:rsidTr="00BA0389">
        <w:trPr>
          <w:trHeight w:val="20"/>
        </w:trPr>
        <w:tc>
          <w:tcPr>
            <w:tcW w:w="2262" w:type="dxa"/>
            <w:vMerge/>
            <w:noWrap/>
            <w:vAlign w:val="center"/>
          </w:tcPr>
          <w:p w14:paraId="2087FD44"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1C0BEC47" w14:textId="3355F74B" w:rsidR="008E3538" w:rsidRPr="00493FCD" w:rsidRDefault="007B22AB" w:rsidP="00E20AB0">
            <w:pPr>
              <w:pStyle w:val="Tab--"/>
              <w:rPr>
                <w:color w:val="000000" w:themeColor="text1"/>
              </w:rPr>
            </w:pPr>
            <w:r w:rsidRPr="00493FCD">
              <w:rPr>
                <w:color w:val="000000" w:themeColor="text1"/>
              </w:rPr>
              <w:t xml:space="preserve">Dopo aver effettuate le verifiche, riportare i set di taratura del termostato ai valori </w:t>
            </w:r>
            <w:r w:rsidR="008E3538" w:rsidRPr="00493FCD">
              <w:rPr>
                <w:color w:val="000000" w:themeColor="text1"/>
              </w:rPr>
              <w:t>prefissati</w:t>
            </w:r>
          </w:p>
        </w:tc>
        <w:tc>
          <w:tcPr>
            <w:tcW w:w="642" w:type="dxa"/>
            <w:tcBorders>
              <w:top w:val="dotted" w:sz="4" w:space="0" w:color="auto"/>
              <w:left w:val="single" w:sz="4" w:space="0" w:color="auto"/>
              <w:bottom w:val="single" w:sz="4" w:space="0" w:color="auto"/>
            </w:tcBorders>
            <w:vAlign w:val="center"/>
          </w:tcPr>
          <w:p w14:paraId="107419B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738F1D6" w14:textId="77777777" w:rsidTr="00BA0389">
        <w:trPr>
          <w:trHeight w:val="20"/>
        </w:trPr>
        <w:tc>
          <w:tcPr>
            <w:tcW w:w="2262" w:type="dxa"/>
            <w:vMerge/>
            <w:vAlign w:val="center"/>
          </w:tcPr>
          <w:p w14:paraId="385431A6"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11017564" w14:textId="0C0F0D4A" w:rsidR="008E3538" w:rsidRPr="00493FCD" w:rsidRDefault="008E3538" w:rsidP="00E20AB0">
            <w:pPr>
              <w:pStyle w:val="TabN10"/>
              <w:rPr>
                <w:color w:val="000000" w:themeColor="text1"/>
              </w:rPr>
            </w:pPr>
            <w:r w:rsidRPr="00493FCD">
              <w:rPr>
                <w:color w:val="000000" w:themeColor="text1"/>
              </w:rPr>
              <w:t> Controllo relè di Bucholz</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000126C5" w14:textId="77777777" w:rsidR="008E3538" w:rsidRPr="00493FCD" w:rsidRDefault="008E3538" w:rsidP="00E20AB0">
            <w:pPr>
              <w:pStyle w:val="Tabcentr"/>
              <w:rPr>
                <w:color w:val="000000" w:themeColor="text1"/>
              </w:rPr>
            </w:pPr>
          </w:p>
        </w:tc>
      </w:tr>
      <w:tr w:rsidR="002E48BA" w:rsidRPr="00493FCD" w14:paraId="03AFCBFA" w14:textId="77777777" w:rsidTr="00BA0389">
        <w:trPr>
          <w:trHeight w:val="20"/>
        </w:trPr>
        <w:tc>
          <w:tcPr>
            <w:tcW w:w="2262" w:type="dxa"/>
            <w:vMerge/>
            <w:noWrap/>
            <w:vAlign w:val="center"/>
          </w:tcPr>
          <w:p w14:paraId="6EA2874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C2C3250" w14:textId="7F3DCA8A" w:rsidR="008E3538" w:rsidRPr="00493FCD" w:rsidRDefault="007B22AB" w:rsidP="00E20AB0">
            <w:pPr>
              <w:pStyle w:val="Tab--"/>
              <w:rPr>
                <w:color w:val="000000" w:themeColor="text1"/>
              </w:rPr>
            </w:pPr>
            <w:r w:rsidRPr="00493FCD">
              <w:rPr>
                <w:color w:val="000000" w:themeColor="text1"/>
              </w:rPr>
              <w:t>Effettuare la pulizia ed il controllo visivo per verificare lo stato di conservazione dell'apparecchiatura</w:t>
            </w:r>
          </w:p>
        </w:tc>
        <w:tc>
          <w:tcPr>
            <w:tcW w:w="642" w:type="dxa"/>
            <w:tcBorders>
              <w:top w:val="dotted" w:sz="4" w:space="0" w:color="auto"/>
              <w:left w:val="single" w:sz="4" w:space="0" w:color="auto"/>
              <w:bottom w:val="dotted" w:sz="4" w:space="0" w:color="auto"/>
            </w:tcBorders>
            <w:vAlign w:val="center"/>
          </w:tcPr>
          <w:p w14:paraId="7693159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44CB89B" w14:textId="77777777" w:rsidTr="00BA0389">
        <w:trPr>
          <w:trHeight w:val="20"/>
        </w:trPr>
        <w:tc>
          <w:tcPr>
            <w:tcW w:w="2262" w:type="dxa"/>
            <w:vMerge/>
            <w:noWrap/>
            <w:vAlign w:val="center"/>
          </w:tcPr>
          <w:p w14:paraId="0A30D70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EB579D7" w14:textId="305CB5C0" w:rsidR="008E3538" w:rsidRPr="00493FCD" w:rsidRDefault="007B22AB" w:rsidP="00E20AB0">
            <w:pPr>
              <w:pStyle w:val="Tab--"/>
              <w:rPr>
                <w:color w:val="000000" w:themeColor="text1"/>
              </w:rPr>
            </w:pPr>
            <w:r w:rsidRPr="00493FCD">
              <w:rPr>
                <w:color w:val="000000" w:themeColor="text1"/>
              </w:rPr>
              <w:t xml:space="preserve">Dopo aver rialimentato i circuiti ausiliari, causare l'intervento di allarme e di blocco </w:t>
            </w:r>
            <w:r w:rsidR="008E3538" w:rsidRPr="00493FCD">
              <w:rPr>
                <w:color w:val="000000" w:themeColor="text1"/>
              </w:rPr>
              <w:t>dello strumento, agendo sull'apposito pulsante di prova</w:t>
            </w:r>
          </w:p>
        </w:tc>
        <w:tc>
          <w:tcPr>
            <w:tcW w:w="642" w:type="dxa"/>
            <w:tcBorders>
              <w:top w:val="dotted" w:sz="4" w:space="0" w:color="auto"/>
              <w:left w:val="single" w:sz="4" w:space="0" w:color="auto"/>
              <w:bottom w:val="dotted" w:sz="4" w:space="0" w:color="auto"/>
            </w:tcBorders>
            <w:vAlign w:val="center"/>
          </w:tcPr>
          <w:p w14:paraId="630FE839"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D475D4A" w14:textId="77777777" w:rsidTr="00BA0389">
        <w:trPr>
          <w:trHeight w:val="20"/>
        </w:trPr>
        <w:tc>
          <w:tcPr>
            <w:tcW w:w="2262" w:type="dxa"/>
            <w:vMerge/>
            <w:noWrap/>
            <w:vAlign w:val="center"/>
          </w:tcPr>
          <w:p w14:paraId="3E5313B6"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1427FB45" w14:textId="17BB3269" w:rsidR="008E3538" w:rsidRPr="00493FCD" w:rsidRDefault="007B22AB" w:rsidP="00E20AB0">
            <w:pPr>
              <w:pStyle w:val="Tab--"/>
              <w:rPr>
                <w:color w:val="000000" w:themeColor="text1"/>
              </w:rPr>
            </w:pPr>
            <w:r w:rsidRPr="00493FCD">
              <w:rPr>
                <w:color w:val="000000" w:themeColor="text1"/>
              </w:rPr>
              <w:t xml:space="preserve">Verificare che l'intervento dei vari livelli provochi l'intervento di allarme e/o l'apertura degli interruttori a monte e a valle del trasformatore come previsto nel manuale di istruzione del costruttore </w:t>
            </w:r>
          </w:p>
        </w:tc>
        <w:tc>
          <w:tcPr>
            <w:tcW w:w="642" w:type="dxa"/>
            <w:tcBorders>
              <w:top w:val="dotted" w:sz="4" w:space="0" w:color="auto"/>
              <w:left w:val="single" w:sz="4" w:space="0" w:color="auto"/>
              <w:bottom w:val="single" w:sz="4" w:space="0" w:color="auto"/>
            </w:tcBorders>
            <w:vAlign w:val="center"/>
          </w:tcPr>
          <w:p w14:paraId="5CDF4AD9"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206AE3B" w14:textId="77777777" w:rsidTr="00BA0389">
        <w:trPr>
          <w:trHeight w:val="20"/>
        </w:trPr>
        <w:tc>
          <w:tcPr>
            <w:tcW w:w="2262" w:type="dxa"/>
            <w:vMerge/>
            <w:vAlign w:val="center"/>
          </w:tcPr>
          <w:p w14:paraId="35D2E6C1"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76EB5227" w14:textId="5CCF071D" w:rsidR="008E3538" w:rsidRPr="00493FCD" w:rsidRDefault="008E3538" w:rsidP="00E20AB0">
            <w:pPr>
              <w:pStyle w:val="TabN10"/>
              <w:rPr>
                <w:color w:val="000000" w:themeColor="text1"/>
              </w:rPr>
            </w:pPr>
            <w:r w:rsidRPr="00493FCD">
              <w:rPr>
                <w:color w:val="000000" w:themeColor="text1"/>
              </w:rPr>
              <w:t> Controllo vasca e pozzetto raccolta olio</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3CBB8C6B" w14:textId="77777777" w:rsidR="008E3538" w:rsidRPr="00493FCD" w:rsidRDefault="008E3538" w:rsidP="00E20AB0">
            <w:pPr>
              <w:pStyle w:val="Tabcentr"/>
              <w:rPr>
                <w:color w:val="000000" w:themeColor="text1"/>
              </w:rPr>
            </w:pPr>
          </w:p>
        </w:tc>
      </w:tr>
      <w:tr w:rsidR="002E48BA" w:rsidRPr="00493FCD" w14:paraId="118A9E7B" w14:textId="77777777" w:rsidTr="00BA0389">
        <w:trPr>
          <w:trHeight w:val="20"/>
        </w:trPr>
        <w:tc>
          <w:tcPr>
            <w:tcW w:w="2262" w:type="dxa"/>
            <w:vMerge/>
            <w:noWrap/>
            <w:vAlign w:val="center"/>
          </w:tcPr>
          <w:p w14:paraId="5556BA3D"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7B33A7D3" w14:textId="77777777" w:rsidR="008E3538" w:rsidRPr="00493FCD" w:rsidRDefault="008E3538" w:rsidP="00E20AB0">
            <w:pPr>
              <w:pStyle w:val="Tab--"/>
              <w:rPr>
                <w:color w:val="000000" w:themeColor="text1"/>
              </w:rPr>
            </w:pPr>
            <w:r w:rsidRPr="00493FCD">
              <w:rPr>
                <w:color w:val="000000" w:themeColor="text1"/>
              </w:rPr>
              <w:t>controllare l'efficienza della vasca e del pozzetto raccolta dell'olio verificando che il tubo di collegamento tra questi non sia intasato ed eliminare l'eventuale acqua accumulatasi nel pozzetto</w:t>
            </w:r>
          </w:p>
        </w:tc>
        <w:tc>
          <w:tcPr>
            <w:tcW w:w="642" w:type="dxa"/>
            <w:tcBorders>
              <w:top w:val="dotted" w:sz="4" w:space="0" w:color="auto"/>
              <w:left w:val="single" w:sz="4" w:space="0" w:color="auto"/>
              <w:bottom w:val="single" w:sz="4" w:space="0" w:color="auto"/>
            </w:tcBorders>
            <w:vAlign w:val="center"/>
          </w:tcPr>
          <w:p w14:paraId="07BA4F8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E5C7D46" w14:textId="77777777" w:rsidTr="00BA0389">
        <w:trPr>
          <w:trHeight w:val="20"/>
        </w:trPr>
        <w:tc>
          <w:tcPr>
            <w:tcW w:w="2262" w:type="dxa"/>
            <w:vMerge w:val="restart"/>
            <w:noWrap/>
            <w:vAlign w:val="center"/>
          </w:tcPr>
          <w:p w14:paraId="0DEE8863" w14:textId="77777777" w:rsidR="008E3538" w:rsidRPr="00493FCD" w:rsidRDefault="008E3538" w:rsidP="00E20AB0">
            <w:pPr>
              <w:pStyle w:val="MaxNorG"/>
              <w:rPr>
                <w:color w:val="000000" w:themeColor="text1"/>
              </w:rPr>
            </w:pPr>
            <w:r w:rsidRPr="00493FCD">
              <w:rPr>
                <w:color w:val="000000" w:themeColor="text1"/>
              </w:rPr>
              <w:t>Quadro di rifasamento</w:t>
            </w:r>
          </w:p>
          <w:p w14:paraId="12F2FE2E" w14:textId="77777777" w:rsidR="008E3538" w:rsidRPr="00493FCD" w:rsidRDefault="008E3538" w:rsidP="009A47EF">
            <w:pPr>
              <w:pStyle w:val="TabN8"/>
              <w:rPr>
                <w:color w:val="000000" w:themeColor="text1"/>
              </w:rPr>
            </w:pPr>
            <w:r w:rsidRPr="00493FCD">
              <w:rPr>
                <w:color w:val="000000" w:themeColor="text1"/>
              </w:rPr>
              <w:lastRenderedPageBreak/>
              <w:t>Per Quadri di rifasamento si intende l'insieme delle apparecchiature all'interno della Cabina MT/BT, che hanno la funzione di ridurre le perdite di energia e gli assorbimenti di potenza in proporzione ai motori presenti</w:t>
            </w:r>
          </w:p>
        </w:tc>
        <w:tc>
          <w:tcPr>
            <w:tcW w:w="5567" w:type="dxa"/>
            <w:tcBorders>
              <w:bottom w:val="dotted" w:sz="4" w:space="0" w:color="auto"/>
              <w:right w:val="single" w:sz="4" w:space="0" w:color="auto"/>
            </w:tcBorders>
            <w:noWrap/>
            <w:vAlign w:val="center"/>
          </w:tcPr>
          <w:p w14:paraId="0F0DF7BE" w14:textId="0D50D355" w:rsidR="008E3538" w:rsidRPr="00493FCD" w:rsidRDefault="008E3538" w:rsidP="00E20AB0">
            <w:pPr>
              <w:pStyle w:val="TabN10"/>
              <w:rPr>
                <w:color w:val="000000" w:themeColor="text1"/>
              </w:rPr>
            </w:pPr>
            <w:r w:rsidRPr="00493FCD">
              <w:rPr>
                <w:color w:val="000000" w:themeColor="text1"/>
              </w:rPr>
              <w:lastRenderedPageBreak/>
              <w:t> Controllo visivo</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25E5DD03" w14:textId="77777777" w:rsidR="008E3538" w:rsidRPr="00493FCD" w:rsidRDefault="008E3538" w:rsidP="00E20AB0">
            <w:pPr>
              <w:pStyle w:val="Tabcentr"/>
              <w:rPr>
                <w:color w:val="000000" w:themeColor="text1"/>
              </w:rPr>
            </w:pPr>
          </w:p>
        </w:tc>
      </w:tr>
      <w:tr w:rsidR="002E48BA" w:rsidRPr="00493FCD" w14:paraId="788F197E" w14:textId="77777777" w:rsidTr="00BA0389">
        <w:trPr>
          <w:trHeight w:val="20"/>
        </w:trPr>
        <w:tc>
          <w:tcPr>
            <w:tcW w:w="2262" w:type="dxa"/>
            <w:vMerge/>
            <w:noWrap/>
            <w:vAlign w:val="center"/>
          </w:tcPr>
          <w:p w14:paraId="3D3EE7A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14AE4CA" w14:textId="7BBE45F6" w:rsidR="008E3538" w:rsidRPr="00493FCD" w:rsidRDefault="007B22AB" w:rsidP="00E20AB0">
            <w:pPr>
              <w:pStyle w:val="Tab--"/>
              <w:rPr>
                <w:color w:val="000000" w:themeColor="text1"/>
              </w:rPr>
            </w:pPr>
            <w:r w:rsidRPr="00493FCD">
              <w:rPr>
                <w:color w:val="000000" w:themeColor="text1"/>
              </w:rPr>
              <w:t xml:space="preserve">Eseguire </w:t>
            </w:r>
            <w:r w:rsidR="008E3538" w:rsidRPr="00493FCD">
              <w:rPr>
                <w:color w:val="000000" w:themeColor="text1"/>
              </w:rPr>
              <w:t xml:space="preserve">il controllo visivo esterno per verificare l'integrità </w:t>
            </w:r>
            <w:r w:rsidR="008E3538" w:rsidRPr="00493FCD">
              <w:rPr>
                <w:color w:val="000000" w:themeColor="text1"/>
              </w:rPr>
              <w:lastRenderedPageBreak/>
              <w:t>dell'apparecchiatura</w:t>
            </w:r>
          </w:p>
        </w:tc>
        <w:tc>
          <w:tcPr>
            <w:tcW w:w="642" w:type="dxa"/>
            <w:tcBorders>
              <w:top w:val="dotted" w:sz="4" w:space="0" w:color="auto"/>
              <w:left w:val="single" w:sz="4" w:space="0" w:color="auto"/>
              <w:bottom w:val="dotted" w:sz="4" w:space="0" w:color="auto"/>
            </w:tcBorders>
            <w:noWrap/>
            <w:vAlign w:val="center"/>
          </w:tcPr>
          <w:p w14:paraId="2137E669" w14:textId="77777777" w:rsidR="008E3538" w:rsidRPr="00493FCD" w:rsidRDefault="008E3538" w:rsidP="00E20AB0">
            <w:pPr>
              <w:pStyle w:val="Tabcentr"/>
              <w:rPr>
                <w:color w:val="000000" w:themeColor="text1"/>
              </w:rPr>
            </w:pPr>
            <w:r w:rsidRPr="00493FCD">
              <w:rPr>
                <w:color w:val="000000" w:themeColor="text1"/>
              </w:rPr>
              <w:lastRenderedPageBreak/>
              <w:t>3M</w:t>
            </w:r>
          </w:p>
        </w:tc>
      </w:tr>
      <w:tr w:rsidR="002E48BA" w:rsidRPr="00493FCD" w14:paraId="7EC21F8D" w14:textId="77777777" w:rsidTr="00BA0389">
        <w:trPr>
          <w:trHeight w:val="20"/>
        </w:trPr>
        <w:tc>
          <w:tcPr>
            <w:tcW w:w="2262" w:type="dxa"/>
            <w:vMerge/>
            <w:noWrap/>
            <w:vAlign w:val="center"/>
          </w:tcPr>
          <w:p w14:paraId="24D1DE54"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224AF131" w14:textId="737E3685" w:rsidR="008E3538" w:rsidRPr="00493FCD" w:rsidRDefault="007B22AB" w:rsidP="00E20AB0">
            <w:pPr>
              <w:pStyle w:val="Tab--"/>
              <w:rPr>
                <w:color w:val="000000" w:themeColor="text1"/>
              </w:rPr>
            </w:pPr>
            <w:r w:rsidRPr="00493FCD">
              <w:rPr>
                <w:color w:val="000000" w:themeColor="text1"/>
              </w:rPr>
              <w:t xml:space="preserve">Ove </w:t>
            </w:r>
            <w:r w:rsidR="008E3538" w:rsidRPr="00493FCD">
              <w:rPr>
                <w:color w:val="000000" w:themeColor="text1"/>
              </w:rPr>
              <w:t>accessibili, eseguire il controllo visivo delle condutture di alimentazione</w:t>
            </w:r>
          </w:p>
        </w:tc>
        <w:tc>
          <w:tcPr>
            <w:tcW w:w="642" w:type="dxa"/>
            <w:tcBorders>
              <w:top w:val="dotted" w:sz="4" w:space="0" w:color="auto"/>
              <w:left w:val="single" w:sz="4" w:space="0" w:color="auto"/>
              <w:bottom w:val="single" w:sz="4" w:space="0" w:color="auto"/>
            </w:tcBorders>
            <w:noWrap/>
            <w:vAlign w:val="center"/>
          </w:tcPr>
          <w:p w14:paraId="3013B2E1"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3067BA78" w14:textId="77777777" w:rsidTr="00BA0389">
        <w:trPr>
          <w:trHeight w:val="20"/>
        </w:trPr>
        <w:tc>
          <w:tcPr>
            <w:tcW w:w="2262" w:type="dxa"/>
            <w:vMerge/>
            <w:noWrap/>
            <w:vAlign w:val="center"/>
          </w:tcPr>
          <w:p w14:paraId="78415ECD"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noWrap/>
            <w:vAlign w:val="center"/>
          </w:tcPr>
          <w:p w14:paraId="7EDEE4F7" w14:textId="77777777" w:rsidR="008E3538" w:rsidRPr="00493FCD" w:rsidRDefault="008E3538" w:rsidP="00E20AB0">
            <w:pPr>
              <w:pStyle w:val="TabN10"/>
              <w:rPr>
                <w:color w:val="000000" w:themeColor="text1"/>
              </w:rPr>
            </w:pPr>
            <w:r w:rsidRPr="00493FCD">
              <w:rPr>
                <w:color w:val="000000" w:themeColor="text1"/>
              </w:rPr>
              <w:t> Quadro:</w:t>
            </w:r>
          </w:p>
        </w:tc>
        <w:tc>
          <w:tcPr>
            <w:tcW w:w="642" w:type="dxa"/>
            <w:tcBorders>
              <w:left w:val="single" w:sz="4" w:space="0" w:color="auto"/>
              <w:bottom w:val="dotted" w:sz="4" w:space="0" w:color="auto"/>
            </w:tcBorders>
            <w:noWrap/>
            <w:vAlign w:val="center"/>
          </w:tcPr>
          <w:p w14:paraId="4802D9BB" w14:textId="77777777" w:rsidR="008E3538" w:rsidRPr="00493FCD" w:rsidRDefault="008E3538" w:rsidP="00E20AB0">
            <w:pPr>
              <w:pStyle w:val="Tabcentr"/>
              <w:rPr>
                <w:color w:val="000000" w:themeColor="text1"/>
              </w:rPr>
            </w:pPr>
          </w:p>
        </w:tc>
      </w:tr>
      <w:tr w:rsidR="002E48BA" w:rsidRPr="00493FCD" w14:paraId="623A7E63" w14:textId="77777777" w:rsidTr="00BA0389">
        <w:trPr>
          <w:trHeight w:val="20"/>
        </w:trPr>
        <w:tc>
          <w:tcPr>
            <w:tcW w:w="2262" w:type="dxa"/>
            <w:vMerge/>
            <w:noWrap/>
            <w:vAlign w:val="center"/>
          </w:tcPr>
          <w:p w14:paraId="166957C7"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2591A06" w14:textId="2D0AECDF" w:rsidR="008E3538" w:rsidRPr="00493FCD" w:rsidRDefault="007B22AB" w:rsidP="00E20AB0">
            <w:pPr>
              <w:pStyle w:val="Tab--"/>
              <w:rPr>
                <w:color w:val="000000" w:themeColor="text1"/>
              </w:rPr>
            </w:pPr>
            <w:r w:rsidRPr="00493FCD">
              <w:rPr>
                <w:color w:val="000000" w:themeColor="text1"/>
              </w:rPr>
              <w:t xml:space="preserve">Eseguire la pulizia interna ed </w:t>
            </w:r>
            <w:r w:rsidR="008E3538" w:rsidRPr="00493FCD">
              <w:rPr>
                <w:color w:val="000000" w:themeColor="text1"/>
              </w:rPr>
              <w:t>esterna</w:t>
            </w:r>
          </w:p>
        </w:tc>
        <w:tc>
          <w:tcPr>
            <w:tcW w:w="642" w:type="dxa"/>
            <w:tcBorders>
              <w:top w:val="dotted" w:sz="4" w:space="0" w:color="auto"/>
              <w:left w:val="single" w:sz="4" w:space="0" w:color="auto"/>
              <w:bottom w:val="dotted" w:sz="4" w:space="0" w:color="auto"/>
            </w:tcBorders>
            <w:vAlign w:val="center"/>
          </w:tcPr>
          <w:p w14:paraId="0F4842E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E379D73" w14:textId="77777777" w:rsidTr="00BA0389">
        <w:trPr>
          <w:trHeight w:val="20"/>
        </w:trPr>
        <w:tc>
          <w:tcPr>
            <w:tcW w:w="2262" w:type="dxa"/>
            <w:vMerge/>
            <w:noWrap/>
            <w:vAlign w:val="center"/>
          </w:tcPr>
          <w:p w14:paraId="790F953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5DB9B51" w14:textId="58CCD4EC" w:rsidR="008E3538" w:rsidRPr="00493FCD" w:rsidRDefault="007B22AB" w:rsidP="00E20AB0">
            <w:pPr>
              <w:pStyle w:val="Tab--"/>
              <w:rPr>
                <w:color w:val="000000" w:themeColor="text1"/>
              </w:rPr>
            </w:pPr>
            <w:r w:rsidRPr="00493FCD">
              <w:rPr>
                <w:color w:val="000000" w:themeColor="text1"/>
              </w:rPr>
              <w:t>Controllare la stato di conservazione delle strutture di protezione contro i contatti diretti (schermi metallici, plexiglas, ecc.)</w:t>
            </w:r>
          </w:p>
        </w:tc>
        <w:tc>
          <w:tcPr>
            <w:tcW w:w="642" w:type="dxa"/>
            <w:tcBorders>
              <w:top w:val="dotted" w:sz="4" w:space="0" w:color="auto"/>
              <w:left w:val="single" w:sz="4" w:space="0" w:color="auto"/>
              <w:bottom w:val="dotted" w:sz="4" w:space="0" w:color="auto"/>
            </w:tcBorders>
            <w:vAlign w:val="center"/>
          </w:tcPr>
          <w:p w14:paraId="34E271E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3E41CE3" w14:textId="77777777" w:rsidTr="00BA0389">
        <w:trPr>
          <w:trHeight w:val="20"/>
        </w:trPr>
        <w:tc>
          <w:tcPr>
            <w:tcW w:w="2262" w:type="dxa"/>
            <w:vMerge/>
            <w:noWrap/>
            <w:vAlign w:val="center"/>
          </w:tcPr>
          <w:p w14:paraId="66A0476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DDF1ECB" w14:textId="40F94A25" w:rsidR="008E3538" w:rsidRPr="00493FCD" w:rsidRDefault="007B22AB" w:rsidP="00E20AB0">
            <w:pPr>
              <w:pStyle w:val="Tab--"/>
              <w:rPr>
                <w:color w:val="000000" w:themeColor="text1"/>
              </w:rPr>
            </w:pPr>
            <w:r w:rsidRPr="00493FCD">
              <w:rPr>
                <w:color w:val="000000" w:themeColor="text1"/>
              </w:rPr>
              <w:t>Controllare il serraggio dei bullono e pulire le connessioni</w:t>
            </w:r>
          </w:p>
        </w:tc>
        <w:tc>
          <w:tcPr>
            <w:tcW w:w="642" w:type="dxa"/>
            <w:tcBorders>
              <w:top w:val="dotted" w:sz="4" w:space="0" w:color="auto"/>
              <w:left w:val="single" w:sz="4" w:space="0" w:color="auto"/>
              <w:bottom w:val="dotted" w:sz="4" w:space="0" w:color="auto"/>
            </w:tcBorders>
            <w:vAlign w:val="center"/>
          </w:tcPr>
          <w:p w14:paraId="63AD215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7E9A8B0" w14:textId="77777777" w:rsidTr="00BA0389">
        <w:trPr>
          <w:trHeight w:val="20"/>
        </w:trPr>
        <w:tc>
          <w:tcPr>
            <w:tcW w:w="2262" w:type="dxa"/>
            <w:vMerge/>
            <w:noWrap/>
            <w:vAlign w:val="center"/>
          </w:tcPr>
          <w:p w14:paraId="6134D8A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36759C0" w14:textId="6F723A39" w:rsidR="008E3538" w:rsidRPr="00493FCD" w:rsidRDefault="007B22AB" w:rsidP="00E20AB0">
            <w:pPr>
              <w:pStyle w:val="Tab--"/>
              <w:rPr>
                <w:color w:val="000000" w:themeColor="text1"/>
              </w:rPr>
            </w:pPr>
            <w:r w:rsidRPr="00493FCD">
              <w:rPr>
                <w:color w:val="000000" w:themeColor="text1"/>
              </w:rPr>
              <w:t xml:space="preserve">Verifica la continuità dei </w:t>
            </w:r>
            <w:r w:rsidR="008E3538" w:rsidRPr="00493FCD">
              <w:rPr>
                <w:color w:val="000000" w:themeColor="text1"/>
              </w:rPr>
              <w:t>conduttori di messa a terra delle strutture metalliche (quadri, portelle, schermi, e reti di protezione) e delle apparecchiature installate</w:t>
            </w:r>
          </w:p>
        </w:tc>
        <w:tc>
          <w:tcPr>
            <w:tcW w:w="642" w:type="dxa"/>
            <w:tcBorders>
              <w:top w:val="dotted" w:sz="4" w:space="0" w:color="auto"/>
              <w:left w:val="single" w:sz="4" w:space="0" w:color="auto"/>
              <w:bottom w:val="dotted" w:sz="4" w:space="0" w:color="auto"/>
            </w:tcBorders>
            <w:vAlign w:val="center"/>
          </w:tcPr>
          <w:p w14:paraId="6EEAFC9B"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42B8FFD" w14:textId="77777777" w:rsidTr="00BA0389">
        <w:trPr>
          <w:trHeight w:val="20"/>
        </w:trPr>
        <w:tc>
          <w:tcPr>
            <w:tcW w:w="2262" w:type="dxa"/>
            <w:vMerge/>
            <w:noWrap/>
            <w:vAlign w:val="center"/>
          </w:tcPr>
          <w:p w14:paraId="69F954C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D37601E" w14:textId="4095E1AB" w:rsidR="008E3538" w:rsidRPr="00493FCD" w:rsidRDefault="007B22AB" w:rsidP="00E20AB0">
            <w:pPr>
              <w:pStyle w:val="Tab--"/>
              <w:rPr>
                <w:color w:val="000000" w:themeColor="text1"/>
              </w:rPr>
            </w:pPr>
            <w:r w:rsidRPr="00493FCD">
              <w:rPr>
                <w:color w:val="000000" w:themeColor="text1"/>
              </w:rPr>
              <w:t>Sostituire i morsetti ed i conduttori deteriorati</w:t>
            </w:r>
          </w:p>
        </w:tc>
        <w:tc>
          <w:tcPr>
            <w:tcW w:w="642" w:type="dxa"/>
            <w:tcBorders>
              <w:top w:val="dotted" w:sz="4" w:space="0" w:color="auto"/>
              <w:left w:val="single" w:sz="4" w:space="0" w:color="auto"/>
              <w:bottom w:val="dotted" w:sz="4" w:space="0" w:color="auto"/>
            </w:tcBorders>
            <w:vAlign w:val="center"/>
          </w:tcPr>
          <w:p w14:paraId="706F2D59" w14:textId="0EDE1712" w:rsidR="008E3538" w:rsidRPr="00493FCD" w:rsidRDefault="00480705" w:rsidP="00E20AB0">
            <w:pPr>
              <w:pStyle w:val="Tabcentr"/>
              <w:rPr>
                <w:color w:val="000000" w:themeColor="text1"/>
              </w:rPr>
            </w:pPr>
            <w:r w:rsidRPr="00493FCD">
              <w:rPr>
                <w:color w:val="000000" w:themeColor="text1"/>
              </w:rPr>
              <w:t>3</w:t>
            </w:r>
            <w:r w:rsidR="008E3538" w:rsidRPr="00493FCD">
              <w:rPr>
                <w:color w:val="000000" w:themeColor="text1"/>
              </w:rPr>
              <w:t>M</w:t>
            </w:r>
          </w:p>
        </w:tc>
      </w:tr>
      <w:tr w:rsidR="002E48BA" w:rsidRPr="00493FCD" w14:paraId="279B987F" w14:textId="77777777" w:rsidTr="00BA0389">
        <w:trPr>
          <w:trHeight w:val="20"/>
        </w:trPr>
        <w:tc>
          <w:tcPr>
            <w:tcW w:w="2262" w:type="dxa"/>
            <w:vMerge/>
            <w:noWrap/>
            <w:vAlign w:val="center"/>
          </w:tcPr>
          <w:p w14:paraId="463FC30A"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72A204A" w14:textId="67880895" w:rsidR="008E3538" w:rsidRPr="00493FCD" w:rsidRDefault="007B22AB" w:rsidP="00E20AB0">
            <w:pPr>
              <w:pStyle w:val="Tab--"/>
              <w:rPr>
                <w:color w:val="000000" w:themeColor="text1"/>
              </w:rPr>
            </w:pPr>
            <w:r w:rsidRPr="00493FCD">
              <w:rPr>
                <w:color w:val="000000" w:themeColor="text1"/>
              </w:rPr>
              <w:t>Verificare l'efficienza dei dispositivi di blocco</w:t>
            </w:r>
          </w:p>
        </w:tc>
        <w:tc>
          <w:tcPr>
            <w:tcW w:w="642" w:type="dxa"/>
            <w:tcBorders>
              <w:top w:val="dotted" w:sz="4" w:space="0" w:color="auto"/>
              <w:left w:val="single" w:sz="4" w:space="0" w:color="auto"/>
              <w:bottom w:val="dotted" w:sz="4" w:space="0" w:color="auto"/>
            </w:tcBorders>
            <w:vAlign w:val="center"/>
          </w:tcPr>
          <w:p w14:paraId="46257F9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7AEF2B2" w14:textId="77777777" w:rsidTr="00BA0389">
        <w:trPr>
          <w:trHeight w:val="20"/>
        </w:trPr>
        <w:tc>
          <w:tcPr>
            <w:tcW w:w="2262" w:type="dxa"/>
            <w:vMerge/>
            <w:noWrap/>
            <w:vAlign w:val="center"/>
          </w:tcPr>
          <w:p w14:paraId="17360A2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F30D8C9" w14:textId="645CC337" w:rsidR="008E3538" w:rsidRPr="00493FCD" w:rsidRDefault="007B22AB" w:rsidP="00E20AB0">
            <w:pPr>
              <w:pStyle w:val="Tab--"/>
              <w:rPr>
                <w:color w:val="000000" w:themeColor="text1"/>
              </w:rPr>
            </w:pPr>
            <w:r w:rsidRPr="00493FCD">
              <w:rPr>
                <w:color w:val="000000" w:themeColor="text1"/>
              </w:rPr>
              <w:t>Verificare il serraggio delle connessioni di potenza</w:t>
            </w:r>
          </w:p>
        </w:tc>
        <w:tc>
          <w:tcPr>
            <w:tcW w:w="642" w:type="dxa"/>
            <w:tcBorders>
              <w:top w:val="dotted" w:sz="4" w:space="0" w:color="auto"/>
              <w:left w:val="single" w:sz="4" w:space="0" w:color="auto"/>
              <w:bottom w:val="dotted" w:sz="4" w:space="0" w:color="auto"/>
            </w:tcBorders>
            <w:vAlign w:val="center"/>
          </w:tcPr>
          <w:p w14:paraId="5FF93D3B"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C78EE24" w14:textId="77777777" w:rsidTr="00BA0389">
        <w:trPr>
          <w:trHeight w:val="20"/>
        </w:trPr>
        <w:tc>
          <w:tcPr>
            <w:tcW w:w="2262" w:type="dxa"/>
            <w:vMerge/>
            <w:noWrap/>
            <w:vAlign w:val="center"/>
          </w:tcPr>
          <w:p w14:paraId="0DA196F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B287432" w14:textId="5A1CD3AC" w:rsidR="008E3538" w:rsidRPr="00493FCD" w:rsidRDefault="007B22AB" w:rsidP="00E20AB0">
            <w:pPr>
              <w:pStyle w:val="Tab--"/>
              <w:rPr>
                <w:color w:val="000000" w:themeColor="text1"/>
              </w:rPr>
            </w:pPr>
            <w:r w:rsidRPr="00493FCD">
              <w:rPr>
                <w:color w:val="000000" w:themeColor="text1"/>
              </w:rPr>
              <w:t>Controllare ed eventualmente sostituire le guarnizioni delle porte</w:t>
            </w:r>
            <w:r w:rsidR="001A0A0B" w:rsidRPr="00493FCD">
              <w:rPr>
                <w:color w:val="000000" w:themeColor="text1"/>
              </w:rPr>
              <w:t xml:space="preserve"> del quadro</w:t>
            </w:r>
          </w:p>
        </w:tc>
        <w:tc>
          <w:tcPr>
            <w:tcW w:w="642" w:type="dxa"/>
            <w:tcBorders>
              <w:top w:val="dotted" w:sz="4" w:space="0" w:color="auto"/>
              <w:left w:val="single" w:sz="4" w:space="0" w:color="auto"/>
              <w:bottom w:val="dotted" w:sz="4" w:space="0" w:color="auto"/>
            </w:tcBorders>
            <w:vAlign w:val="center"/>
          </w:tcPr>
          <w:p w14:paraId="29FE511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DCFBC8B" w14:textId="77777777" w:rsidTr="00BA0389">
        <w:trPr>
          <w:trHeight w:val="20"/>
        </w:trPr>
        <w:tc>
          <w:tcPr>
            <w:tcW w:w="2262" w:type="dxa"/>
            <w:vMerge/>
            <w:noWrap/>
            <w:vAlign w:val="center"/>
          </w:tcPr>
          <w:p w14:paraId="6654A34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809EB6F" w14:textId="2DCAB8F7" w:rsidR="008E3538" w:rsidRPr="00493FCD" w:rsidRDefault="007B22AB" w:rsidP="00E20AB0">
            <w:pPr>
              <w:pStyle w:val="Tab--"/>
              <w:rPr>
                <w:color w:val="000000" w:themeColor="text1"/>
              </w:rPr>
            </w:pPr>
            <w:r w:rsidRPr="00493FCD">
              <w:rPr>
                <w:color w:val="000000" w:themeColor="text1"/>
              </w:rPr>
              <w:t xml:space="preserve">Eseguire la pulizia dei componenti soffiando aria secca a bassa pressione e usando stracci puliti ed </w:t>
            </w:r>
            <w:r w:rsidR="008E3538" w:rsidRPr="00493FCD">
              <w:rPr>
                <w:color w:val="000000" w:themeColor="text1"/>
              </w:rPr>
              <w:t>asciutti</w:t>
            </w:r>
          </w:p>
        </w:tc>
        <w:tc>
          <w:tcPr>
            <w:tcW w:w="642" w:type="dxa"/>
            <w:tcBorders>
              <w:top w:val="dotted" w:sz="4" w:space="0" w:color="auto"/>
              <w:left w:val="single" w:sz="4" w:space="0" w:color="auto"/>
              <w:bottom w:val="dotted" w:sz="4" w:space="0" w:color="auto"/>
            </w:tcBorders>
            <w:vAlign w:val="center"/>
          </w:tcPr>
          <w:p w14:paraId="0F99E415"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3D3CCE8" w14:textId="77777777" w:rsidTr="00BA0389">
        <w:trPr>
          <w:trHeight w:val="20"/>
        </w:trPr>
        <w:tc>
          <w:tcPr>
            <w:tcW w:w="2262" w:type="dxa"/>
            <w:vMerge/>
            <w:noWrap/>
            <w:vAlign w:val="center"/>
          </w:tcPr>
          <w:p w14:paraId="4580DBD7"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B7E9B8C" w14:textId="488F1988" w:rsidR="008E3538" w:rsidRPr="00493FCD" w:rsidRDefault="007B22AB" w:rsidP="00E20AB0">
            <w:pPr>
              <w:pStyle w:val="Tab--"/>
              <w:rPr>
                <w:color w:val="000000" w:themeColor="text1"/>
              </w:rPr>
            </w:pPr>
            <w:r w:rsidRPr="00493FCD">
              <w:rPr>
                <w:color w:val="000000" w:themeColor="text1"/>
              </w:rPr>
              <w:t xml:space="preserve">Smontare le camere di interruzione (ove esistenti), pulirle ed eseguire una verifica visiva dell'integrità; rimontarle perfettamente alloggiate nelle loro sedi (riferirsi anche al manuale del costruttore) </w:t>
            </w:r>
          </w:p>
        </w:tc>
        <w:tc>
          <w:tcPr>
            <w:tcW w:w="642" w:type="dxa"/>
            <w:tcBorders>
              <w:top w:val="dotted" w:sz="4" w:space="0" w:color="auto"/>
              <w:left w:val="single" w:sz="4" w:space="0" w:color="auto"/>
              <w:bottom w:val="dotted" w:sz="4" w:space="0" w:color="auto"/>
            </w:tcBorders>
            <w:vAlign w:val="center"/>
          </w:tcPr>
          <w:p w14:paraId="43223EE6"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31B0380" w14:textId="77777777" w:rsidTr="00BA0389">
        <w:trPr>
          <w:trHeight w:val="20"/>
        </w:trPr>
        <w:tc>
          <w:tcPr>
            <w:tcW w:w="2262" w:type="dxa"/>
            <w:vMerge/>
            <w:noWrap/>
            <w:vAlign w:val="center"/>
          </w:tcPr>
          <w:p w14:paraId="3F68A17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C07537C" w14:textId="28B4BE54" w:rsidR="008E3538" w:rsidRPr="00493FCD" w:rsidRDefault="007B22AB" w:rsidP="00E20AB0">
            <w:pPr>
              <w:pStyle w:val="Tab--"/>
              <w:rPr>
                <w:color w:val="000000" w:themeColor="text1"/>
              </w:rPr>
            </w:pPr>
            <w:r w:rsidRPr="00493FCD">
              <w:rPr>
                <w:color w:val="000000" w:themeColor="text1"/>
              </w:rPr>
              <w:t>Controllare lo stato di usura dei contatti fissi, mobili e spegni arco (ove esistenti) avendo cura di eliminare ossidazioni, bruciature o perlinature usando tela smeriglio fine e antiossidante; in caso di bruciature o perlinature prossime ad uno stato di u</w:t>
            </w:r>
            <w:r w:rsidR="008E3538" w:rsidRPr="00493FCD">
              <w:rPr>
                <w:color w:val="000000" w:themeColor="text1"/>
              </w:rPr>
              <w:t xml:space="preserve">sura maggiore/uguale del  50% è necessaria la sostituzione dei contatti fissi e mobili (riferirsi anche al manuale del costruttore) </w:t>
            </w:r>
          </w:p>
        </w:tc>
        <w:tc>
          <w:tcPr>
            <w:tcW w:w="642" w:type="dxa"/>
            <w:tcBorders>
              <w:top w:val="dotted" w:sz="4" w:space="0" w:color="auto"/>
              <w:left w:val="single" w:sz="4" w:space="0" w:color="auto"/>
              <w:bottom w:val="dotted" w:sz="4" w:space="0" w:color="auto"/>
            </w:tcBorders>
            <w:vAlign w:val="center"/>
          </w:tcPr>
          <w:p w14:paraId="301A7C3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1C43F8B" w14:textId="77777777" w:rsidTr="00BA0389">
        <w:trPr>
          <w:trHeight w:val="20"/>
        </w:trPr>
        <w:tc>
          <w:tcPr>
            <w:tcW w:w="2262" w:type="dxa"/>
            <w:vMerge/>
            <w:noWrap/>
            <w:vAlign w:val="center"/>
          </w:tcPr>
          <w:p w14:paraId="3E61F29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EA50B7D" w14:textId="60CB8261" w:rsidR="008E3538" w:rsidRPr="00493FCD" w:rsidRDefault="007B22AB" w:rsidP="00E20AB0">
            <w:pPr>
              <w:pStyle w:val="Tab--"/>
              <w:rPr>
                <w:color w:val="000000" w:themeColor="text1"/>
              </w:rPr>
            </w:pPr>
            <w:r w:rsidRPr="00493FCD">
              <w:rPr>
                <w:color w:val="000000" w:themeColor="text1"/>
              </w:rPr>
              <w:t>Verificare che i setti separatori delle fasi siano integri e fissati</w:t>
            </w:r>
          </w:p>
        </w:tc>
        <w:tc>
          <w:tcPr>
            <w:tcW w:w="642" w:type="dxa"/>
            <w:tcBorders>
              <w:top w:val="dotted" w:sz="4" w:space="0" w:color="auto"/>
              <w:left w:val="single" w:sz="4" w:space="0" w:color="auto"/>
              <w:bottom w:val="dotted" w:sz="4" w:space="0" w:color="auto"/>
            </w:tcBorders>
            <w:vAlign w:val="center"/>
          </w:tcPr>
          <w:p w14:paraId="2CB68976"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F82FB9F" w14:textId="77777777" w:rsidTr="00BA0389">
        <w:trPr>
          <w:trHeight w:val="20"/>
        </w:trPr>
        <w:tc>
          <w:tcPr>
            <w:tcW w:w="2262" w:type="dxa"/>
            <w:vMerge/>
            <w:noWrap/>
            <w:vAlign w:val="center"/>
          </w:tcPr>
          <w:p w14:paraId="10C6A2D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F6303BA" w14:textId="4163BAD8" w:rsidR="008E3538" w:rsidRPr="00493FCD" w:rsidRDefault="007B22AB" w:rsidP="00E20AB0">
            <w:pPr>
              <w:pStyle w:val="Tab--"/>
              <w:rPr>
                <w:color w:val="000000" w:themeColor="text1"/>
              </w:rPr>
            </w:pPr>
            <w:r w:rsidRPr="00493FCD">
              <w:rPr>
                <w:color w:val="000000" w:themeColor="text1"/>
              </w:rPr>
              <w:t xml:space="preserve">Verificare l'efficienza della bobina ed il suo ancoraggio e che non presenti segni di surriscaldamento </w:t>
            </w:r>
          </w:p>
        </w:tc>
        <w:tc>
          <w:tcPr>
            <w:tcW w:w="642" w:type="dxa"/>
            <w:tcBorders>
              <w:top w:val="dotted" w:sz="4" w:space="0" w:color="auto"/>
              <w:left w:val="single" w:sz="4" w:space="0" w:color="auto"/>
              <w:bottom w:val="dotted" w:sz="4" w:space="0" w:color="auto"/>
            </w:tcBorders>
            <w:vAlign w:val="center"/>
          </w:tcPr>
          <w:p w14:paraId="0492D1B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97C73A0" w14:textId="77777777" w:rsidTr="00BA0389">
        <w:trPr>
          <w:trHeight w:val="20"/>
        </w:trPr>
        <w:tc>
          <w:tcPr>
            <w:tcW w:w="2262" w:type="dxa"/>
            <w:vMerge/>
            <w:noWrap/>
            <w:vAlign w:val="center"/>
          </w:tcPr>
          <w:p w14:paraId="2EFBBC75"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A79A91A" w14:textId="6CF99B71" w:rsidR="008E3538" w:rsidRPr="00493FCD" w:rsidRDefault="007B22AB" w:rsidP="00E20AB0">
            <w:pPr>
              <w:pStyle w:val="Tab--"/>
              <w:rPr>
                <w:color w:val="000000" w:themeColor="text1"/>
              </w:rPr>
            </w:pPr>
            <w:r w:rsidRPr="00493FCD">
              <w:rPr>
                <w:color w:val="000000" w:themeColor="text1"/>
              </w:rPr>
              <w:t>Verificare l'efficienza e la funzionalità dei contatti ausiliari  e delle bobine</w:t>
            </w:r>
          </w:p>
        </w:tc>
        <w:tc>
          <w:tcPr>
            <w:tcW w:w="642" w:type="dxa"/>
            <w:tcBorders>
              <w:top w:val="dotted" w:sz="4" w:space="0" w:color="auto"/>
              <w:left w:val="single" w:sz="4" w:space="0" w:color="auto"/>
              <w:bottom w:val="dotted" w:sz="4" w:space="0" w:color="auto"/>
            </w:tcBorders>
            <w:vAlign w:val="center"/>
          </w:tcPr>
          <w:p w14:paraId="785900B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EB4543C" w14:textId="77777777" w:rsidTr="00BA0389">
        <w:trPr>
          <w:trHeight w:val="20"/>
        </w:trPr>
        <w:tc>
          <w:tcPr>
            <w:tcW w:w="2262" w:type="dxa"/>
            <w:vMerge/>
            <w:noWrap/>
            <w:vAlign w:val="center"/>
          </w:tcPr>
          <w:p w14:paraId="066C753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9D90896" w14:textId="5E118C74" w:rsidR="008E3538" w:rsidRPr="00493FCD" w:rsidRDefault="007B22AB" w:rsidP="00E20AB0">
            <w:pPr>
              <w:pStyle w:val="Tab--"/>
              <w:rPr>
                <w:color w:val="000000" w:themeColor="text1"/>
              </w:rPr>
            </w:pPr>
            <w:r w:rsidRPr="00493FCD">
              <w:rPr>
                <w:color w:val="000000" w:themeColor="text1"/>
              </w:rPr>
              <w:t xml:space="preserve">Controllare lo stato di conservazione dei </w:t>
            </w:r>
            <w:r w:rsidR="008E3538" w:rsidRPr="00493FCD">
              <w:rPr>
                <w:color w:val="000000" w:themeColor="text1"/>
              </w:rPr>
              <w:t>conduttori elettrici</w:t>
            </w:r>
          </w:p>
        </w:tc>
        <w:tc>
          <w:tcPr>
            <w:tcW w:w="642" w:type="dxa"/>
            <w:tcBorders>
              <w:top w:val="dotted" w:sz="4" w:space="0" w:color="auto"/>
              <w:left w:val="single" w:sz="4" w:space="0" w:color="auto"/>
              <w:bottom w:val="dotted" w:sz="4" w:space="0" w:color="auto"/>
            </w:tcBorders>
            <w:vAlign w:val="center"/>
          </w:tcPr>
          <w:p w14:paraId="662B1AE9"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84EAB6D" w14:textId="77777777" w:rsidTr="00BA0389">
        <w:trPr>
          <w:trHeight w:val="20"/>
        </w:trPr>
        <w:tc>
          <w:tcPr>
            <w:tcW w:w="2262" w:type="dxa"/>
            <w:vMerge/>
            <w:noWrap/>
            <w:vAlign w:val="center"/>
          </w:tcPr>
          <w:p w14:paraId="0710316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34316D4" w14:textId="35AE2E62" w:rsidR="008E3538" w:rsidRPr="00493FCD" w:rsidRDefault="007B22AB" w:rsidP="00E20AB0">
            <w:pPr>
              <w:pStyle w:val="Tab--"/>
              <w:rPr>
                <w:color w:val="000000" w:themeColor="text1"/>
              </w:rPr>
            </w:pPr>
            <w:r w:rsidRPr="00493FCD">
              <w:rPr>
                <w:color w:val="000000" w:themeColor="text1"/>
              </w:rPr>
              <w:t>Eseguire il serraggio dei morsetti</w:t>
            </w:r>
          </w:p>
        </w:tc>
        <w:tc>
          <w:tcPr>
            <w:tcW w:w="642" w:type="dxa"/>
            <w:tcBorders>
              <w:top w:val="dotted" w:sz="4" w:space="0" w:color="auto"/>
              <w:left w:val="single" w:sz="4" w:space="0" w:color="auto"/>
              <w:bottom w:val="dotted" w:sz="4" w:space="0" w:color="auto"/>
            </w:tcBorders>
            <w:vAlign w:val="center"/>
          </w:tcPr>
          <w:p w14:paraId="0FCF8C86"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88BC5E4" w14:textId="77777777" w:rsidTr="00BA0389">
        <w:trPr>
          <w:trHeight w:val="20"/>
        </w:trPr>
        <w:tc>
          <w:tcPr>
            <w:tcW w:w="2262" w:type="dxa"/>
            <w:vMerge/>
            <w:noWrap/>
            <w:vAlign w:val="center"/>
          </w:tcPr>
          <w:p w14:paraId="6D1337A8"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154B17AD" w14:textId="18B9D469" w:rsidR="008E3538" w:rsidRPr="00493FCD" w:rsidRDefault="007B22AB" w:rsidP="00E20AB0">
            <w:pPr>
              <w:pStyle w:val="Tab--"/>
              <w:rPr>
                <w:color w:val="000000" w:themeColor="text1"/>
              </w:rPr>
            </w:pPr>
            <w:r w:rsidRPr="00493FCD">
              <w:rPr>
                <w:color w:val="000000" w:themeColor="text1"/>
              </w:rPr>
              <w:t>Eseguire qualche manovra e verificare con il tester l'effettivo stato dei circuiti di potenza (aperto/chiuso) e delle bobine (eccitata/diseccitata)</w:t>
            </w:r>
          </w:p>
        </w:tc>
        <w:tc>
          <w:tcPr>
            <w:tcW w:w="642" w:type="dxa"/>
            <w:tcBorders>
              <w:top w:val="dotted" w:sz="4" w:space="0" w:color="auto"/>
              <w:left w:val="single" w:sz="4" w:space="0" w:color="auto"/>
              <w:bottom w:val="single" w:sz="4" w:space="0" w:color="auto"/>
            </w:tcBorders>
            <w:vAlign w:val="center"/>
          </w:tcPr>
          <w:p w14:paraId="7CD8143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E87B9EE" w14:textId="77777777" w:rsidTr="00BA0389">
        <w:trPr>
          <w:trHeight w:val="20"/>
        </w:trPr>
        <w:tc>
          <w:tcPr>
            <w:tcW w:w="2262" w:type="dxa"/>
            <w:vMerge/>
            <w:noWrap/>
            <w:vAlign w:val="center"/>
          </w:tcPr>
          <w:p w14:paraId="75337BE4"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5324BF48" w14:textId="77777777" w:rsidR="008E3538" w:rsidRPr="00493FCD" w:rsidRDefault="008E3538" w:rsidP="00E20AB0">
            <w:pPr>
              <w:pStyle w:val="TabN10"/>
              <w:rPr>
                <w:color w:val="000000" w:themeColor="text1"/>
              </w:rPr>
            </w:pPr>
            <w:r w:rsidRPr="00493FCD">
              <w:rPr>
                <w:color w:val="000000" w:themeColor="text1"/>
              </w:rPr>
              <w:t> Verifica protezioni BT:</w:t>
            </w:r>
          </w:p>
        </w:tc>
        <w:tc>
          <w:tcPr>
            <w:tcW w:w="642" w:type="dxa"/>
            <w:tcBorders>
              <w:left w:val="single" w:sz="4" w:space="0" w:color="auto"/>
              <w:bottom w:val="dotted" w:sz="4" w:space="0" w:color="auto"/>
            </w:tcBorders>
            <w:noWrap/>
            <w:vAlign w:val="center"/>
          </w:tcPr>
          <w:p w14:paraId="43CB04E6" w14:textId="77777777" w:rsidR="008E3538" w:rsidRPr="00493FCD" w:rsidRDefault="008E3538" w:rsidP="00E20AB0">
            <w:pPr>
              <w:pStyle w:val="Tabcentr"/>
              <w:rPr>
                <w:color w:val="000000" w:themeColor="text1"/>
              </w:rPr>
            </w:pPr>
          </w:p>
        </w:tc>
      </w:tr>
      <w:tr w:rsidR="002E48BA" w:rsidRPr="00493FCD" w14:paraId="4E9761B3" w14:textId="77777777" w:rsidTr="00BA0389">
        <w:trPr>
          <w:trHeight w:val="20"/>
        </w:trPr>
        <w:tc>
          <w:tcPr>
            <w:tcW w:w="2262" w:type="dxa"/>
            <w:vMerge/>
            <w:noWrap/>
            <w:vAlign w:val="center"/>
          </w:tcPr>
          <w:p w14:paraId="17F4B927"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26FD0E8" w14:textId="6886788B" w:rsidR="008E3538" w:rsidRPr="00493FCD" w:rsidRDefault="007B22AB" w:rsidP="00E20AB0">
            <w:pPr>
              <w:pStyle w:val="Tab--"/>
              <w:rPr>
                <w:color w:val="000000" w:themeColor="text1"/>
              </w:rPr>
            </w:pPr>
            <w:r w:rsidRPr="00493FCD">
              <w:rPr>
                <w:color w:val="000000" w:themeColor="text1"/>
              </w:rPr>
              <w:t>Effettuare il controllo visivo del buono stato di conservazione delle protezioni (fusibili, relè termici, interruttori automatici</w:t>
            </w:r>
          </w:p>
        </w:tc>
        <w:tc>
          <w:tcPr>
            <w:tcW w:w="642" w:type="dxa"/>
            <w:tcBorders>
              <w:top w:val="dotted" w:sz="4" w:space="0" w:color="auto"/>
              <w:left w:val="single" w:sz="4" w:space="0" w:color="auto"/>
              <w:bottom w:val="dotted" w:sz="4" w:space="0" w:color="auto"/>
            </w:tcBorders>
            <w:vAlign w:val="center"/>
          </w:tcPr>
          <w:p w14:paraId="36AE0F8D"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B92C9E0" w14:textId="77777777" w:rsidTr="00BA0389">
        <w:trPr>
          <w:trHeight w:val="20"/>
        </w:trPr>
        <w:tc>
          <w:tcPr>
            <w:tcW w:w="2262" w:type="dxa"/>
            <w:vMerge/>
            <w:noWrap/>
            <w:vAlign w:val="center"/>
          </w:tcPr>
          <w:p w14:paraId="208BE2D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189877A" w14:textId="58B7877F" w:rsidR="008E3538" w:rsidRPr="00493FCD" w:rsidRDefault="007B22AB" w:rsidP="00E20AB0">
            <w:pPr>
              <w:pStyle w:val="Tab--"/>
              <w:rPr>
                <w:color w:val="000000" w:themeColor="text1"/>
              </w:rPr>
            </w:pPr>
            <w:r w:rsidRPr="00493FCD">
              <w:rPr>
                <w:color w:val="000000" w:themeColor="text1"/>
              </w:rPr>
              <w:t>Per i fusibili verificare le caratteristiche elettriche di progetto</w:t>
            </w:r>
          </w:p>
        </w:tc>
        <w:tc>
          <w:tcPr>
            <w:tcW w:w="642" w:type="dxa"/>
            <w:tcBorders>
              <w:top w:val="dotted" w:sz="4" w:space="0" w:color="auto"/>
              <w:left w:val="single" w:sz="4" w:space="0" w:color="auto"/>
              <w:bottom w:val="dotted" w:sz="4" w:space="0" w:color="auto"/>
            </w:tcBorders>
            <w:vAlign w:val="center"/>
          </w:tcPr>
          <w:p w14:paraId="041F3076"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FD45FEC" w14:textId="77777777" w:rsidTr="00BA0389">
        <w:trPr>
          <w:trHeight w:val="20"/>
        </w:trPr>
        <w:tc>
          <w:tcPr>
            <w:tcW w:w="2262" w:type="dxa"/>
            <w:vMerge/>
            <w:noWrap/>
            <w:vAlign w:val="center"/>
          </w:tcPr>
          <w:p w14:paraId="09577A4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BF9EE52" w14:textId="122D3645" w:rsidR="008E3538" w:rsidRPr="00493FCD" w:rsidRDefault="007B22AB" w:rsidP="00E20AB0">
            <w:pPr>
              <w:pStyle w:val="Tab--"/>
              <w:rPr>
                <w:color w:val="000000" w:themeColor="text1"/>
              </w:rPr>
            </w:pPr>
            <w:r w:rsidRPr="00493FCD">
              <w:rPr>
                <w:color w:val="000000" w:themeColor="text1"/>
              </w:rPr>
              <w:t xml:space="preserve">Per i relè verificare le tarature di </w:t>
            </w:r>
            <w:r w:rsidR="008E3538" w:rsidRPr="00493FCD">
              <w:rPr>
                <w:color w:val="000000" w:themeColor="text1"/>
              </w:rPr>
              <w:t>sovraccarico di progetto</w:t>
            </w:r>
          </w:p>
        </w:tc>
        <w:tc>
          <w:tcPr>
            <w:tcW w:w="642" w:type="dxa"/>
            <w:tcBorders>
              <w:top w:val="dotted" w:sz="4" w:space="0" w:color="auto"/>
              <w:left w:val="single" w:sz="4" w:space="0" w:color="auto"/>
              <w:bottom w:val="dotted" w:sz="4" w:space="0" w:color="auto"/>
            </w:tcBorders>
            <w:vAlign w:val="center"/>
          </w:tcPr>
          <w:p w14:paraId="3E38B068"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512B5FB" w14:textId="77777777" w:rsidTr="00BA0389">
        <w:trPr>
          <w:trHeight w:val="20"/>
        </w:trPr>
        <w:tc>
          <w:tcPr>
            <w:tcW w:w="2262" w:type="dxa"/>
            <w:vMerge/>
            <w:noWrap/>
            <w:vAlign w:val="center"/>
          </w:tcPr>
          <w:p w14:paraId="3170A7E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tcPr>
          <w:p w14:paraId="49E6AB47" w14:textId="4F56A2C9" w:rsidR="008E3538" w:rsidRPr="00493FCD" w:rsidRDefault="007B22AB" w:rsidP="00E20AB0">
            <w:pPr>
              <w:pStyle w:val="Tab--"/>
              <w:rPr>
                <w:color w:val="000000" w:themeColor="text1"/>
              </w:rPr>
            </w:pPr>
            <w:r w:rsidRPr="00493FCD">
              <w:rPr>
                <w:color w:val="000000" w:themeColor="text1"/>
              </w:rPr>
              <w:t>Per gli interruttori automatici verificare le tarature e le caratteristiche elettriche di progetto</w:t>
            </w:r>
          </w:p>
        </w:tc>
        <w:tc>
          <w:tcPr>
            <w:tcW w:w="642" w:type="dxa"/>
            <w:tcBorders>
              <w:top w:val="dotted" w:sz="4" w:space="0" w:color="auto"/>
              <w:left w:val="single" w:sz="4" w:space="0" w:color="auto"/>
              <w:bottom w:val="dotted" w:sz="4" w:space="0" w:color="auto"/>
            </w:tcBorders>
            <w:vAlign w:val="center"/>
          </w:tcPr>
          <w:p w14:paraId="31459285"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403A69E" w14:textId="77777777" w:rsidTr="00BA0389">
        <w:trPr>
          <w:trHeight w:val="20"/>
        </w:trPr>
        <w:tc>
          <w:tcPr>
            <w:tcW w:w="2262" w:type="dxa"/>
            <w:vMerge/>
            <w:noWrap/>
            <w:vAlign w:val="center"/>
          </w:tcPr>
          <w:p w14:paraId="49DC4AD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32F8F65" w14:textId="7C526FE5" w:rsidR="008E3538" w:rsidRPr="00493FCD" w:rsidRDefault="007B22AB" w:rsidP="00E20AB0">
            <w:pPr>
              <w:pStyle w:val="Tab--"/>
              <w:rPr>
                <w:color w:val="000000" w:themeColor="text1"/>
              </w:rPr>
            </w:pPr>
            <w:r w:rsidRPr="00493FCD">
              <w:rPr>
                <w:color w:val="000000" w:themeColor="text1"/>
              </w:rPr>
              <w:t xml:space="preserve">Per le protezioni di tipo indiretto (ove esistono) verificare il corretto intervento delle protezioni di massima </w:t>
            </w:r>
            <w:r w:rsidR="008E3538" w:rsidRPr="00493FCD">
              <w:rPr>
                <w:color w:val="000000" w:themeColor="text1"/>
              </w:rPr>
              <w:t>corrente e di terra utilizzando l'apposito strumento</w:t>
            </w:r>
          </w:p>
        </w:tc>
        <w:tc>
          <w:tcPr>
            <w:tcW w:w="642" w:type="dxa"/>
            <w:tcBorders>
              <w:top w:val="dotted" w:sz="4" w:space="0" w:color="auto"/>
              <w:left w:val="single" w:sz="4" w:space="0" w:color="auto"/>
              <w:bottom w:val="dotted" w:sz="4" w:space="0" w:color="auto"/>
            </w:tcBorders>
            <w:vAlign w:val="center"/>
          </w:tcPr>
          <w:p w14:paraId="729CCA23"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2F57BCC" w14:textId="77777777" w:rsidTr="00BA0389">
        <w:trPr>
          <w:trHeight w:val="20"/>
        </w:trPr>
        <w:tc>
          <w:tcPr>
            <w:tcW w:w="2262" w:type="dxa"/>
            <w:vMerge/>
            <w:noWrap/>
            <w:vAlign w:val="center"/>
          </w:tcPr>
          <w:p w14:paraId="1B1B9F4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DBAB3F3" w14:textId="4CF2B1EF" w:rsidR="008E3538" w:rsidRPr="00493FCD" w:rsidRDefault="007B22AB" w:rsidP="00E20AB0">
            <w:pPr>
              <w:pStyle w:val="Tab--"/>
              <w:rPr>
                <w:color w:val="000000" w:themeColor="text1"/>
              </w:rPr>
            </w:pPr>
            <w:r w:rsidRPr="00493FCD">
              <w:rPr>
                <w:color w:val="000000" w:themeColor="text1"/>
              </w:rPr>
              <w:t>Prima della messa in tensione verificare che i circuiti amperometrici siano chiusi</w:t>
            </w:r>
          </w:p>
        </w:tc>
        <w:tc>
          <w:tcPr>
            <w:tcW w:w="642" w:type="dxa"/>
            <w:tcBorders>
              <w:top w:val="dotted" w:sz="4" w:space="0" w:color="auto"/>
              <w:left w:val="single" w:sz="4" w:space="0" w:color="auto"/>
              <w:bottom w:val="dotted" w:sz="4" w:space="0" w:color="auto"/>
            </w:tcBorders>
            <w:vAlign w:val="center"/>
          </w:tcPr>
          <w:p w14:paraId="4E96317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FB68FAA" w14:textId="77777777" w:rsidTr="00BA0389">
        <w:trPr>
          <w:trHeight w:val="20"/>
        </w:trPr>
        <w:tc>
          <w:tcPr>
            <w:tcW w:w="2262" w:type="dxa"/>
            <w:vMerge/>
            <w:noWrap/>
            <w:vAlign w:val="center"/>
          </w:tcPr>
          <w:p w14:paraId="4E9B36D2"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3392FDEA" w14:textId="5E0A5235" w:rsidR="008E3538" w:rsidRPr="00493FCD" w:rsidRDefault="007B22AB" w:rsidP="00E20AB0">
            <w:pPr>
              <w:pStyle w:val="Tab--"/>
              <w:rPr>
                <w:color w:val="000000" w:themeColor="text1"/>
              </w:rPr>
            </w:pPr>
            <w:r w:rsidRPr="00493FCD">
              <w:rPr>
                <w:color w:val="000000" w:themeColor="text1"/>
              </w:rPr>
              <w:t xml:space="preserve">Per i relè e gli interruttori differenziali verificare il corretto intervento utilizzando l'apposito </w:t>
            </w:r>
            <w:r w:rsidR="008E3538" w:rsidRPr="00493FCD">
              <w:rPr>
                <w:color w:val="000000" w:themeColor="text1"/>
              </w:rPr>
              <w:t>strumento</w:t>
            </w:r>
          </w:p>
        </w:tc>
        <w:tc>
          <w:tcPr>
            <w:tcW w:w="642" w:type="dxa"/>
            <w:tcBorders>
              <w:top w:val="dotted" w:sz="4" w:space="0" w:color="auto"/>
              <w:left w:val="single" w:sz="4" w:space="0" w:color="auto"/>
              <w:bottom w:val="single" w:sz="4" w:space="0" w:color="auto"/>
            </w:tcBorders>
            <w:vAlign w:val="center"/>
          </w:tcPr>
          <w:p w14:paraId="2923DBD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C5947C3" w14:textId="77777777" w:rsidTr="00BA0389">
        <w:trPr>
          <w:trHeight w:val="20"/>
        </w:trPr>
        <w:tc>
          <w:tcPr>
            <w:tcW w:w="2262" w:type="dxa"/>
            <w:vMerge/>
            <w:noWrap/>
            <w:vAlign w:val="center"/>
          </w:tcPr>
          <w:p w14:paraId="79B2598D"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4A226C89" w14:textId="77777777" w:rsidR="008E3538" w:rsidRPr="00493FCD" w:rsidRDefault="008E3538" w:rsidP="00E20AB0">
            <w:pPr>
              <w:pStyle w:val="TabN10"/>
              <w:rPr>
                <w:color w:val="000000" w:themeColor="text1"/>
              </w:rPr>
            </w:pPr>
            <w:r w:rsidRPr="00493FCD">
              <w:rPr>
                <w:color w:val="000000" w:themeColor="text1"/>
              </w:rPr>
              <w:t>Condensatori:</w:t>
            </w:r>
          </w:p>
        </w:tc>
        <w:tc>
          <w:tcPr>
            <w:tcW w:w="642" w:type="dxa"/>
            <w:tcBorders>
              <w:left w:val="single" w:sz="4" w:space="0" w:color="auto"/>
              <w:bottom w:val="dotted" w:sz="4" w:space="0" w:color="auto"/>
            </w:tcBorders>
            <w:noWrap/>
            <w:vAlign w:val="center"/>
          </w:tcPr>
          <w:p w14:paraId="25AA966B" w14:textId="77777777" w:rsidR="008E3538" w:rsidRPr="00493FCD" w:rsidRDefault="008E3538" w:rsidP="00E20AB0">
            <w:pPr>
              <w:pStyle w:val="Tabcentr"/>
              <w:rPr>
                <w:color w:val="000000" w:themeColor="text1"/>
              </w:rPr>
            </w:pPr>
          </w:p>
        </w:tc>
      </w:tr>
      <w:tr w:rsidR="002E48BA" w:rsidRPr="00493FCD" w14:paraId="1DBD5769" w14:textId="77777777" w:rsidTr="00BA0389">
        <w:trPr>
          <w:trHeight w:val="20"/>
        </w:trPr>
        <w:tc>
          <w:tcPr>
            <w:tcW w:w="2262" w:type="dxa"/>
            <w:vMerge/>
            <w:noWrap/>
            <w:vAlign w:val="center"/>
          </w:tcPr>
          <w:p w14:paraId="2822C2D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89A1C2E" w14:textId="1A3E394C" w:rsidR="008E3538" w:rsidRPr="00493FCD" w:rsidRDefault="007B22AB" w:rsidP="00E20AB0">
            <w:pPr>
              <w:pStyle w:val="Tab--"/>
              <w:rPr>
                <w:color w:val="000000" w:themeColor="text1"/>
              </w:rPr>
            </w:pPr>
            <w:r w:rsidRPr="00493FCD">
              <w:rPr>
                <w:color w:val="000000" w:themeColor="text1"/>
              </w:rPr>
              <w:t>Eseguire il controllo visivo esterno per verificare l'integrità dell'apparecchiatura</w:t>
            </w:r>
          </w:p>
        </w:tc>
        <w:tc>
          <w:tcPr>
            <w:tcW w:w="642" w:type="dxa"/>
            <w:tcBorders>
              <w:top w:val="dotted" w:sz="4" w:space="0" w:color="auto"/>
              <w:left w:val="single" w:sz="4" w:space="0" w:color="auto"/>
              <w:bottom w:val="dotted" w:sz="4" w:space="0" w:color="auto"/>
            </w:tcBorders>
            <w:vAlign w:val="center"/>
          </w:tcPr>
          <w:p w14:paraId="2B37FBA3"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4493C36" w14:textId="77777777" w:rsidTr="00BA0389">
        <w:trPr>
          <w:trHeight w:val="20"/>
        </w:trPr>
        <w:tc>
          <w:tcPr>
            <w:tcW w:w="2262" w:type="dxa"/>
            <w:vMerge/>
            <w:noWrap/>
            <w:vAlign w:val="center"/>
          </w:tcPr>
          <w:p w14:paraId="03CF1DA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BB16696" w14:textId="1B2C9702" w:rsidR="008E3538" w:rsidRPr="00493FCD" w:rsidRDefault="007B22AB" w:rsidP="00E20AB0">
            <w:pPr>
              <w:pStyle w:val="Tab--"/>
              <w:rPr>
                <w:color w:val="000000" w:themeColor="text1"/>
              </w:rPr>
            </w:pPr>
            <w:r w:rsidRPr="00493FCD">
              <w:rPr>
                <w:color w:val="000000" w:themeColor="text1"/>
              </w:rPr>
              <w:t>Eliminare la polvere dai condensatori e dalle eventuali resistenze di scarica</w:t>
            </w:r>
          </w:p>
        </w:tc>
        <w:tc>
          <w:tcPr>
            <w:tcW w:w="642" w:type="dxa"/>
            <w:tcBorders>
              <w:top w:val="dotted" w:sz="4" w:space="0" w:color="auto"/>
              <w:left w:val="single" w:sz="4" w:space="0" w:color="auto"/>
              <w:bottom w:val="dotted" w:sz="4" w:space="0" w:color="auto"/>
            </w:tcBorders>
            <w:vAlign w:val="center"/>
          </w:tcPr>
          <w:p w14:paraId="1FB956F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E40AFEB" w14:textId="77777777" w:rsidTr="00BA0389">
        <w:trPr>
          <w:trHeight w:val="20"/>
        </w:trPr>
        <w:tc>
          <w:tcPr>
            <w:tcW w:w="2262" w:type="dxa"/>
            <w:vMerge/>
            <w:noWrap/>
            <w:vAlign w:val="center"/>
          </w:tcPr>
          <w:p w14:paraId="2897A33C"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C5DF070" w14:textId="48705E5F" w:rsidR="008E3538" w:rsidRPr="00493FCD" w:rsidRDefault="007B22AB" w:rsidP="00E20AB0">
            <w:pPr>
              <w:pStyle w:val="Tab--"/>
              <w:rPr>
                <w:color w:val="000000" w:themeColor="text1"/>
              </w:rPr>
            </w:pPr>
            <w:r w:rsidRPr="00493FCD">
              <w:rPr>
                <w:color w:val="000000" w:themeColor="text1"/>
              </w:rPr>
              <w:t xml:space="preserve">Verificare lo stato dei collegamenti </w:t>
            </w:r>
            <w:r w:rsidR="008E3538" w:rsidRPr="00493FCD">
              <w:rPr>
                <w:color w:val="000000" w:themeColor="text1"/>
              </w:rPr>
              <w:t>elettrici, degli isolatori e dei morsetti</w:t>
            </w:r>
          </w:p>
        </w:tc>
        <w:tc>
          <w:tcPr>
            <w:tcW w:w="642" w:type="dxa"/>
            <w:tcBorders>
              <w:top w:val="dotted" w:sz="4" w:space="0" w:color="auto"/>
              <w:left w:val="single" w:sz="4" w:space="0" w:color="auto"/>
              <w:bottom w:val="dotted" w:sz="4" w:space="0" w:color="auto"/>
            </w:tcBorders>
            <w:vAlign w:val="center"/>
          </w:tcPr>
          <w:p w14:paraId="1ADDE90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9EB67EB" w14:textId="77777777" w:rsidTr="00BA0389">
        <w:trPr>
          <w:trHeight w:val="20"/>
        </w:trPr>
        <w:tc>
          <w:tcPr>
            <w:tcW w:w="2262" w:type="dxa"/>
            <w:vMerge/>
            <w:noWrap/>
            <w:vAlign w:val="center"/>
          </w:tcPr>
          <w:p w14:paraId="22A99B1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FAECD11" w14:textId="7103184C" w:rsidR="008E3538" w:rsidRPr="00493FCD" w:rsidRDefault="007B22AB" w:rsidP="00E20AB0">
            <w:pPr>
              <w:pStyle w:val="Tab--"/>
              <w:rPr>
                <w:color w:val="000000" w:themeColor="text1"/>
              </w:rPr>
            </w:pPr>
            <w:r w:rsidRPr="00493FCD">
              <w:rPr>
                <w:color w:val="000000" w:themeColor="text1"/>
              </w:rPr>
              <w:t>Verifica lo stato degli isolatori</w:t>
            </w:r>
          </w:p>
        </w:tc>
        <w:tc>
          <w:tcPr>
            <w:tcW w:w="642" w:type="dxa"/>
            <w:tcBorders>
              <w:top w:val="dotted" w:sz="4" w:space="0" w:color="auto"/>
              <w:left w:val="single" w:sz="4" w:space="0" w:color="auto"/>
              <w:bottom w:val="dotted" w:sz="4" w:space="0" w:color="auto"/>
            </w:tcBorders>
            <w:vAlign w:val="center"/>
          </w:tcPr>
          <w:p w14:paraId="4FFDE29C"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70EE739" w14:textId="77777777" w:rsidTr="00BA0389">
        <w:trPr>
          <w:trHeight w:val="20"/>
        </w:trPr>
        <w:tc>
          <w:tcPr>
            <w:tcW w:w="2262" w:type="dxa"/>
            <w:vMerge/>
            <w:noWrap/>
            <w:vAlign w:val="center"/>
          </w:tcPr>
          <w:p w14:paraId="36FE75C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AF8C069" w14:textId="79ACBCAD" w:rsidR="008E3538" w:rsidRPr="00493FCD" w:rsidRDefault="007B22AB" w:rsidP="00E20AB0">
            <w:pPr>
              <w:pStyle w:val="Tab--"/>
              <w:rPr>
                <w:color w:val="000000" w:themeColor="text1"/>
              </w:rPr>
            </w:pPr>
            <w:r w:rsidRPr="00493FCD">
              <w:rPr>
                <w:color w:val="000000" w:themeColor="text1"/>
              </w:rPr>
              <w:t>Verificare lo stato dei morsetti</w:t>
            </w:r>
          </w:p>
        </w:tc>
        <w:tc>
          <w:tcPr>
            <w:tcW w:w="642" w:type="dxa"/>
            <w:tcBorders>
              <w:top w:val="dotted" w:sz="4" w:space="0" w:color="auto"/>
              <w:left w:val="single" w:sz="4" w:space="0" w:color="auto"/>
              <w:bottom w:val="dotted" w:sz="4" w:space="0" w:color="auto"/>
            </w:tcBorders>
            <w:vAlign w:val="center"/>
          </w:tcPr>
          <w:p w14:paraId="13FA5EA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EE0F085" w14:textId="77777777" w:rsidTr="00BA0389">
        <w:trPr>
          <w:trHeight w:val="20"/>
        </w:trPr>
        <w:tc>
          <w:tcPr>
            <w:tcW w:w="2262" w:type="dxa"/>
            <w:vMerge/>
            <w:noWrap/>
            <w:vAlign w:val="center"/>
          </w:tcPr>
          <w:p w14:paraId="61C9170C"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A86210A" w14:textId="0F0984B9" w:rsidR="008E3538" w:rsidRPr="00493FCD" w:rsidRDefault="007B22AB" w:rsidP="00E20AB0">
            <w:pPr>
              <w:pStyle w:val="Tab--"/>
              <w:rPr>
                <w:color w:val="000000" w:themeColor="text1"/>
              </w:rPr>
            </w:pPr>
            <w:r w:rsidRPr="00493FCD">
              <w:rPr>
                <w:color w:val="000000" w:themeColor="text1"/>
              </w:rPr>
              <w:t>Verificare il serraggio dei collegamenti</w:t>
            </w:r>
          </w:p>
        </w:tc>
        <w:tc>
          <w:tcPr>
            <w:tcW w:w="642" w:type="dxa"/>
            <w:tcBorders>
              <w:top w:val="dotted" w:sz="4" w:space="0" w:color="auto"/>
              <w:left w:val="single" w:sz="4" w:space="0" w:color="auto"/>
              <w:bottom w:val="dotted" w:sz="4" w:space="0" w:color="auto"/>
            </w:tcBorders>
            <w:vAlign w:val="center"/>
          </w:tcPr>
          <w:p w14:paraId="06AE7C3D"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0024306" w14:textId="77777777" w:rsidTr="00BA0389">
        <w:trPr>
          <w:trHeight w:val="20"/>
        </w:trPr>
        <w:tc>
          <w:tcPr>
            <w:tcW w:w="2262" w:type="dxa"/>
            <w:vMerge/>
            <w:noWrap/>
            <w:vAlign w:val="center"/>
          </w:tcPr>
          <w:p w14:paraId="46781FA5"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962C434" w14:textId="49A86CCC" w:rsidR="008E3538" w:rsidRPr="00493FCD" w:rsidRDefault="007B22AB" w:rsidP="00E20AB0">
            <w:pPr>
              <w:pStyle w:val="Tab--"/>
              <w:rPr>
                <w:color w:val="000000" w:themeColor="text1"/>
              </w:rPr>
            </w:pPr>
            <w:r w:rsidRPr="00493FCD">
              <w:rPr>
                <w:color w:val="000000" w:themeColor="text1"/>
              </w:rPr>
              <w:t>Proteggere i morsetti con prodotti specifici</w:t>
            </w:r>
          </w:p>
        </w:tc>
        <w:tc>
          <w:tcPr>
            <w:tcW w:w="642" w:type="dxa"/>
            <w:tcBorders>
              <w:top w:val="dotted" w:sz="4" w:space="0" w:color="auto"/>
              <w:left w:val="single" w:sz="4" w:space="0" w:color="auto"/>
              <w:bottom w:val="dotted" w:sz="4" w:space="0" w:color="auto"/>
            </w:tcBorders>
            <w:vAlign w:val="center"/>
          </w:tcPr>
          <w:p w14:paraId="2D0DA86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0DE238C" w14:textId="77777777" w:rsidTr="00BA0389">
        <w:trPr>
          <w:trHeight w:val="20"/>
        </w:trPr>
        <w:tc>
          <w:tcPr>
            <w:tcW w:w="2262" w:type="dxa"/>
            <w:vMerge/>
            <w:noWrap/>
            <w:vAlign w:val="center"/>
          </w:tcPr>
          <w:p w14:paraId="71D1FB38"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1F9F7C79" w14:textId="2E6FD454" w:rsidR="008E3538" w:rsidRPr="00493FCD" w:rsidRDefault="007B22AB" w:rsidP="00E20AB0">
            <w:pPr>
              <w:pStyle w:val="Tab--"/>
              <w:rPr>
                <w:color w:val="000000" w:themeColor="text1"/>
              </w:rPr>
            </w:pPr>
            <w:r w:rsidRPr="00493FCD">
              <w:rPr>
                <w:color w:val="000000" w:themeColor="text1"/>
              </w:rPr>
              <w:t xml:space="preserve">Verificare lo stato delle </w:t>
            </w:r>
            <w:r w:rsidR="008E3538" w:rsidRPr="00493FCD">
              <w:rPr>
                <w:color w:val="000000" w:themeColor="text1"/>
              </w:rPr>
              <w:t>eventuali cuffie di protezione</w:t>
            </w:r>
          </w:p>
        </w:tc>
        <w:tc>
          <w:tcPr>
            <w:tcW w:w="642" w:type="dxa"/>
            <w:tcBorders>
              <w:top w:val="dotted" w:sz="4" w:space="0" w:color="auto"/>
              <w:left w:val="single" w:sz="4" w:space="0" w:color="auto"/>
              <w:bottom w:val="single" w:sz="4" w:space="0" w:color="auto"/>
            </w:tcBorders>
            <w:vAlign w:val="center"/>
          </w:tcPr>
          <w:p w14:paraId="4476E93A"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EF55B09" w14:textId="77777777" w:rsidTr="00BA0389">
        <w:trPr>
          <w:trHeight w:val="20"/>
        </w:trPr>
        <w:tc>
          <w:tcPr>
            <w:tcW w:w="2262" w:type="dxa"/>
            <w:vMerge/>
            <w:noWrap/>
            <w:vAlign w:val="center"/>
          </w:tcPr>
          <w:p w14:paraId="050684A9"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661BEFDB" w14:textId="77777777" w:rsidR="008E3538" w:rsidRPr="00493FCD" w:rsidRDefault="008E3538" w:rsidP="00E20AB0">
            <w:pPr>
              <w:pStyle w:val="TabN10"/>
              <w:rPr>
                <w:color w:val="000000" w:themeColor="text1"/>
              </w:rPr>
            </w:pPr>
            <w:r w:rsidRPr="00493FCD">
              <w:rPr>
                <w:color w:val="000000" w:themeColor="text1"/>
              </w:rPr>
              <w:t xml:space="preserve"> Verifica ausiliari elettrici: </w:t>
            </w:r>
          </w:p>
        </w:tc>
        <w:tc>
          <w:tcPr>
            <w:tcW w:w="642" w:type="dxa"/>
            <w:tcBorders>
              <w:left w:val="single" w:sz="4" w:space="0" w:color="auto"/>
              <w:bottom w:val="dotted" w:sz="4" w:space="0" w:color="auto"/>
            </w:tcBorders>
            <w:noWrap/>
            <w:vAlign w:val="center"/>
          </w:tcPr>
          <w:p w14:paraId="58CD81B1" w14:textId="77777777" w:rsidR="008E3538" w:rsidRPr="00493FCD" w:rsidRDefault="008E3538" w:rsidP="00E20AB0">
            <w:pPr>
              <w:pStyle w:val="Tabcentr"/>
              <w:rPr>
                <w:color w:val="000000" w:themeColor="text1"/>
              </w:rPr>
            </w:pPr>
          </w:p>
        </w:tc>
      </w:tr>
      <w:tr w:rsidR="002E48BA" w:rsidRPr="00493FCD" w14:paraId="3D546151" w14:textId="77777777" w:rsidTr="00BA0389">
        <w:trPr>
          <w:trHeight w:val="20"/>
        </w:trPr>
        <w:tc>
          <w:tcPr>
            <w:tcW w:w="2262" w:type="dxa"/>
            <w:vMerge/>
            <w:noWrap/>
            <w:vAlign w:val="center"/>
          </w:tcPr>
          <w:p w14:paraId="05B24C27"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4202C84" w14:textId="3D41E0F1" w:rsidR="008E3538" w:rsidRPr="00493FCD" w:rsidRDefault="007B22AB" w:rsidP="00E20AB0">
            <w:pPr>
              <w:pStyle w:val="Tab--"/>
              <w:rPr>
                <w:color w:val="000000" w:themeColor="text1"/>
              </w:rPr>
            </w:pPr>
            <w:r w:rsidRPr="00493FCD">
              <w:rPr>
                <w:color w:val="000000" w:themeColor="text1"/>
              </w:rPr>
              <w:t xml:space="preserve">Controllare </w:t>
            </w:r>
            <w:r w:rsidR="008E3538" w:rsidRPr="00493FCD">
              <w:rPr>
                <w:color w:val="000000" w:themeColor="text1"/>
              </w:rPr>
              <w:t>il serraggio dei collegamenti elettrici dei circuiti ausiliari</w:t>
            </w:r>
          </w:p>
        </w:tc>
        <w:tc>
          <w:tcPr>
            <w:tcW w:w="642" w:type="dxa"/>
            <w:tcBorders>
              <w:top w:val="dotted" w:sz="4" w:space="0" w:color="auto"/>
              <w:left w:val="single" w:sz="4" w:space="0" w:color="auto"/>
              <w:bottom w:val="dotted" w:sz="4" w:space="0" w:color="auto"/>
            </w:tcBorders>
            <w:vAlign w:val="center"/>
          </w:tcPr>
          <w:p w14:paraId="01588E36"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0400AAC" w14:textId="77777777" w:rsidTr="00BA0389">
        <w:trPr>
          <w:trHeight w:val="20"/>
        </w:trPr>
        <w:tc>
          <w:tcPr>
            <w:tcW w:w="2262" w:type="dxa"/>
            <w:vMerge/>
            <w:noWrap/>
            <w:vAlign w:val="center"/>
          </w:tcPr>
          <w:p w14:paraId="6926470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C7EC9DA" w14:textId="302D6E6E" w:rsidR="008E3538" w:rsidRPr="00493FCD" w:rsidRDefault="007B22AB" w:rsidP="00E20AB0">
            <w:pPr>
              <w:pStyle w:val="Tab--"/>
              <w:rPr>
                <w:color w:val="000000" w:themeColor="text1"/>
              </w:rPr>
            </w:pPr>
            <w:r w:rsidRPr="00493FCD">
              <w:rPr>
                <w:color w:val="000000" w:themeColor="text1"/>
              </w:rPr>
              <w:t xml:space="preserve">Posizionare </w:t>
            </w:r>
            <w:r w:rsidR="008E3538" w:rsidRPr="00493FCD">
              <w:rPr>
                <w:color w:val="000000" w:themeColor="text1"/>
              </w:rPr>
              <w:t>il selettore AUT/MAN in MAN  e controllare l'integrità, la funzionalità e l'efficienza degli interruttori di inserimento manuale delle batterie di condensatori, verificando che, agendo su questi, vengano inseriti i gradini previsti</w:t>
            </w:r>
          </w:p>
        </w:tc>
        <w:tc>
          <w:tcPr>
            <w:tcW w:w="642" w:type="dxa"/>
            <w:tcBorders>
              <w:top w:val="dotted" w:sz="4" w:space="0" w:color="auto"/>
              <w:left w:val="single" w:sz="4" w:space="0" w:color="auto"/>
              <w:bottom w:val="dotted" w:sz="4" w:space="0" w:color="auto"/>
            </w:tcBorders>
            <w:vAlign w:val="center"/>
          </w:tcPr>
          <w:p w14:paraId="27129DE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3DD9D8B" w14:textId="77777777" w:rsidTr="00BA0389">
        <w:trPr>
          <w:trHeight w:val="20"/>
        </w:trPr>
        <w:tc>
          <w:tcPr>
            <w:tcW w:w="2262" w:type="dxa"/>
            <w:vMerge/>
            <w:noWrap/>
            <w:vAlign w:val="center"/>
          </w:tcPr>
          <w:p w14:paraId="03E62FF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0CAFB83" w14:textId="2B167DB9" w:rsidR="008E3538" w:rsidRPr="00493FCD" w:rsidRDefault="007B22AB" w:rsidP="00E20AB0">
            <w:pPr>
              <w:pStyle w:val="Tab--"/>
              <w:rPr>
                <w:color w:val="000000" w:themeColor="text1"/>
              </w:rPr>
            </w:pPr>
            <w:r w:rsidRPr="00493FCD">
              <w:rPr>
                <w:color w:val="000000" w:themeColor="text1"/>
              </w:rPr>
              <w:t xml:space="preserve">Verificare </w:t>
            </w:r>
            <w:r w:rsidR="008E3538" w:rsidRPr="00493FCD">
              <w:rPr>
                <w:color w:val="000000" w:themeColor="text1"/>
              </w:rPr>
              <w:t>le lampade di segnalazione</w:t>
            </w:r>
          </w:p>
        </w:tc>
        <w:tc>
          <w:tcPr>
            <w:tcW w:w="642" w:type="dxa"/>
            <w:tcBorders>
              <w:top w:val="dotted" w:sz="4" w:space="0" w:color="auto"/>
              <w:left w:val="single" w:sz="4" w:space="0" w:color="auto"/>
              <w:bottom w:val="dotted" w:sz="4" w:space="0" w:color="auto"/>
            </w:tcBorders>
            <w:vAlign w:val="center"/>
          </w:tcPr>
          <w:p w14:paraId="761F8FD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C170D55" w14:textId="77777777" w:rsidTr="00BA0389">
        <w:trPr>
          <w:trHeight w:val="20"/>
        </w:trPr>
        <w:tc>
          <w:tcPr>
            <w:tcW w:w="2262" w:type="dxa"/>
            <w:vMerge/>
            <w:noWrap/>
            <w:vAlign w:val="center"/>
          </w:tcPr>
          <w:p w14:paraId="57F1BC2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FCB27A2" w14:textId="424ABF73" w:rsidR="008E3538" w:rsidRPr="00493FCD" w:rsidRDefault="007B22AB" w:rsidP="00E20AB0">
            <w:pPr>
              <w:pStyle w:val="Tab--"/>
              <w:rPr>
                <w:color w:val="000000" w:themeColor="text1"/>
              </w:rPr>
            </w:pPr>
            <w:r w:rsidRPr="00493FCD">
              <w:rPr>
                <w:color w:val="000000" w:themeColor="text1"/>
              </w:rPr>
              <w:t xml:space="preserve">Posizionare </w:t>
            </w:r>
            <w:r w:rsidR="008E3538" w:rsidRPr="00493FCD">
              <w:rPr>
                <w:color w:val="000000" w:themeColor="text1"/>
              </w:rPr>
              <w:t>il selettore AUT/MAN in MAN  e verificare l'integrità e l'efficienza della centralina di regolazione agendo sulla variazione di carico</w:t>
            </w:r>
          </w:p>
        </w:tc>
        <w:tc>
          <w:tcPr>
            <w:tcW w:w="642" w:type="dxa"/>
            <w:tcBorders>
              <w:top w:val="dotted" w:sz="4" w:space="0" w:color="auto"/>
              <w:left w:val="single" w:sz="4" w:space="0" w:color="auto"/>
              <w:bottom w:val="dotted" w:sz="4" w:space="0" w:color="auto"/>
            </w:tcBorders>
            <w:vAlign w:val="center"/>
          </w:tcPr>
          <w:p w14:paraId="5FBC7666"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3E6B3C7" w14:textId="77777777" w:rsidTr="00BA0389">
        <w:trPr>
          <w:trHeight w:val="20"/>
        </w:trPr>
        <w:tc>
          <w:tcPr>
            <w:tcW w:w="2262" w:type="dxa"/>
            <w:vMerge/>
            <w:noWrap/>
            <w:vAlign w:val="center"/>
          </w:tcPr>
          <w:p w14:paraId="7B674D6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510FB86" w14:textId="12EA6099" w:rsidR="008E3538" w:rsidRPr="00493FCD" w:rsidRDefault="007B22AB" w:rsidP="00E20AB0">
            <w:pPr>
              <w:pStyle w:val="Tab--"/>
              <w:rPr>
                <w:color w:val="000000" w:themeColor="text1"/>
              </w:rPr>
            </w:pPr>
            <w:r w:rsidRPr="00493FCD">
              <w:rPr>
                <w:color w:val="000000" w:themeColor="text1"/>
              </w:rPr>
              <w:t xml:space="preserve">Verificare </w:t>
            </w:r>
            <w:r w:rsidR="008E3538" w:rsidRPr="00493FCD">
              <w:rPr>
                <w:color w:val="000000" w:themeColor="text1"/>
              </w:rPr>
              <w:t>che il fattore di potenza rientri nei parametri impostati senza esitazioni e/o pendolazioni</w:t>
            </w:r>
          </w:p>
        </w:tc>
        <w:tc>
          <w:tcPr>
            <w:tcW w:w="642" w:type="dxa"/>
            <w:tcBorders>
              <w:top w:val="dotted" w:sz="4" w:space="0" w:color="auto"/>
              <w:left w:val="single" w:sz="4" w:space="0" w:color="auto"/>
              <w:bottom w:val="dotted" w:sz="4" w:space="0" w:color="auto"/>
            </w:tcBorders>
            <w:vAlign w:val="center"/>
          </w:tcPr>
          <w:p w14:paraId="378E29CF"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083D1CA" w14:textId="77777777" w:rsidTr="00BA0389">
        <w:trPr>
          <w:trHeight w:val="20"/>
        </w:trPr>
        <w:tc>
          <w:tcPr>
            <w:tcW w:w="2262" w:type="dxa"/>
            <w:vMerge/>
            <w:noWrap/>
            <w:vAlign w:val="center"/>
          </w:tcPr>
          <w:p w14:paraId="248BC15F"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20861874" w14:textId="07594CAC" w:rsidR="008E3538" w:rsidRPr="00493FCD" w:rsidRDefault="007B22AB" w:rsidP="00E20AB0">
            <w:pPr>
              <w:pStyle w:val="Tab--"/>
              <w:rPr>
                <w:color w:val="000000" w:themeColor="text1"/>
              </w:rPr>
            </w:pPr>
            <w:r w:rsidRPr="00493FCD">
              <w:rPr>
                <w:color w:val="000000" w:themeColor="text1"/>
              </w:rPr>
              <w:t xml:space="preserve">Verificare </w:t>
            </w:r>
            <w:r w:rsidR="008E3538" w:rsidRPr="00493FCD">
              <w:rPr>
                <w:color w:val="000000" w:themeColor="text1"/>
              </w:rPr>
              <w:t>l'efficienza delle apparecchiature ausiliarie (es. contattori, relè, ecc.) alimentandole e disalimentandole, ove possibile, o effettuare una verifica strumentale</w:t>
            </w:r>
          </w:p>
        </w:tc>
        <w:tc>
          <w:tcPr>
            <w:tcW w:w="642" w:type="dxa"/>
            <w:tcBorders>
              <w:top w:val="dotted" w:sz="4" w:space="0" w:color="auto"/>
              <w:left w:val="single" w:sz="4" w:space="0" w:color="auto"/>
              <w:bottom w:val="single" w:sz="4" w:space="0" w:color="auto"/>
            </w:tcBorders>
            <w:vAlign w:val="center"/>
          </w:tcPr>
          <w:p w14:paraId="5364E3CB"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3C8BE9B" w14:textId="77777777" w:rsidTr="00BA0389">
        <w:trPr>
          <w:trHeight w:val="20"/>
        </w:trPr>
        <w:tc>
          <w:tcPr>
            <w:tcW w:w="2262" w:type="dxa"/>
            <w:vMerge w:val="restart"/>
            <w:vAlign w:val="center"/>
          </w:tcPr>
          <w:p w14:paraId="3C141391" w14:textId="77777777" w:rsidR="008E3538" w:rsidRPr="00493FCD" w:rsidRDefault="008E3538" w:rsidP="00E20AB0">
            <w:pPr>
              <w:pStyle w:val="MaxNorG"/>
              <w:rPr>
                <w:color w:val="000000" w:themeColor="text1"/>
              </w:rPr>
            </w:pPr>
            <w:r w:rsidRPr="00493FCD">
              <w:rPr>
                <w:color w:val="000000" w:themeColor="text1"/>
              </w:rPr>
              <w:t>Comandi e circuiti prese</w:t>
            </w:r>
          </w:p>
          <w:p w14:paraId="693F6BB4" w14:textId="77777777" w:rsidR="008E3538" w:rsidRPr="00493FCD" w:rsidRDefault="008E3538" w:rsidP="009A47EF">
            <w:pPr>
              <w:pStyle w:val="TabN8"/>
              <w:rPr>
                <w:color w:val="000000" w:themeColor="text1"/>
              </w:rPr>
            </w:pPr>
            <w:r w:rsidRPr="00493FCD">
              <w:rPr>
                <w:color w:val="000000" w:themeColor="text1"/>
              </w:rPr>
              <w:t>Si intendono impianti di installati nella sola cabina.</w:t>
            </w:r>
          </w:p>
          <w:p w14:paraId="4113C3EA" w14:textId="77777777" w:rsidR="008E3538" w:rsidRPr="00493FCD" w:rsidRDefault="008E3538" w:rsidP="009A47EF">
            <w:pPr>
              <w:pStyle w:val="TabN8"/>
              <w:rPr>
                <w:color w:val="000000" w:themeColor="text1"/>
              </w:rPr>
            </w:pPr>
            <w:r w:rsidRPr="00493FCD">
              <w:rPr>
                <w:color w:val="000000" w:themeColor="text1"/>
              </w:rPr>
              <w:t xml:space="preserve">Per Comandi e circuiti prese, si intendono l'insieme delle apparecchiature all'interno della Cabina MT/BT, quali a </w:t>
            </w:r>
            <w:r w:rsidRPr="00493FCD">
              <w:rPr>
                <w:color w:val="000000" w:themeColor="text1"/>
              </w:rPr>
              <w:lastRenderedPageBreak/>
              <w:t>titolo esemplificativo e non esaustivo, pulsanti, prese, spine, circuiti ausiliari, ecc. che hanno la funzione di protezione ed emergenza</w:t>
            </w:r>
          </w:p>
        </w:tc>
        <w:tc>
          <w:tcPr>
            <w:tcW w:w="5567" w:type="dxa"/>
            <w:tcBorders>
              <w:bottom w:val="dotted" w:sz="4" w:space="0" w:color="auto"/>
              <w:right w:val="single" w:sz="4" w:space="0" w:color="auto"/>
            </w:tcBorders>
            <w:vAlign w:val="center"/>
          </w:tcPr>
          <w:p w14:paraId="2E4FB496" w14:textId="77777777" w:rsidR="008E3538" w:rsidRPr="00493FCD" w:rsidRDefault="008E3538" w:rsidP="00E20AB0">
            <w:pPr>
              <w:pStyle w:val="TabN10"/>
              <w:rPr>
                <w:color w:val="000000" w:themeColor="text1"/>
              </w:rPr>
            </w:pPr>
            <w:r w:rsidRPr="00493FCD">
              <w:rPr>
                <w:color w:val="000000" w:themeColor="text1"/>
              </w:rPr>
              <w:lastRenderedPageBreak/>
              <w:t>Pulsante di emergenza:</w:t>
            </w:r>
          </w:p>
        </w:tc>
        <w:tc>
          <w:tcPr>
            <w:tcW w:w="642" w:type="dxa"/>
            <w:tcBorders>
              <w:left w:val="single" w:sz="4" w:space="0" w:color="auto"/>
              <w:bottom w:val="dotted" w:sz="4" w:space="0" w:color="auto"/>
            </w:tcBorders>
            <w:noWrap/>
            <w:vAlign w:val="center"/>
          </w:tcPr>
          <w:p w14:paraId="42CFAA65" w14:textId="77777777" w:rsidR="008E3538" w:rsidRPr="00493FCD" w:rsidRDefault="008E3538" w:rsidP="00E20AB0">
            <w:pPr>
              <w:pStyle w:val="Tabcentr"/>
              <w:rPr>
                <w:color w:val="000000" w:themeColor="text1"/>
              </w:rPr>
            </w:pPr>
          </w:p>
        </w:tc>
      </w:tr>
      <w:tr w:rsidR="002E48BA" w:rsidRPr="00493FCD" w14:paraId="07816B2D" w14:textId="77777777" w:rsidTr="00BA0389">
        <w:trPr>
          <w:trHeight w:val="20"/>
        </w:trPr>
        <w:tc>
          <w:tcPr>
            <w:tcW w:w="2262" w:type="dxa"/>
            <w:vMerge/>
            <w:noWrap/>
            <w:vAlign w:val="center"/>
          </w:tcPr>
          <w:p w14:paraId="374518F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0DAF78B" w14:textId="0F70D345" w:rsidR="008E3538" w:rsidRPr="00493FCD" w:rsidRDefault="00C52A3B" w:rsidP="00E20AB0">
            <w:pPr>
              <w:pStyle w:val="Tab--"/>
              <w:rPr>
                <w:color w:val="000000" w:themeColor="text1"/>
              </w:rPr>
            </w:pPr>
            <w:r w:rsidRPr="00493FCD">
              <w:rPr>
                <w:color w:val="000000" w:themeColor="text1"/>
              </w:rPr>
              <w:t>Eseguire il controllo visivo esterno per verificare l'integrità dell'apparecchiatura e la presenza della cartellonistica</w:t>
            </w:r>
          </w:p>
        </w:tc>
        <w:tc>
          <w:tcPr>
            <w:tcW w:w="642" w:type="dxa"/>
            <w:tcBorders>
              <w:top w:val="dotted" w:sz="4" w:space="0" w:color="auto"/>
              <w:left w:val="single" w:sz="4" w:space="0" w:color="auto"/>
              <w:bottom w:val="dotted" w:sz="4" w:space="0" w:color="auto"/>
            </w:tcBorders>
            <w:vAlign w:val="center"/>
          </w:tcPr>
          <w:p w14:paraId="1B578476" w14:textId="6DE2BBC8" w:rsidR="008E3538" w:rsidRPr="00493FCD" w:rsidRDefault="0046608E" w:rsidP="00E20AB0">
            <w:pPr>
              <w:pStyle w:val="Tabcentr"/>
              <w:rPr>
                <w:color w:val="000000" w:themeColor="text1"/>
              </w:rPr>
            </w:pPr>
            <w:r w:rsidRPr="00493FCD">
              <w:rPr>
                <w:color w:val="000000" w:themeColor="text1"/>
              </w:rPr>
              <w:t>3</w:t>
            </w:r>
            <w:r w:rsidR="008E3538" w:rsidRPr="00493FCD">
              <w:rPr>
                <w:color w:val="000000" w:themeColor="text1"/>
              </w:rPr>
              <w:t>M</w:t>
            </w:r>
          </w:p>
        </w:tc>
      </w:tr>
      <w:tr w:rsidR="002E48BA" w:rsidRPr="00493FCD" w14:paraId="34531520" w14:textId="77777777" w:rsidTr="00BA0389">
        <w:trPr>
          <w:trHeight w:val="20"/>
        </w:trPr>
        <w:tc>
          <w:tcPr>
            <w:tcW w:w="2262" w:type="dxa"/>
            <w:vMerge/>
            <w:noWrap/>
            <w:vAlign w:val="center"/>
          </w:tcPr>
          <w:p w14:paraId="0AF95BB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B3F4D93" w14:textId="358FBC39" w:rsidR="008E3538" w:rsidRPr="00493FCD" w:rsidRDefault="00C52A3B" w:rsidP="00E20AB0">
            <w:pPr>
              <w:pStyle w:val="Tab--"/>
              <w:rPr>
                <w:color w:val="000000" w:themeColor="text1"/>
              </w:rPr>
            </w:pPr>
            <w:r w:rsidRPr="00493FCD">
              <w:rPr>
                <w:color w:val="000000" w:themeColor="text1"/>
              </w:rPr>
              <w:t xml:space="preserve">Ove accessibili, eseguire il controllo visivo delle condutture </w:t>
            </w:r>
          </w:p>
        </w:tc>
        <w:tc>
          <w:tcPr>
            <w:tcW w:w="642" w:type="dxa"/>
            <w:tcBorders>
              <w:top w:val="dotted" w:sz="4" w:space="0" w:color="auto"/>
              <w:left w:val="single" w:sz="4" w:space="0" w:color="auto"/>
              <w:bottom w:val="dotted" w:sz="4" w:space="0" w:color="auto"/>
            </w:tcBorders>
            <w:vAlign w:val="center"/>
          </w:tcPr>
          <w:p w14:paraId="668FC3B0"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68B8BD6F" w14:textId="77777777" w:rsidTr="00BA0389">
        <w:trPr>
          <w:trHeight w:val="20"/>
        </w:trPr>
        <w:tc>
          <w:tcPr>
            <w:tcW w:w="2262" w:type="dxa"/>
            <w:vMerge/>
            <w:noWrap/>
            <w:vAlign w:val="center"/>
          </w:tcPr>
          <w:p w14:paraId="725E2C76"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1DCA1C8" w14:textId="0B915D20" w:rsidR="008E3538" w:rsidRPr="00493FCD" w:rsidRDefault="00C52A3B" w:rsidP="00E20AB0">
            <w:pPr>
              <w:pStyle w:val="Tab--"/>
              <w:rPr>
                <w:color w:val="000000" w:themeColor="text1"/>
              </w:rPr>
            </w:pPr>
            <w:r w:rsidRPr="00493FCD">
              <w:rPr>
                <w:color w:val="000000" w:themeColor="text1"/>
              </w:rPr>
              <w:t>Eseguire la pulizia interna ed esterna dell'apparecchiatura</w:t>
            </w:r>
          </w:p>
        </w:tc>
        <w:tc>
          <w:tcPr>
            <w:tcW w:w="642" w:type="dxa"/>
            <w:tcBorders>
              <w:top w:val="dotted" w:sz="4" w:space="0" w:color="auto"/>
              <w:left w:val="single" w:sz="4" w:space="0" w:color="auto"/>
              <w:bottom w:val="dotted" w:sz="4" w:space="0" w:color="auto"/>
            </w:tcBorders>
            <w:vAlign w:val="center"/>
          </w:tcPr>
          <w:p w14:paraId="28373353"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8118CD5" w14:textId="77777777" w:rsidTr="00BA0389">
        <w:trPr>
          <w:trHeight w:val="20"/>
        </w:trPr>
        <w:tc>
          <w:tcPr>
            <w:tcW w:w="2262" w:type="dxa"/>
            <w:vMerge/>
            <w:noWrap/>
            <w:vAlign w:val="center"/>
          </w:tcPr>
          <w:p w14:paraId="124833B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6F434D6" w14:textId="53671B3D" w:rsidR="008E3538" w:rsidRPr="00493FCD" w:rsidRDefault="00C52A3B" w:rsidP="00E20AB0">
            <w:pPr>
              <w:pStyle w:val="Tab--"/>
              <w:rPr>
                <w:color w:val="000000" w:themeColor="text1"/>
              </w:rPr>
            </w:pPr>
            <w:r w:rsidRPr="00493FCD">
              <w:rPr>
                <w:color w:val="000000" w:themeColor="text1"/>
              </w:rPr>
              <w:t xml:space="preserve">Eseguire </w:t>
            </w:r>
            <w:r w:rsidR="008E3538" w:rsidRPr="00493FCD">
              <w:rPr>
                <w:color w:val="000000" w:themeColor="text1"/>
              </w:rPr>
              <w:t xml:space="preserve">la verifica del corretto funzionamento del comando di emergenza controllando che si apra l'interruttore di MT </w:t>
            </w:r>
          </w:p>
        </w:tc>
        <w:tc>
          <w:tcPr>
            <w:tcW w:w="642" w:type="dxa"/>
            <w:tcBorders>
              <w:top w:val="dotted" w:sz="4" w:space="0" w:color="auto"/>
              <w:left w:val="single" w:sz="4" w:space="0" w:color="auto"/>
              <w:bottom w:val="dotted" w:sz="4" w:space="0" w:color="auto"/>
            </w:tcBorders>
            <w:vAlign w:val="center"/>
          </w:tcPr>
          <w:p w14:paraId="119BFBA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4D5124D" w14:textId="77777777" w:rsidTr="00BA0389">
        <w:trPr>
          <w:trHeight w:val="20"/>
        </w:trPr>
        <w:tc>
          <w:tcPr>
            <w:tcW w:w="2262" w:type="dxa"/>
            <w:vMerge/>
            <w:noWrap/>
            <w:vAlign w:val="center"/>
          </w:tcPr>
          <w:p w14:paraId="4454A17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DC252A0" w14:textId="74485A30" w:rsidR="008E3538" w:rsidRPr="00493FCD" w:rsidRDefault="00C52A3B" w:rsidP="00E20AB0">
            <w:pPr>
              <w:pStyle w:val="Tab--"/>
              <w:rPr>
                <w:color w:val="000000" w:themeColor="text1"/>
              </w:rPr>
            </w:pPr>
            <w:r w:rsidRPr="00493FCD">
              <w:rPr>
                <w:color w:val="000000" w:themeColor="text1"/>
              </w:rPr>
              <w:t>Verificare, con apposito strumento, l'assenza di tensione</w:t>
            </w:r>
          </w:p>
        </w:tc>
        <w:tc>
          <w:tcPr>
            <w:tcW w:w="642" w:type="dxa"/>
            <w:tcBorders>
              <w:top w:val="dotted" w:sz="4" w:space="0" w:color="auto"/>
              <w:left w:val="single" w:sz="4" w:space="0" w:color="auto"/>
              <w:bottom w:val="dotted" w:sz="4" w:space="0" w:color="auto"/>
            </w:tcBorders>
            <w:vAlign w:val="center"/>
          </w:tcPr>
          <w:p w14:paraId="22E8B78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7D0B5C6" w14:textId="77777777" w:rsidTr="00BA0389">
        <w:trPr>
          <w:trHeight w:val="20"/>
        </w:trPr>
        <w:tc>
          <w:tcPr>
            <w:tcW w:w="2262" w:type="dxa"/>
            <w:vMerge/>
            <w:noWrap/>
            <w:vAlign w:val="center"/>
          </w:tcPr>
          <w:p w14:paraId="0D2BFB87"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B5D1E91" w14:textId="4D4FA458" w:rsidR="008E3538" w:rsidRPr="00493FCD" w:rsidRDefault="00C52A3B" w:rsidP="00E20AB0">
            <w:pPr>
              <w:pStyle w:val="Tab--"/>
              <w:rPr>
                <w:color w:val="000000" w:themeColor="text1"/>
              </w:rPr>
            </w:pPr>
            <w:r w:rsidRPr="00493FCD">
              <w:rPr>
                <w:color w:val="000000" w:themeColor="text1"/>
              </w:rPr>
              <w:t>Ripristinare il comando di emergenza</w:t>
            </w:r>
          </w:p>
        </w:tc>
        <w:tc>
          <w:tcPr>
            <w:tcW w:w="642" w:type="dxa"/>
            <w:tcBorders>
              <w:top w:val="dotted" w:sz="4" w:space="0" w:color="auto"/>
              <w:left w:val="single" w:sz="4" w:space="0" w:color="auto"/>
              <w:bottom w:val="dotted" w:sz="4" w:space="0" w:color="auto"/>
            </w:tcBorders>
            <w:vAlign w:val="center"/>
          </w:tcPr>
          <w:p w14:paraId="6E6A872D"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0748C57" w14:textId="77777777" w:rsidTr="00BA0389">
        <w:trPr>
          <w:trHeight w:val="20"/>
        </w:trPr>
        <w:tc>
          <w:tcPr>
            <w:tcW w:w="2262" w:type="dxa"/>
            <w:vMerge/>
            <w:noWrap/>
            <w:vAlign w:val="center"/>
          </w:tcPr>
          <w:p w14:paraId="6CDA1A1C"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06289252" w14:textId="2B98CB20" w:rsidR="008E3538" w:rsidRPr="00493FCD" w:rsidRDefault="00C52A3B" w:rsidP="00E20AB0">
            <w:pPr>
              <w:pStyle w:val="Tab--"/>
              <w:rPr>
                <w:color w:val="000000" w:themeColor="text1"/>
              </w:rPr>
            </w:pPr>
            <w:r w:rsidRPr="00493FCD">
              <w:rPr>
                <w:color w:val="000000" w:themeColor="text1"/>
              </w:rPr>
              <w:t xml:space="preserve">Chiudere </w:t>
            </w:r>
            <w:r w:rsidR="008E3538" w:rsidRPr="00493FCD">
              <w:rPr>
                <w:color w:val="000000" w:themeColor="text1"/>
              </w:rPr>
              <w:t>l'interruttore precedentemente aperto</w:t>
            </w:r>
          </w:p>
        </w:tc>
        <w:tc>
          <w:tcPr>
            <w:tcW w:w="642" w:type="dxa"/>
            <w:tcBorders>
              <w:top w:val="dotted" w:sz="4" w:space="0" w:color="auto"/>
              <w:left w:val="single" w:sz="4" w:space="0" w:color="auto"/>
              <w:bottom w:val="single" w:sz="4" w:space="0" w:color="auto"/>
            </w:tcBorders>
            <w:vAlign w:val="center"/>
          </w:tcPr>
          <w:p w14:paraId="5D8207DD"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37CB635" w14:textId="77777777" w:rsidTr="00BA0389">
        <w:trPr>
          <w:trHeight w:val="20"/>
        </w:trPr>
        <w:tc>
          <w:tcPr>
            <w:tcW w:w="2262" w:type="dxa"/>
            <w:vMerge/>
            <w:vAlign w:val="center"/>
          </w:tcPr>
          <w:p w14:paraId="7238C463"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06D3018E" w14:textId="77777777" w:rsidR="008E3538" w:rsidRPr="00493FCD" w:rsidRDefault="008E3538" w:rsidP="00E20AB0">
            <w:pPr>
              <w:pStyle w:val="TabN10"/>
              <w:rPr>
                <w:color w:val="000000" w:themeColor="text1"/>
              </w:rPr>
            </w:pPr>
            <w:r w:rsidRPr="00493FCD">
              <w:rPr>
                <w:color w:val="000000" w:themeColor="text1"/>
              </w:rPr>
              <w:t> Impianto prese di servizio tipo CEE 400 V - 230 V:</w:t>
            </w:r>
          </w:p>
        </w:tc>
        <w:tc>
          <w:tcPr>
            <w:tcW w:w="642" w:type="dxa"/>
            <w:tcBorders>
              <w:left w:val="single" w:sz="4" w:space="0" w:color="auto"/>
              <w:bottom w:val="dotted" w:sz="4" w:space="0" w:color="auto"/>
            </w:tcBorders>
            <w:noWrap/>
            <w:vAlign w:val="center"/>
          </w:tcPr>
          <w:p w14:paraId="67EF542A" w14:textId="77777777" w:rsidR="008E3538" w:rsidRPr="00493FCD" w:rsidRDefault="008E3538" w:rsidP="00E20AB0">
            <w:pPr>
              <w:pStyle w:val="Tabcentr"/>
              <w:rPr>
                <w:color w:val="000000" w:themeColor="text1"/>
              </w:rPr>
            </w:pPr>
          </w:p>
        </w:tc>
      </w:tr>
      <w:tr w:rsidR="002E48BA" w:rsidRPr="00493FCD" w14:paraId="10B6A4AF" w14:textId="77777777" w:rsidTr="00BA0389">
        <w:trPr>
          <w:trHeight w:val="20"/>
        </w:trPr>
        <w:tc>
          <w:tcPr>
            <w:tcW w:w="2262" w:type="dxa"/>
            <w:vMerge/>
            <w:noWrap/>
            <w:vAlign w:val="center"/>
          </w:tcPr>
          <w:p w14:paraId="4266FF1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456295F" w14:textId="7C26BB4A" w:rsidR="008E3538" w:rsidRPr="00493FCD" w:rsidRDefault="00C52A3B" w:rsidP="00E20AB0">
            <w:pPr>
              <w:pStyle w:val="Tab--"/>
              <w:rPr>
                <w:color w:val="000000" w:themeColor="text1"/>
              </w:rPr>
            </w:pPr>
            <w:r w:rsidRPr="00493FCD">
              <w:rPr>
                <w:color w:val="000000" w:themeColor="text1"/>
              </w:rPr>
              <w:t>Eseguire il controllo visivo esterno per verificare l'integrità dell'apparecchiatura</w:t>
            </w:r>
          </w:p>
        </w:tc>
        <w:tc>
          <w:tcPr>
            <w:tcW w:w="642" w:type="dxa"/>
            <w:tcBorders>
              <w:top w:val="dotted" w:sz="4" w:space="0" w:color="auto"/>
              <w:left w:val="single" w:sz="4" w:space="0" w:color="auto"/>
              <w:bottom w:val="dotted" w:sz="4" w:space="0" w:color="auto"/>
            </w:tcBorders>
            <w:vAlign w:val="center"/>
          </w:tcPr>
          <w:p w14:paraId="787DE492" w14:textId="38ED16AD" w:rsidR="008E3538" w:rsidRPr="00493FCD" w:rsidRDefault="00C10E07" w:rsidP="00E20AB0">
            <w:pPr>
              <w:pStyle w:val="Tabcentr"/>
              <w:rPr>
                <w:color w:val="000000" w:themeColor="text1"/>
              </w:rPr>
            </w:pPr>
            <w:r w:rsidRPr="00493FCD">
              <w:rPr>
                <w:color w:val="000000" w:themeColor="text1"/>
              </w:rPr>
              <w:t>6</w:t>
            </w:r>
            <w:r w:rsidR="008E3538" w:rsidRPr="00493FCD">
              <w:rPr>
                <w:color w:val="000000" w:themeColor="text1"/>
              </w:rPr>
              <w:t>M</w:t>
            </w:r>
          </w:p>
        </w:tc>
      </w:tr>
      <w:tr w:rsidR="002E48BA" w:rsidRPr="00493FCD" w14:paraId="2CE8EC2D" w14:textId="77777777" w:rsidTr="00BA0389">
        <w:trPr>
          <w:trHeight w:val="20"/>
        </w:trPr>
        <w:tc>
          <w:tcPr>
            <w:tcW w:w="2262" w:type="dxa"/>
            <w:vMerge/>
            <w:noWrap/>
            <w:vAlign w:val="center"/>
          </w:tcPr>
          <w:p w14:paraId="49D899E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595F676" w14:textId="1A87B036" w:rsidR="008E3538" w:rsidRPr="00493FCD" w:rsidRDefault="00C52A3B" w:rsidP="00E20AB0">
            <w:pPr>
              <w:pStyle w:val="Tab--"/>
              <w:rPr>
                <w:color w:val="000000" w:themeColor="text1"/>
              </w:rPr>
            </w:pPr>
            <w:r w:rsidRPr="00493FCD">
              <w:rPr>
                <w:color w:val="000000" w:themeColor="text1"/>
              </w:rPr>
              <w:t xml:space="preserve">Ove accessibili, eseguire il controllo visivo delle </w:t>
            </w:r>
            <w:r w:rsidR="008E3538" w:rsidRPr="00493FCD">
              <w:rPr>
                <w:color w:val="000000" w:themeColor="text1"/>
              </w:rPr>
              <w:t>condutture</w:t>
            </w:r>
          </w:p>
        </w:tc>
        <w:tc>
          <w:tcPr>
            <w:tcW w:w="642" w:type="dxa"/>
            <w:tcBorders>
              <w:top w:val="dotted" w:sz="4" w:space="0" w:color="auto"/>
              <w:left w:val="single" w:sz="4" w:space="0" w:color="auto"/>
              <w:bottom w:val="dotted" w:sz="4" w:space="0" w:color="auto"/>
            </w:tcBorders>
            <w:vAlign w:val="center"/>
          </w:tcPr>
          <w:p w14:paraId="351CCCC8" w14:textId="07DA4965" w:rsidR="008E3538" w:rsidRPr="00493FCD" w:rsidRDefault="00870075" w:rsidP="00E20AB0">
            <w:pPr>
              <w:pStyle w:val="Tabcentr"/>
              <w:rPr>
                <w:color w:val="000000" w:themeColor="text1"/>
              </w:rPr>
            </w:pPr>
            <w:r w:rsidRPr="00493FCD">
              <w:rPr>
                <w:color w:val="000000" w:themeColor="text1"/>
              </w:rPr>
              <w:t>3</w:t>
            </w:r>
            <w:r w:rsidR="008E3538" w:rsidRPr="00493FCD">
              <w:rPr>
                <w:color w:val="000000" w:themeColor="text1"/>
              </w:rPr>
              <w:t>M</w:t>
            </w:r>
          </w:p>
        </w:tc>
      </w:tr>
      <w:tr w:rsidR="002E48BA" w:rsidRPr="00493FCD" w14:paraId="2C5FC8AF" w14:textId="77777777" w:rsidTr="00BA0389">
        <w:trPr>
          <w:trHeight w:val="20"/>
        </w:trPr>
        <w:tc>
          <w:tcPr>
            <w:tcW w:w="2262" w:type="dxa"/>
            <w:vMerge/>
            <w:noWrap/>
            <w:vAlign w:val="center"/>
          </w:tcPr>
          <w:p w14:paraId="7EB933D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205BEFB" w14:textId="5BE57A9C" w:rsidR="008E3538" w:rsidRPr="00493FCD" w:rsidRDefault="00C52A3B" w:rsidP="00E20AB0">
            <w:pPr>
              <w:pStyle w:val="Tab--"/>
              <w:rPr>
                <w:color w:val="000000" w:themeColor="text1"/>
              </w:rPr>
            </w:pPr>
            <w:r w:rsidRPr="00493FCD">
              <w:rPr>
                <w:color w:val="000000" w:themeColor="text1"/>
              </w:rPr>
              <w:t>Eseguire la pulizia interna ed esterna dell'apparecchiatura</w:t>
            </w:r>
          </w:p>
        </w:tc>
        <w:tc>
          <w:tcPr>
            <w:tcW w:w="642" w:type="dxa"/>
            <w:tcBorders>
              <w:top w:val="dotted" w:sz="4" w:space="0" w:color="auto"/>
              <w:left w:val="single" w:sz="4" w:space="0" w:color="auto"/>
              <w:bottom w:val="dotted" w:sz="4" w:space="0" w:color="auto"/>
            </w:tcBorders>
            <w:vAlign w:val="center"/>
          </w:tcPr>
          <w:p w14:paraId="517C65F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E779C61" w14:textId="77777777" w:rsidTr="00BA0389">
        <w:trPr>
          <w:trHeight w:val="20"/>
        </w:trPr>
        <w:tc>
          <w:tcPr>
            <w:tcW w:w="2262" w:type="dxa"/>
            <w:vMerge/>
            <w:noWrap/>
            <w:vAlign w:val="center"/>
          </w:tcPr>
          <w:p w14:paraId="71A2BE4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B69DE45" w14:textId="72913353" w:rsidR="008E3538" w:rsidRPr="00493FCD" w:rsidRDefault="00C52A3B" w:rsidP="00E20AB0">
            <w:pPr>
              <w:pStyle w:val="Tab--"/>
              <w:rPr>
                <w:color w:val="000000" w:themeColor="text1"/>
              </w:rPr>
            </w:pPr>
            <w:r w:rsidRPr="00493FCD">
              <w:rPr>
                <w:color w:val="000000" w:themeColor="text1"/>
              </w:rPr>
              <w:t>Controllare il serraggio dei collegamenti elettrici e di messa a terra</w:t>
            </w:r>
          </w:p>
        </w:tc>
        <w:tc>
          <w:tcPr>
            <w:tcW w:w="642" w:type="dxa"/>
            <w:tcBorders>
              <w:top w:val="dotted" w:sz="4" w:space="0" w:color="auto"/>
              <w:left w:val="single" w:sz="4" w:space="0" w:color="auto"/>
              <w:bottom w:val="dotted" w:sz="4" w:space="0" w:color="auto"/>
            </w:tcBorders>
            <w:vAlign w:val="center"/>
          </w:tcPr>
          <w:p w14:paraId="7780ACF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E114E54" w14:textId="77777777" w:rsidTr="00BA0389">
        <w:trPr>
          <w:trHeight w:val="20"/>
        </w:trPr>
        <w:tc>
          <w:tcPr>
            <w:tcW w:w="2262" w:type="dxa"/>
            <w:vMerge/>
            <w:noWrap/>
            <w:vAlign w:val="center"/>
          </w:tcPr>
          <w:p w14:paraId="6DB6EE6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DE4FC53" w14:textId="6C63FE07" w:rsidR="008E3538" w:rsidRPr="00493FCD" w:rsidRDefault="00C52A3B" w:rsidP="00E20AB0">
            <w:pPr>
              <w:pStyle w:val="Tab--"/>
              <w:rPr>
                <w:color w:val="000000" w:themeColor="text1"/>
              </w:rPr>
            </w:pPr>
            <w:r w:rsidRPr="00493FCD">
              <w:rPr>
                <w:color w:val="000000" w:themeColor="text1"/>
              </w:rPr>
              <w:t>Verificare l'efficienza del dispositivo di blocco e/o dell'interruttore</w:t>
            </w:r>
          </w:p>
        </w:tc>
        <w:tc>
          <w:tcPr>
            <w:tcW w:w="642" w:type="dxa"/>
            <w:tcBorders>
              <w:top w:val="dotted" w:sz="4" w:space="0" w:color="auto"/>
              <w:left w:val="single" w:sz="4" w:space="0" w:color="auto"/>
              <w:bottom w:val="dotted" w:sz="4" w:space="0" w:color="auto"/>
            </w:tcBorders>
            <w:vAlign w:val="center"/>
          </w:tcPr>
          <w:p w14:paraId="74B0CF65"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64E39DE" w14:textId="77777777" w:rsidTr="00BA0389">
        <w:trPr>
          <w:trHeight w:val="20"/>
        </w:trPr>
        <w:tc>
          <w:tcPr>
            <w:tcW w:w="2262" w:type="dxa"/>
            <w:vMerge/>
            <w:noWrap/>
            <w:vAlign w:val="center"/>
          </w:tcPr>
          <w:p w14:paraId="38F6B11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AF40775" w14:textId="74001BF6" w:rsidR="008E3538" w:rsidRPr="00493FCD" w:rsidRDefault="00C52A3B" w:rsidP="00E20AB0">
            <w:pPr>
              <w:pStyle w:val="Tab--"/>
              <w:rPr>
                <w:color w:val="000000" w:themeColor="text1"/>
              </w:rPr>
            </w:pPr>
            <w:r w:rsidRPr="00493FCD">
              <w:rPr>
                <w:color w:val="000000" w:themeColor="text1"/>
              </w:rPr>
              <w:t xml:space="preserve">Verificare lo </w:t>
            </w:r>
            <w:r w:rsidR="008E3538" w:rsidRPr="00493FCD">
              <w:rPr>
                <w:color w:val="000000" w:themeColor="text1"/>
              </w:rPr>
              <w:t>stato e la taglia dei fusibili</w:t>
            </w:r>
          </w:p>
        </w:tc>
        <w:tc>
          <w:tcPr>
            <w:tcW w:w="642" w:type="dxa"/>
            <w:tcBorders>
              <w:top w:val="dotted" w:sz="4" w:space="0" w:color="auto"/>
              <w:left w:val="single" w:sz="4" w:space="0" w:color="auto"/>
              <w:bottom w:val="dotted" w:sz="4" w:space="0" w:color="auto"/>
            </w:tcBorders>
            <w:vAlign w:val="center"/>
          </w:tcPr>
          <w:p w14:paraId="2ECF006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F218914" w14:textId="77777777" w:rsidTr="00BA0389">
        <w:trPr>
          <w:trHeight w:val="20"/>
        </w:trPr>
        <w:tc>
          <w:tcPr>
            <w:tcW w:w="2262" w:type="dxa"/>
            <w:vMerge/>
            <w:noWrap/>
            <w:vAlign w:val="center"/>
          </w:tcPr>
          <w:p w14:paraId="120ECF12"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D2A9BB6" w14:textId="2E93E010" w:rsidR="008E3538" w:rsidRPr="00493FCD" w:rsidRDefault="00C52A3B" w:rsidP="00E20AB0">
            <w:pPr>
              <w:pStyle w:val="Tab--"/>
              <w:rPr>
                <w:color w:val="000000" w:themeColor="text1"/>
              </w:rPr>
            </w:pPr>
            <w:r w:rsidRPr="00493FCD">
              <w:rPr>
                <w:color w:val="000000" w:themeColor="text1"/>
              </w:rPr>
              <w:t>Dopo aver chiuso la presa e la relativa cassetta, rialimentare la presa e verificare, con opportuno strumento, la presenza di tensione</w:t>
            </w:r>
          </w:p>
        </w:tc>
        <w:tc>
          <w:tcPr>
            <w:tcW w:w="642" w:type="dxa"/>
            <w:tcBorders>
              <w:top w:val="dotted" w:sz="4" w:space="0" w:color="auto"/>
              <w:left w:val="single" w:sz="4" w:space="0" w:color="auto"/>
              <w:bottom w:val="single" w:sz="4" w:space="0" w:color="auto"/>
            </w:tcBorders>
            <w:vAlign w:val="center"/>
          </w:tcPr>
          <w:p w14:paraId="46A47B78"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7DB47F7" w14:textId="77777777" w:rsidTr="00BA0389">
        <w:trPr>
          <w:trHeight w:val="20"/>
        </w:trPr>
        <w:tc>
          <w:tcPr>
            <w:tcW w:w="2262" w:type="dxa"/>
            <w:vMerge w:val="restart"/>
            <w:vAlign w:val="center"/>
          </w:tcPr>
          <w:p w14:paraId="34949FFB" w14:textId="77777777" w:rsidR="008E3538" w:rsidRPr="00493FCD" w:rsidRDefault="008E3538" w:rsidP="00E20AB0">
            <w:pPr>
              <w:pStyle w:val="MaxNorG"/>
              <w:rPr>
                <w:color w:val="000000" w:themeColor="text1"/>
              </w:rPr>
            </w:pPr>
            <w:r w:rsidRPr="00493FCD">
              <w:rPr>
                <w:color w:val="000000" w:themeColor="text1"/>
              </w:rPr>
              <w:t>Impianto di illuminazione normale</w:t>
            </w:r>
          </w:p>
          <w:p w14:paraId="44CA203F" w14:textId="77777777" w:rsidR="008E3538" w:rsidRPr="00493FCD" w:rsidRDefault="008E3538" w:rsidP="009A47EF">
            <w:pPr>
              <w:pStyle w:val="TabN8"/>
              <w:rPr>
                <w:i/>
                <w:iCs/>
                <w:color w:val="000000" w:themeColor="text1"/>
              </w:rPr>
            </w:pPr>
            <w:r w:rsidRPr="00493FCD">
              <w:rPr>
                <w:color w:val="000000" w:themeColor="text1"/>
              </w:rPr>
              <w:t>Si intendono impianti di installati nella sola cabina.</w:t>
            </w:r>
          </w:p>
        </w:tc>
        <w:tc>
          <w:tcPr>
            <w:tcW w:w="5567" w:type="dxa"/>
            <w:tcBorders>
              <w:bottom w:val="dotted" w:sz="4" w:space="0" w:color="auto"/>
              <w:right w:val="single" w:sz="4" w:space="0" w:color="auto"/>
            </w:tcBorders>
            <w:vAlign w:val="center"/>
          </w:tcPr>
          <w:p w14:paraId="1943F658" w14:textId="045142EF" w:rsidR="008E3538" w:rsidRPr="00493FCD" w:rsidRDefault="008E3538" w:rsidP="00E20AB0">
            <w:pPr>
              <w:pStyle w:val="TabN10"/>
              <w:rPr>
                <w:color w:val="000000" w:themeColor="text1"/>
              </w:rPr>
            </w:pPr>
            <w:r w:rsidRPr="00493FCD">
              <w:rPr>
                <w:color w:val="000000" w:themeColor="text1"/>
              </w:rPr>
              <w:t>Apparecchi di illuminazione del tipo plafoniere stagne</w:t>
            </w:r>
          </w:p>
        </w:tc>
        <w:tc>
          <w:tcPr>
            <w:tcW w:w="642" w:type="dxa"/>
            <w:tcBorders>
              <w:left w:val="single" w:sz="4" w:space="0" w:color="auto"/>
              <w:bottom w:val="dotted" w:sz="4" w:space="0" w:color="auto"/>
            </w:tcBorders>
            <w:noWrap/>
            <w:vAlign w:val="center"/>
          </w:tcPr>
          <w:p w14:paraId="5F4E3F32" w14:textId="77777777" w:rsidR="008E3538" w:rsidRPr="00493FCD" w:rsidRDefault="008E3538" w:rsidP="00E20AB0">
            <w:pPr>
              <w:pStyle w:val="Tabcentr"/>
              <w:rPr>
                <w:color w:val="000000" w:themeColor="text1"/>
              </w:rPr>
            </w:pPr>
          </w:p>
        </w:tc>
      </w:tr>
      <w:tr w:rsidR="002E48BA" w:rsidRPr="00493FCD" w14:paraId="025E6C5B" w14:textId="77777777" w:rsidTr="00BA0389">
        <w:trPr>
          <w:trHeight w:val="20"/>
        </w:trPr>
        <w:tc>
          <w:tcPr>
            <w:tcW w:w="2262" w:type="dxa"/>
            <w:vMerge/>
            <w:noWrap/>
            <w:vAlign w:val="center"/>
          </w:tcPr>
          <w:p w14:paraId="1264B0AA"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BDA2CBF" w14:textId="7E1270A2" w:rsidR="008E3538" w:rsidRPr="00493FCD" w:rsidRDefault="00C52A3B" w:rsidP="00E20AB0">
            <w:pPr>
              <w:pStyle w:val="Tab--"/>
              <w:rPr>
                <w:color w:val="000000" w:themeColor="text1"/>
              </w:rPr>
            </w:pPr>
            <w:r w:rsidRPr="00493FCD">
              <w:rPr>
                <w:color w:val="000000" w:themeColor="text1"/>
              </w:rPr>
              <w:t>Eseguire il controllo visivo esterno per verificare l'integrità dell'apparecchiatura</w:t>
            </w:r>
          </w:p>
        </w:tc>
        <w:tc>
          <w:tcPr>
            <w:tcW w:w="642" w:type="dxa"/>
            <w:tcBorders>
              <w:top w:val="dotted" w:sz="4" w:space="0" w:color="auto"/>
              <w:left w:val="single" w:sz="4" w:space="0" w:color="auto"/>
              <w:bottom w:val="dotted" w:sz="4" w:space="0" w:color="auto"/>
            </w:tcBorders>
            <w:noWrap/>
            <w:vAlign w:val="center"/>
          </w:tcPr>
          <w:p w14:paraId="3BF35DB3" w14:textId="7E8ECFA1" w:rsidR="008E3538" w:rsidRPr="00493FCD" w:rsidRDefault="00870075" w:rsidP="00E20AB0">
            <w:pPr>
              <w:pStyle w:val="Tabcentr"/>
              <w:rPr>
                <w:color w:val="000000" w:themeColor="text1"/>
              </w:rPr>
            </w:pPr>
            <w:r w:rsidRPr="00493FCD">
              <w:rPr>
                <w:color w:val="000000" w:themeColor="text1"/>
              </w:rPr>
              <w:t>3</w:t>
            </w:r>
            <w:r w:rsidR="008E3538" w:rsidRPr="00493FCD">
              <w:rPr>
                <w:color w:val="000000" w:themeColor="text1"/>
              </w:rPr>
              <w:t>M</w:t>
            </w:r>
          </w:p>
        </w:tc>
      </w:tr>
      <w:tr w:rsidR="002E48BA" w:rsidRPr="00493FCD" w14:paraId="45495B3F" w14:textId="77777777" w:rsidTr="00BA0389">
        <w:trPr>
          <w:trHeight w:val="20"/>
        </w:trPr>
        <w:tc>
          <w:tcPr>
            <w:tcW w:w="2262" w:type="dxa"/>
            <w:vMerge/>
            <w:noWrap/>
            <w:vAlign w:val="center"/>
          </w:tcPr>
          <w:p w14:paraId="7B6F87B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0B77612" w14:textId="270EBFB3" w:rsidR="008E3538" w:rsidRPr="00493FCD" w:rsidRDefault="00C52A3B" w:rsidP="00E20AB0">
            <w:pPr>
              <w:pStyle w:val="Tab--"/>
              <w:rPr>
                <w:color w:val="000000" w:themeColor="text1"/>
              </w:rPr>
            </w:pPr>
            <w:r w:rsidRPr="00493FCD">
              <w:rPr>
                <w:color w:val="000000" w:themeColor="text1"/>
              </w:rPr>
              <w:t>Eseguire il controllo visivo dell'efficienza delle lampade</w:t>
            </w:r>
          </w:p>
        </w:tc>
        <w:tc>
          <w:tcPr>
            <w:tcW w:w="642" w:type="dxa"/>
            <w:tcBorders>
              <w:top w:val="dotted" w:sz="4" w:space="0" w:color="auto"/>
              <w:left w:val="single" w:sz="4" w:space="0" w:color="auto"/>
              <w:bottom w:val="dotted" w:sz="4" w:space="0" w:color="auto"/>
            </w:tcBorders>
            <w:noWrap/>
            <w:vAlign w:val="center"/>
          </w:tcPr>
          <w:p w14:paraId="19394644" w14:textId="28207620" w:rsidR="008E3538" w:rsidRPr="00493FCD" w:rsidRDefault="00870075" w:rsidP="00E20AB0">
            <w:pPr>
              <w:pStyle w:val="Tabcentr"/>
              <w:rPr>
                <w:color w:val="000000" w:themeColor="text1"/>
              </w:rPr>
            </w:pPr>
            <w:r w:rsidRPr="00493FCD">
              <w:rPr>
                <w:color w:val="000000" w:themeColor="text1"/>
              </w:rPr>
              <w:t>3</w:t>
            </w:r>
            <w:r w:rsidR="008E3538" w:rsidRPr="00493FCD">
              <w:rPr>
                <w:color w:val="000000" w:themeColor="text1"/>
              </w:rPr>
              <w:t>M</w:t>
            </w:r>
          </w:p>
        </w:tc>
      </w:tr>
      <w:tr w:rsidR="002E48BA" w:rsidRPr="00493FCD" w14:paraId="716BFFF8" w14:textId="77777777" w:rsidTr="00BA0389">
        <w:trPr>
          <w:trHeight w:val="20"/>
        </w:trPr>
        <w:tc>
          <w:tcPr>
            <w:tcW w:w="2262" w:type="dxa"/>
            <w:vMerge/>
            <w:noWrap/>
            <w:vAlign w:val="center"/>
          </w:tcPr>
          <w:p w14:paraId="2A3E5C3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56551F3" w14:textId="68B9C035" w:rsidR="008E3538" w:rsidRPr="00493FCD" w:rsidRDefault="00C52A3B" w:rsidP="00E20AB0">
            <w:pPr>
              <w:pStyle w:val="Tab--"/>
              <w:rPr>
                <w:color w:val="000000" w:themeColor="text1"/>
              </w:rPr>
            </w:pPr>
            <w:r w:rsidRPr="00493FCD">
              <w:rPr>
                <w:color w:val="000000" w:themeColor="text1"/>
              </w:rPr>
              <w:t xml:space="preserve">Sostituire le lampade </w:t>
            </w:r>
            <w:r w:rsidR="008E3538" w:rsidRPr="00493FCD">
              <w:rPr>
                <w:color w:val="000000" w:themeColor="text1"/>
              </w:rPr>
              <w:t>guaste con evidenti segni di invecchiamento</w:t>
            </w:r>
          </w:p>
        </w:tc>
        <w:tc>
          <w:tcPr>
            <w:tcW w:w="642" w:type="dxa"/>
            <w:tcBorders>
              <w:top w:val="dotted" w:sz="4" w:space="0" w:color="auto"/>
              <w:left w:val="single" w:sz="4" w:space="0" w:color="auto"/>
              <w:bottom w:val="dotted" w:sz="4" w:space="0" w:color="auto"/>
            </w:tcBorders>
            <w:noWrap/>
            <w:vAlign w:val="center"/>
          </w:tcPr>
          <w:p w14:paraId="0B059D30" w14:textId="4F979FC6" w:rsidR="008E3538" w:rsidRPr="00493FCD" w:rsidRDefault="00870075" w:rsidP="00E20AB0">
            <w:pPr>
              <w:pStyle w:val="Tabcentr"/>
              <w:rPr>
                <w:color w:val="000000" w:themeColor="text1"/>
              </w:rPr>
            </w:pPr>
            <w:r w:rsidRPr="00493FCD">
              <w:rPr>
                <w:color w:val="000000" w:themeColor="text1"/>
              </w:rPr>
              <w:t>3</w:t>
            </w:r>
            <w:r w:rsidR="008E3538" w:rsidRPr="00493FCD">
              <w:rPr>
                <w:color w:val="000000" w:themeColor="text1"/>
              </w:rPr>
              <w:t>M</w:t>
            </w:r>
          </w:p>
        </w:tc>
      </w:tr>
      <w:tr w:rsidR="002E48BA" w:rsidRPr="00493FCD" w14:paraId="741BDAB4" w14:textId="77777777" w:rsidTr="00BA0389">
        <w:trPr>
          <w:trHeight w:val="20"/>
        </w:trPr>
        <w:tc>
          <w:tcPr>
            <w:tcW w:w="2262" w:type="dxa"/>
            <w:vMerge/>
            <w:noWrap/>
            <w:vAlign w:val="center"/>
          </w:tcPr>
          <w:p w14:paraId="5747BC83"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7617CB52" w14:textId="2A1D66EB" w:rsidR="008E3538" w:rsidRPr="00493FCD" w:rsidRDefault="00C52A3B" w:rsidP="00E20AB0">
            <w:pPr>
              <w:pStyle w:val="Tab--"/>
              <w:rPr>
                <w:color w:val="000000" w:themeColor="text1"/>
              </w:rPr>
            </w:pPr>
            <w:r w:rsidRPr="00493FCD">
              <w:rPr>
                <w:color w:val="000000" w:themeColor="text1"/>
              </w:rPr>
              <w:t xml:space="preserve">Ove accessibili, eseguire il controllo visivo delle condutture </w:t>
            </w:r>
          </w:p>
        </w:tc>
        <w:tc>
          <w:tcPr>
            <w:tcW w:w="642" w:type="dxa"/>
            <w:tcBorders>
              <w:top w:val="dotted" w:sz="4" w:space="0" w:color="auto"/>
              <w:left w:val="single" w:sz="4" w:space="0" w:color="auto"/>
              <w:bottom w:val="single" w:sz="4" w:space="0" w:color="auto"/>
            </w:tcBorders>
            <w:noWrap/>
            <w:vAlign w:val="center"/>
          </w:tcPr>
          <w:p w14:paraId="09E011E9" w14:textId="5679803A" w:rsidR="008E3538" w:rsidRPr="00493FCD" w:rsidRDefault="00870075" w:rsidP="00E20AB0">
            <w:pPr>
              <w:pStyle w:val="Tabcentr"/>
              <w:rPr>
                <w:color w:val="000000" w:themeColor="text1"/>
              </w:rPr>
            </w:pPr>
            <w:r w:rsidRPr="00493FCD">
              <w:rPr>
                <w:color w:val="000000" w:themeColor="text1"/>
              </w:rPr>
              <w:t>3</w:t>
            </w:r>
            <w:r w:rsidR="008E3538" w:rsidRPr="00493FCD">
              <w:rPr>
                <w:color w:val="000000" w:themeColor="text1"/>
              </w:rPr>
              <w:t>M</w:t>
            </w:r>
          </w:p>
        </w:tc>
      </w:tr>
      <w:tr w:rsidR="002E48BA" w:rsidRPr="00493FCD" w14:paraId="345D4C69" w14:textId="77777777" w:rsidTr="00BA0389">
        <w:trPr>
          <w:trHeight w:val="20"/>
        </w:trPr>
        <w:tc>
          <w:tcPr>
            <w:tcW w:w="2262" w:type="dxa"/>
            <w:vMerge/>
            <w:vAlign w:val="center"/>
          </w:tcPr>
          <w:p w14:paraId="6BA21B08"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44F3F49F" w14:textId="77777777" w:rsidR="008E3538" w:rsidRPr="00493FCD" w:rsidRDefault="008E3538" w:rsidP="00E20AB0">
            <w:pPr>
              <w:pStyle w:val="TabN10"/>
              <w:rPr>
                <w:color w:val="000000" w:themeColor="text1"/>
              </w:rPr>
            </w:pPr>
            <w:r w:rsidRPr="00493FCD">
              <w:rPr>
                <w:color w:val="000000" w:themeColor="text1"/>
              </w:rPr>
              <w:t> Controllo generale e pulizia</w:t>
            </w:r>
          </w:p>
        </w:tc>
        <w:tc>
          <w:tcPr>
            <w:tcW w:w="642" w:type="dxa"/>
            <w:tcBorders>
              <w:left w:val="single" w:sz="4" w:space="0" w:color="auto"/>
              <w:bottom w:val="dotted" w:sz="4" w:space="0" w:color="auto"/>
            </w:tcBorders>
            <w:noWrap/>
            <w:vAlign w:val="center"/>
          </w:tcPr>
          <w:p w14:paraId="5DFC5532" w14:textId="77777777" w:rsidR="008E3538" w:rsidRPr="00493FCD" w:rsidRDefault="008E3538" w:rsidP="00E20AB0">
            <w:pPr>
              <w:pStyle w:val="Tabcentr"/>
              <w:rPr>
                <w:color w:val="000000" w:themeColor="text1"/>
              </w:rPr>
            </w:pPr>
          </w:p>
        </w:tc>
      </w:tr>
      <w:tr w:rsidR="002E48BA" w:rsidRPr="00493FCD" w14:paraId="4FB92415" w14:textId="77777777" w:rsidTr="00BA0389">
        <w:trPr>
          <w:trHeight w:val="20"/>
        </w:trPr>
        <w:tc>
          <w:tcPr>
            <w:tcW w:w="2262" w:type="dxa"/>
            <w:vMerge/>
            <w:noWrap/>
            <w:vAlign w:val="center"/>
          </w:tcPr>
          <w:p w14:paraId="7A492B8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4182D57" w14:textId="46A9BECC" w:rsidR="008E3538" w:rsidRPr="00493FCD" w:rsidRDefault="00C52A3B" w:rsidP="00E20AB0">
            <w:pPr>
              <w:pStyle w:val="Tab--"/>
              <w:rPr>
                <w:color w:val="000000" w:themeColor="text1"/>
              </w:rPr>
            </w:pPr>
            <w:r w:rsidRPr="00493FCD">
              <w:rPr>
                <w:color w:val="000000" w:themeColor="text1"/>
              </w:rPr>
              <w:t>Eseguire la pulizia interna ed esterna dell'apparecchiatura</w:t>
            </w:r>
          </w:p>
        </w:tc>
        <w:tc>
          <w:tcPr>
            <w:tcW w:w="642" w:type="dxa"/>
            <w:tcBorders>
              <w:top w:val="dotted" w:sz="4" w:space="0" w:color="auto"/>
              <w:left w:val="single" w:sz="4" w:space="0" w:color="auto"/>
              <w:bottom w:val="dotted" w:sz="4" w:space="0" w:color="auto"/>
            </w:tcBorders>
            <w:vAlign w:val="center"/>
          </w:tcPr>
          <w:p w14:paraId="0E90452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B19F3C5" w14:textId="77777777" w:rsidTr="00BA0389">
        <w:trPr>
          <w:trHeight w:val="20"/>
        </w:trPr>
        <w:tc>
          <w:tcPr>
            <w:tcW w:w="2262" w:type="dxa"/>
            <w:vMerge/>
            <w:noWrap/>
            <w:vAlign w:val="center"/>
          </w:tcPr>
          <w:p w14:paraId="0CAA27B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6C1D158" w14:textId="7A17AC70" w:rsidR="008E3538" w:rsidRPr="00493FCD" w:rsidRDefault="00C52A3B" w:rsidP="00E20AB0">
            <w:pPr>
              <w:pStyle w:val="Tab--"/>
              <w:rPr>
                <w:color w:val="000000" w:themeColor="text1"/>
              </w:rPr>
            </w:pPr>
            <w:r w:rsidRPr="00493FCD">
              <w:rPr>
                <w:color w:val="000000" w:themeColor="text1"/>
              </w:rPr>
              <w:t xml:space="preserve">Eseguire il controllo visivo dello </w:t>
            </w:r>
            <w:r w:rsidR="008E3538" w:rsidRPr="00493FCD">
              <w:rPr>
                <w:color w:val="000000" w:themeColor="text1"/>
              </w:rPr>
              <w:t>stato dei componenti interni dell'apparecchio</w:t>
            </w:r>
          </w:p>
        </w:tc>
        <w:tc>
          <w:tcPr>
            <w:tcW w:w="642" w:type="dxa"/>
            <w:tcBorders>
              <w:top w:val="dotted" w:sz="4" w:space="0" w:color="auto"/>
              <w:left w:val="single" w:sz="4" w:space="0" w:color="auto"/>
              <w:bottom w:val="dotted" w:sz="4" w:space="0" w:color="auto"/>
            </w:tcBorders>
            <w:vAlign w:val="center"/>
          </w:tcPr>
          <w:p w14:paraId="04891C93"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50F06DC" w14:textId="77777777" w:rsidTr="00BA0389">
        <w:trPr>
          <w:trHeight w:val="20"/>
        </w:trPr>
        <w:tc>
          <w:tcPr>
            <w:tcW w:w="2262" w:type="dxa"/>
            <w:vMerge/>
            <w:noWrap/>
            <w:vAlign w:val="center"/>
          </w:tcPr>
          <w:p w14:paraId="4DA9812A"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ACD15BA" w14:textId="0AA1B7D2" w:rsidR="008E3538" w:rsidRPr="00493FCD" w:rsidRDefault="00C52A3B" w:rsidP="00E20AB0">
            <w:pPr>
              <w:pStyle w:val="Tab--"/>
              <w:rPr>
                <w:color w:val="000000" w:themeColor="text1"/>
              </w:rPr>
            </w:pPr>
            <w:r w:rsidRPr="00493FCD">
              <w:rPr>
                <w:color w:val="000000" w:themeColor="text1"/>
              </w:rPr>
              <w:t>Sostituire i componenti che presentano evidenti segni di surriscaldamento e/o corrosione</w:t>
            </w:r>
          </w:p>
        </w:tc>
        <w:tc>
          <w:tcPr>
            <w:tcW w:w="642" w:type="dxa"/>
            <w:tcBorders>
              <w:top w:val="dotted" w:sz="4" w:space="0" w:color="auto"/>
              <w:left w:val="single" w:sz="4" w:space="0" w:color="auto"/>
              <w:bottom w:val="dotted" w:sz="4" w:space="0" w:color="auto"/>
            </w:tcBorders>
            <w:vAlign w:val="center"/>
          </w:tcPr>
          <w:p w14:paraId="28C768DF"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5C63528" w14:textId="77777777" w:rsidTr="00BA0389">
        <w:trPr>
          <w:trHeight w:val="20"/>
        </w:trPr>
        <w:tc>
          <w:tcPr>
            <w:tcW w:w="2262" w:type="dxa"/>
            <w:vMerge/>
            <w:noWrap/>
            <w:vAlign w:val="center"/>
          </w:tcPr>
          <w:p w14:paraId="2C86E337"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4DC77EC9" w14:textId="4FBF7276" w:rsidR="008E3538" w:rsidRPr="00493FCD" w:rsidRDefault="00C52A3B" w:rsidP="00E20AB0">
            <w:pPr>
              <w:pStyle w:val="Tab--"/>
              <w:rPr>
                <w:color w:val="000000" w:themeColor="text1"/>
              </w:rPr>
            </w:pPr>
            <w:r w:rsidRPr="00493FCD">
              <w:rPr>
                <w:color w:val="000000" w:themeColor="text1"/>
              </w:rPr>
              <w:t>Controllare il serraggio dei bulloni</w:t>
            </w:r>
          </w:p>
        </w:tc>
        <w:tc>
          <w:tcPr>
            <w:tcW w:w="642" w:type="dxa"/>
            <w:tcBorders>
              <w:top w:val="dotted" w:sz="4" w:space="0" w:color="auto"/>
              <w:left w:val="single" w:sz="4" w:space="0" w:color="auto"/>
              <w:bottom w:val="single" w:sz="4" w:space="0" w:color="auto"/>
            </w:tcBorders>
            <w:vAlign w:val="center"/>
          </w:tcPr>
          <w:p w14:paraId="7957BBA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2E7FC76" w14:textId="77777777" w:rsidTr="00BA0389">
        <w:trPr>
          <w:trHeight w:val="20"/>
        </w:trPr>
        <w:tc>
          <w:tcPr>
            <w:tcW w:w="2262" w:type="dxa"/>
            <w:vMerge w:val="restart"/>
            <w:vAlign w:val="center"/>
          </w:tcPr>
          <w:p w14:paraId="0FF20A63" w14:textId="77777777" w:rsidR="008E3538" w:rsidRPr="00493FCD" w:rsidRDefault="008E3538" w:rsidP="00E20AB0">
            <w:pPr>
              <w:pStyle w:val="MaxNorG"/>
              <w:rPr>
                <w:color w:val="000000" w:themeColor="text1"/>
              </w:rPr>
            </w:pPr>
            <w:r w:rsidRPr="00493FCD">
              <w:rPr>
                <w:color w:val="000000" w:themeColor="text1"/>
              </w:rPr>
              <w:t>Impianto di illuminazione di sicurezza</w:t>
            </w:r>
          </w:p>
          <w:p w14:paraId="53853D0C" w14:textId="77777777" w:rsidR="008E3538" w:rsidRPr="00493FCD" w:rsidRDefault="008E3538" w:rsidP="009A47EF">
            <w:pPr>
              <w:pStyle w:val="TabN8"/>
              <w:rPr>
                <w:i/>
                <w:iCs/>
                <w:color w:val="000000" w:themeColor="text1"/>
              </w:rPr>
            </w:pPr>
            <w:r w:rsidRPr="00493FCD">
              <w:rPr>
                <w:color w:val="000000" w:themeColor="text1"/>
              </w:rPr>
              <w:t>Si intendono impianti di installati nella sola cabina.</w:t>
            </w:r>
          </w:p>
        </w:tc>
        <w:tc>
          <w:tcPr>
            <w:tcW w:w="5567" w:type="dxa"/>
            <w:tcBorders>
              <w:bottom w:val="dotted" w:sz="4" w:space="0" w:color="auto"/>
              <w:right w:val="single" w:sz="4" w:space="0" w:color="auto"/>
            </w:tcBorders>
            <w:vAlign w:val="center"/>
          </w:tcPr>
          <w:p w14:paraId="3983E155" w14:textId="70C817A7" w:rsidR="008E3538" w:rsidRPr="00493FCD" w:rsidRDefault="008E3538" w:rsidP="00E20AB0">
            <w:pPr>
              <w:pStyle w:val="TabN10"/>
              <w:rPr>
                <w:color w:val="000000" w:themeColor="text1"/>
              </w:rPr>
            </w:pPr>
            <w:r w:rsidRPr="00493FCD">
              <w:rPr>
                <w:color w:val="000000" w:themeColor="text1"/>
              </w:rPr>
              <w:t> Apparecchi di illuminazione del tipo autoalimentato</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136849E8" w14:textId="77777777" w:rsidR="008E3538" w:rsidRPr="00493FCD" w:rsidRDefault="008E3538" w:rsidP="00E20AB0">
            <w:pPr>
              <w:pStyle w:val="Tabcentr"/>
              <w:rPr>
                <w:color w:val="000000" w:themeColor="text1"/>
              </w:rPr>
            </w:pPr>
          </w:p>
        </w:tc>
      </w:tr>
      <w:tr w:rsidR="002E48BA" w:rsidRPr="00493FCD" w14:paraId="0528599C" w14:textId="77777777" w:rsidTr="00BA0389">
        <w:trPr>
          <w:trHeight w:val="20"/>
        </w:trPr>
        <w:tc>
          <w:tcPr>
            <w:tcW w:w="2262" w:type="dxa"/>
            <w:vMerge/>
            <w:vAlign w:val="center"/>
          </w:tcPr>
          <w:p w14:paraId="38CCF0A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93993A2" w14:textId="77777777" w:rsidR="008E3538" w:rsidRPr="00493FCD" w:rsidRDefault="008E3538" w:rsidP="00E20AB0">
            <w:pPr>
              <w:pStyle w:val="TabN10"/>
              <w:rPr>
                <w:color w:val="000000" w:themeColor="text1"/>
              </w:rPr>
            </w:pPr>
            <w:r w:rsidRPr="00493FCD">
              <w:rPr>
                <w:color w:val="000000" w:themeColor="text1"/>
              </w:rPr>
              <w:t>Intervento illuminazione di sicurezza</w:t>
            </w:r>
          </w:p>
        </w:tc>
        <w:tc>
          <w:tcPr>
            <w:tcW w:w="642" w:type="dxa"/>
            <w:tcBorders>
              <w:top w:val="dotted" w:sz="4" w:space="0" w:color="auto"/>
              <w:left w:val="single" w:sz="4" w:space="0" w:color="auto"/>
              <w:bottom w:val="dotted" w:sz="4" w:space="0" w:color="auto"/>
            </w:tcBorders>
            <w:noWrap/>
            <w:vAlign w:val="center"/>
          </w:tcPr>
          <w:p w14:paraId="20E17A95" w14:textId="77777777" w:rsidR="008E3538" w:rsidRPr="00493FCD" w:rsidRDefault="008E3538" w:rsidP="00E20AB0">
            <w:pPr>
              <w:pStyle w:val="Tabcentr"/>
              <w:rPr>
                <w:color w:val="000000" w:themeColor="text1"/>
              </w:rPr>
            </w:pPr>
          </w:p>
        </w:tc>
      </w:tr>
      <w:tr w:rsidR="002E48BA" w:rsidRPr="00493FCD" w14:paraId="1B35B31D" w14:textId="77777777" w:rsidTr="00BA0389">
        <w:trPr>
          <w:trHeight w:val="20"/>
        </w:trPr>
        <w:tc>
          <w:tcPr>
            <w:tcW w:w="2262" w:type="dxa"/>
            <w:vMerge/>
            <w:noWrap/>
            <w:vAlign w:val="center"/>
          </w:tcPr>
          <w:p w14:paraId="780260FA"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0E4F5694" w14:textId="735EF2BA" w:rsidR="008E3538" w:rsidRPr="00493FCD" w:rsidRDefault="00C52A3B" w:rsidP="00E20AB0">
            <w:pPr>
              <w:pStyle w:val="Tab--"/>
              <w:rPr>
                <w:color w:val="000000" w:themeColor="text1"/>
              </w:rPr>
            </w:pPr>
            <w:r w:rsidRPr="00493FCD">
              <w:rPr>
                <w:color w:val="000000" w:themeColor="text1"/>
              </w:rPr>
              <w:t xml:space="preserve">Provocare </w:t>
            </w:r>
            <w:r w:rsidR="008E3538" w:rsidRPr="00493FCD">
              <w:rPr>
                <w:color w:val="000000" w:themeColor="text1"/>
              </w:rPr>
              <w:t>la mancanza della tensione di alimentazione normale e verificare l'accensione dell'illuminazione di sicurezza</w:t>
            </w:r>
          </w:p>
        </w:tc>
        <w:tc>
          <w:tcPr>
            <w:tcW w:w="642" w:type="dxa"/>
            <w:tcBorders>
              <w:top w:val="dotted" w:sz="4" w:space="0" w:color="auto"/>
              <w:left w:val="single" w:sz="4" w:space="0" w:color="auto"/>
              <w:bottom w:val="single" w:sz="4" w:space="0" w:color="auto"/>
            </w:tcBorders>
            <w:vAlign w:val="center"/>
          </w:tcPr>
          <w:p w14:paraId="14B913B5"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C54E98D" w14:textId="77777777" w:rsidTr="00BA0389">
        <w:trPr>
          <w:trHeight w:val="20"/>
        </w:trPr>
        <w:tc>
          <w:tcPr>
            <w:tcW w:w="2262" w:type="dxa"/>
            <w:vMerge/>
            <w:noWrap/>
            <w:vAlign w:val="center"/>
          </w:tcPr>
          <w:p w14:paraId="76252763"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0A650897" w14:textId="47404F37" w:rsidR="008E3538" w:rsidRPr="00493FCD" w:rsidRDefault="008E3538" w:rsidP="00E20AB0">
            <w:pPr>
              <w:pStyle w:val="TabN10"/>
              <w:rPr>
                <w:color w:val="000000" w:themeColor="text1"/>
              </w:rPr>
            </w:pPr>
            <w:r w:rsidRPr="00493FCD">
              <w:rPr>
                <w:color w:val="000000" w:themeColor="text1"/>
              </w:rPr>
              <w:t> Efficienza lampade</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610733A3" w14:textId="77777777" w:rsidR="008E3538" w:rsidRPr="00493FCD" w:rsidRDefault="008E3538" w:rsidP="00E20AB0">
            <w:pPr>
              <w:pStyle w:val="Tabcentr"/>
              <w:rPr>
                <w:color w:val="000000" w:themeColor="text1"/>
              </w:rPr>
            </w:pPr>
          </w:p>
        </w:tc>
      </w:tr>
      <w:tr w:rsidR="002E48BA" w:rsidRPr="00493FCD" w14:paraId="38135471" w14:textId="77777777" w:rsidTr="00BA0389">
        <w:trPr>
          <w:trHeight w:val="20"/>
        </w:trPr>
        <w:tc>
          <w:tcPr>
            <w:tcW w:w="2262" w:type="dxa"/>
            <w:vMerge/>
            <w:noWrap/>
            <w:vAlign w:val="center"/>
          </w:tcPr>
          <w:p w14:paraId="1090B14C"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19EE79D1" w14:textId="021C9E2B" w:rsidR="008E3538" w:rsidRPr="00493FCD" w:rsidRDefault="00C52A3B" w:rsidP="00E20AB0">
            <w:pPr>
              <w:pStyle w:val="Tab--"/>
              <w:rPr>
                <w:color w:val="000000" w:themeColor="text1"/>
              </w:rPr>
            </w:pPr>
            <w:r w:rsidRPr="00493FCD">
              <w:rPr>
                <w:color w:val="000000" w:themeColor="text1"/>
              </w:rPr>
              <w:t xml:space="preserve">Eseguire </w:t>
            </w:r>
            <w:r w:rsidR="008E3538" w:rsidRPr="00493FCD">
              <w:rPr>
                <w:color w:val="000000" w:themeColor="text1"/>
              </w:rPr>
              <w:t>il controllo visivo dell'efficienza delle lampade annotando quelle guaste o malfunzionanti per l'eventuale sostituzione dopo aver verificato anche i gruppi batteria - inverter</w:t>
            </w:r>
          </w:p>
        </w:tc>
        <w:tc>
          <w:tcPr>
            <w:tcW w:w="642" w:type="dxa"/>
            <w:tcBorders>
              <w:top w:val="dotted" w:sz="4" w:space="0" w:color="auto"/>
              <w:left w:val="single" w:sz="4" w:space="0" w:color="auto"/>
              <w:bottom w:val="single" w:sz="4" w:space="0" w:color="auto"/>
            </w:tcBorders>
            <w:vAlign w:val="center"/>
          </w:tcPr>
          <w:p w14:paraId="6CC40C28"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DA8AB63" w14:textId="77777777" w:rsidTr="00BA0389">
        <w:trPr>
          <w:trHeight w:val="20"/>
        </w:trPr>
        <w:tc>
          <w:tcPr>
            <w:tcW w:w="2262" w:type="dxa"/>
            <w:vMerge/>
            <w:vAlign w:val="center"/>
          </w:tcPr>
          <w:p w14:paraId="589B3AE8"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562FB78A" w14:textId="4D052E3F" w:rsidR="008E3538" w:rsidRPr="00493FCD" w:rsidRDefault="008E3538" w:rsidP="00E20AB0">
            <w:pPr>
              <w:pStyle w:val="TabN10"/>
              <w:rPr>
                <w:color w:val="000000" w:themeColor="text1"/>
              </w:rPr>
            </w:pPr>
            <w:r w:rsidRPr="00493FCD">
              <w:rPr>
                <w:color w:val="000000" w:themeColor="text1"/>
              </w:rPr>
              <w:t xml:space="preserve"> Gruppo batteria </w:t>
            </w:r>
            <w:r w:rsidR="00A11306" w:rsidRPr="00493FCD">
              <w:rPr>
                <w:color w:val="000000" w:themeColor="text1"/>
              </w:rPr>
              <w:t>–</w:t>
            </w:r>
            <w:r w:rsidRPr="00493FCD">
              <w:rPr>
                <w:color w:val="000000" w:themeColor="text1"/>
              </w:rPr>
              <w:t xml:space="preserve"> inverter</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7FA0FA20" w14:textId="77777777" w:rsidR="008E3538" w:rsidRPr="00493FCD" w:rsidRDefault="008E3538" w:rsidP="00E20AB0">
            <w:pPr>
              <w:pStyle w:val="Tabcentr"/>
              <w:rPr>
                <w:color w:val="000000" w:themeColor="text1"/>
              </w:rPr>
            </w:pPr>
          </w:p>
        </w:tc>
      </w:tr>
      <w:tr w:rsidR="002E48BA" w:rsidRPr="00493FCD" w14:paraId="22B5BA91" w14:textId="77777777" w:rsidTr="00BA0389">
        <w:trPr>
          <w:trHeight w:val="20"/>
        </w:trPr>
        <w:tc>
          <w:tcPr>
            <w:tcW w:w="2262" w:type="dxa"/>
            <w:vMerge/>
            <w:vAlign w:val="center"/>
          </w:tcPr>
          <w:p w14:paraId="2AC3E84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8B2DA8A" w14:textId="2732E978" w:rsidR="008E3538" w:rsidRPr="00493FCD" w:rsidRDefault="00C52A3B" w:rsidP="00E20AB0">
            <w:pPr>
              <w:pStyle w:val="Tab--"/>
              <w:rPr>
                <w:color w:val="000000" w:themeColor="text1"/>
              </w:rPr>
            </w:pPr>
            <w:r w:rsidRPr="00493FCD">
              <w:rPr>
                <w:color w:val="000000" w:themeColor="text1"/>
              </w:rPr>
              <w:t xml:space="preserve">Eseguire la pulizia ed il controllo visivo dello stato di conservazione dei gruppi  autonomi di emergenza </w:t>
            </w:r>
          </w:p>
        </w:tc>
        <w:tc>
          <w:tcPr>
            <w:tcW w:w="642" w:type="dxa"/>
            <w:tcBorders>
              <w:top w:val="dotted" w:sz="4" w:space="0" w:color="auto"/>
              <w:left w:val="single" w:sz="4" w:space="0" w:color="auto"/>
              <w:bottom w:val="dotted" w:sz="4" w:space="0" w:color="auto"/>
            </w:tcBorders>
            <w:vAlign w:val="center"/>
          </w:tcPr>
          <w:p w14:paraId="4076A57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EA36028" w14:textId="77777777" w:rsidTr="00BA0389">
        <w:trPr>
          <w:trHeight w:val="20"/>
        </w:trPr>
        <w:tc>
          <w:tcPr>
            <w:tcW w:w="2262" w:type="dxa"/>
            <w:vMerge/>
            <w:vAlign w:val="center"/>
          </w:tcPr>
          <w:p w14:paraId="30C31056"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46568DE8" w14:textId="38D954F1" w:rsidR="008E3538" w:rsidRPr="00493FCD" w:rsidRDefault="00C52A3B" w:rsidP="00E20AB0">
            <w:pPr>
              <w:pStyle w:val="Tab--"/>
              <w:rPr>
                <w:color w:val="000000" w:themeColor="text1"/>
              </w:rPr>
            </w:pPr>
            <w:r w:rsidRPr="00493FCD">
              <w:rPr>
                <w:color w:val="000000" w:themeColor="text1"/>
              </w:rPr>
              <w:t>Sostituire le batterie scariche</w:t>
            </w:r>
          </w:p>
        </w:tc>
        <w:tc>
          <w:tcPr>
            <w:tcW w:w="642" w:type="dxa"/>
            <w:tcBorders>
              <w:top w:val="dotted" w:sz="4" w:space="0" w:color="auto"/>
              <w:left w:val="single" w:sz="4" w:space="0" w:color="auto"/>
              <w:bottom w:val="single" w:sz="4" w:space="0" w:color="auto"/>
            </w:tcBorders>
            <w:vAlign w:val="center"/>
          </w:tcPr>
          <w:p w14:paraId="018ECEE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6CA6A45" w14:textId="77777777" w:rsidTr="00BA0389">
        <w:trPr>
          <w:trHeight w:val="20"/>
        </w:trPr>
        <w:tc>
          <w:tcPr>
            <w:tcW w:w="2262" w:type="dxa"/>
            <w:vMerge/>
            <w:vAlign w:val="center"/>
          </w:tcPr>
          <w:p w14:paraId="3CACD73E"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4DCA3C5D" w14:textId="2E22A45C" w:rsidR="008E3538" w:rsidRPr="00493FCD" w:rsidRDefault="008E3538" w:rsidP="00E20AB0">
            <w:pPr>
              <w:pStyle w:val="TabN10"/>
              <w:rPr>
                <w:color w:val="000000" w:themeColor="text1"/>
              </w:rPr>
            </w:pPr>
            <w:r w:rsidRPr="00493FCD">
              <w:rPr>
                <w:color w:val="000000" w:themeColor="text1"/>
              </w:rPr>
              <w:t>Controllo generale e pulizia</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627AA9A1" w14:textId="77777777" w:rsidR="008E3538" w:rsidRPr="00493FCD" w:rsidRDefault="008E3538" w:rsidP="00E20AB0">
            <w:pPr>
              <w:pStyle w:val="Tabcentr"/>
              <w:rPr>
                <w:color w:val="000000" w:themeColor="text1"/>
              </w:rPr>
            </w:pPr>
          </w:p>
        </w:tc>
      </w:tr>
      <w:tr w:rsidR="002E48BA" w:rsidRPr="00493FCD" w14:paraId="6424A205" w14:textId="77777777" w:rsidTr="00BA0389">
        <w:trPr>
          <w:trHeight w:val="20"/>
        </w:trPr>
        <w:tc>
          <w:tcPr>
            <w:tcW w:w="2262" w:type="dxa"/>
            <w:vMerge/>
            <w:vAlign w:val="center"/>
          </w:tcPr>
          <w:p w14:paraId="6E5B984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AEECDDD" w14:textId="75148AEC" w:rsidR="008E3538" w:rsidRPr="00493FCD" w:rsidRDefault="00C52A3B" w:rsidP="00E20AB0">
            <w:pPr>
              <w:pStyle w:val="Tab--"/>
              <w:rPr>
                <w:color w:val="000000" w:themeColor="text1"/>
              </w:rPr>
            </w:pPr>
            <w:r w:rsidRPr="00493FCD">
              <w:rPr>
                <w:color w:val="000000" w:themeColor="text1"/>
              </w:rPr>
              <w:t xml:space="preserve">Eseguire il controllo visivo esterno per verificare l'integrità </w:t>
            </w:r>
            <w:r w:rsidR="008E3538" w:rsidRPr="00493FCD">
              <w:rPr>
                <w:color w:val="000000" w:themeColor="text1"/>
              </w:rPr>
              <w:t>dell'apparecchiatura</w:t>
            </w:r>
          </w:p>
        </w:tc>
        <w:tc>
          <w:tcPr>
            <w:tcW w:w="642" w:type="dxa"/>
            <w:tcBorders>
              <w:top w:val="dotted" w:sz="4" w:space="0" w:color="auto"/>
              <w:left w:val="single" w:sz="4" w:space="0" w:color="auto"/>
              <w:bottom w:val="dotted" w:sz="4" w:space="0" w:color="auto"/>
            </w:tcBorders>
            <w:vAlign w:val="center"/>
          </w:tcPr>
          <w:p w14:paraId="465C75EB"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154E9B9" w14:textId="77777777" w:rsidTr="00BA0389">
        <w:trPr>
          <w:trHeight w:val="20"/>
        </w:trPr>
        <w:tc>
          <w:tcPr>
            <w:tcW w:w="2262" w:type="dxa"/>
            <w:vMerge/>
            <w:vAlign w:val="center"/>
          </w:tcPr>
          <w:p w14:paraId="6C68780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ED07E33" w14:textId="36FA6748" w:rsidR="008E3538" w:rsidRPr="00493FCD" w:rsidRDefault="00C52A3B" w:rsidP="00E20AB0">
            <w:pPr>
              <w:pStyle w:val="Tab--"/>
              <w:rPr>
                <w:color w:val="000000" w:themeColor="text1"/>
              </w:rPr>
            </w:pPr>
            <w:r w:rsidRPr="00493FCD">
              <w:rPr>
                <w:color w:val="000000" w:themeColor="text1"/>
              </w:rPr>
              <w:t>Ove accessibili, eseguire il controllo visivo delle condutture di alimentazione</w:t>
            </w:r>
          </w:p>
        </w:tc>
        <w:tc>
          <w:tcPr>
            <w:tcW w:w="642" w:type="dxa"/>
            <w:tcBorders>
              <w:top w:val="dotted" w:sz="4" w:space="0" w:color="auto"/>
              <w:left w:val="single" w:sz="4" w:space="0" w:color="auto"/>
              <w:bottom w:val="dotted" w:sz="4" w:space="0" w:color="auto"/>
            </w:tcBorders>
            <w:vAlign w:val="center"/>
          </w:tcPr>
          <w:p w14:paraId="1F86617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019C33F" w14:textId="77777777" w:rsidTr="00BA0389">
        <w:trPr>
          <w:trHeight w:val="20"/>
        </w:trPr>
        <w:tc>
          <w:tcPr>
            <w:tcW w:w="2262" w:type="dxa"/>
            <w:vMerge/>
            <w:vAlign w:val="center"/>
          </w:tcPr>
          <w:p w14:paraId="3196FE2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89FFA01" w14:textId="529EEC7A" w:rsidR="008E3538" w:rsidRPr="00493FCD" w:rsidRDefault="00C52A3B" w:rsidP="00E20AB0">
            <w:pPr>
              <w:pStyle w:val="Tab--"/>
              <w:rPr>
                <w:color w:val="000000" w:themeColor="text1"/>
              </w:rPr>
            </w:pPr>
            <w:r w:rsidRPr="00493FCD">
              <w:rPr>
                <w:color w:val="000000" w:themeColor="text1"/>
              </w:rPr>
              <w:t>Eseguire la pulizia interna ed esterna dell'apparecchiatura</w:t>
            </w:r>
          </w:p>
        </w:tc>
        <w:tc>
          <w:tcPr>
            <w:tcW w:w="642" w:type="dxa"/>
            <w:tcBorders>
              <w:top w:val="dotted" w:sz="4" w:space="0" w:color="auto"/>
              <w:left w:val="single" w:sz="4" w:space="0" w:color="auto"/>
              <w:bottom w:val="dotted" w:sz="4" w:space="0" w:color="auto"/>
            </w:tcBorders>
            <w:vAlign w:val="center"/>
          </w:tcPr>
          <w:p w14:paraId="7C46B85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F91EB47" w14:textId="77777777" w:rsidTr="00BA0389">
        <w:trPr>
          <w:trHeight w:val="20"/>
        </w:trPr>
        <w:tc>
          <w:tcPr>
            <w:tcW w:w="2262" w:type="dxa"/>
            <w:vMerge/>
            <w:vAlign w:val="center"/>
          </w:tcPr>
          <w:p w14:paraId="37641297"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52A085E" w14:textId="5D62E631" w:rsidR="008E3538" w:rsidRPr="00493FCD" w:rsidRDefault="00C52A3B" w:rsidP="00E20AB0">
            <w:pPr>
              <w:pStyle w:val="Tab--"/>
              <w:rPr>
                <w:color w:val="000000" w:themeColor="text1"/>
              </w:rPr>
            </w:pPr>
            <w:r w:rsidRPr="00493FCD">
              <w:rPr>
                <w:color w:val="000000" w:themeColor="text1"/>
              </w:rPr>
              <w:t>Sostituire le lampade guaste con evidenti segni di invecchiamento</w:t>
            </w:r>
          </w:p>
        </w:tc>
        <w:tc>
          <w:tcPr>
            <w:tcW w:w="642" w:type="dxa"/>
            <w:tcBorders>
              <w:top w:val="dotted" w:sz="4" w:space="0" w:color="auto"/>
              <w:left w:val="single" w:sz="4" w:space="0" w:color="auto"/>
              <w:bottom w:val="dotted" w:sz="4" w:space="0" w:color="auto"/>
            </w:tcBorders>
            <w:vAlign w:val="center"/>
          </w:tcPr>
          <w:p w14:paraId="088FCC0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830E533" w14:textId="77777777" w:rsidTr="00BA0389">
        <w:trPr>
          <w:trHeight w:val="20"/>
        </w:trPr>
        <w:tc>
          <w:tcPr>
            <w:tcW w:w="2262" w:type="dxa"/>
            <w:vMerge/>
            <w:vAlign w:val="center"/>
          </w:tcPr>
          <w:p w14:paraId="6BFBBD0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38EFB1A" w14:textId="6388CD7A" w:rsidR="008E3538" w:rsidRPr="00493FCD" w:rsidRDefault="00C52A3B" w:rsidP="00E20AB0">
            <w:pPr>
              <w:pStyle w:val="Tab--"/>
              <w:rPr>
                <w:color w:val="000000" w:themeColor="text1"/>
              </w:rPr>
            </w:pPr>
            <w:r w:rsidRPr="00493FCD">
              <w:rPr>
                <w:color w:val="000000" w:themeColor="text1"/>
              </w:rPr>
              <w:t>Eseguire il controllo visivo dello stato dei componenti interni dell'apparecchio</w:t>
            </w:r>
          </w:p>
        </w:tc>
        <w:tc>
          <w:tcPr>
            <w:tcW w:w="642" w:type="dxa"/>
            <w:tcBorders>
              <w:top w:val="dotted" w:sz="4" w:space="0" w:color="auto"/>
              <w:left w:val="single" w:sz="4" w:space="0" w:color="auto"/>
              <w:bottom w:val="dotted" w:sz="4" w:space="0" w:color="auto"/>
            </w:tcBorders>
            <w:vAlign w:val="center"/>
          </w:tcPr>
          <w:p w14:paraId="0F43D436"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5D83724" w14:textId="77777777" w:rsidTr="00BA0389">
        <w:trPr>
          <w:trHeight w:val="20"/>
        </w:trPr>
        <w:tc>
          <w:tcPr>
            <w:tcW w:w="2262" w:type="dxa"/>
            <w:vMerge/>
            <w:vAlign w:val="center"/>
          </w:tcPr>
          <w:p w14:paraId="46D5973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B17E477" w14:textId="3182F3C7" w:rsidR="008E3538" w:rsidRPr="00493FCD" w:rsidRDefault="00C52A3B" w:rsidP="00E20AB0">
            <w:pPr>
              <w:pStyle w:val="Tab--"/>
              <w:rPr>
                <w:color w:val="000000" w:themeColor="text1"/>
              </w:rPr>
            </w:pPr>
            <w:r w:rsidRPr="00493FCD">
              <w:rPr>
                <w:color w:val="000000" w:themeColor="text1"/>
              </w:rPr>
              <w:t xml:space="preserve">Sostituire i componenti che presentano evidenti segni di surriscaldamento e/o corrosione; </w:t>
            </w:r>
          </w:p>
        </w:tc>
        <w:tc>
          <w:tcPr>
            <w:tcW w:w="642" w:type="dxa"/>
            <w:tcBorders>
              <w:top w:val="dotted" w:sz="4" w:space="0" w:color="auto"/>
              <w:left w:val="single" w:sz="4" w:space="0" w:color="auto"/>
              <w:bottom w:val="dotted" w:sz="4" w:space="0" w:color="auto"/>
            </w:tcBorders>
            <w:vAlign w:val="center"/>
          </w:tcPr>
          <w:p w14:paraId="2EA472E3"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C2491C5" w14:textId="77777777" w:rsidTr="00BA0389">
        <w:trPr>
          <w:trHeight w:val="20"/>
        </w:trPr>
        <w:tc>
          <w:tcPr>
            <w:tcW w:w="2262" w:type="dxa"/>
            <w:vMerge/>
            <w:vAlign w:val="center"/>
          </w:tcPr>
          <w:p w14:paraId="02C867A1"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D3C2F3A" w14:textId="77777777" w:rsidR="008E3538" w:rsidRPr="00493FCD" w:rsidRDefault="008E3538" w:rsidP="00E20AB0">
            <w:pPr>
              <w:pStyle w:val="Tab--"/>
              <w:rPr>
                <w:color w:val="000000" w:themeColor="text1"/>
              </w:rPr>
            </w:pPr>
            <w:r w:rsidRPr="00493FCD">
              <w:rPr>
                <w:color w:val="000000" w:themeColor="text1"/>
              </w:rPr>
              <w:t>controllare il serraggio dei bulloni</w:t>
            </w:r>
          </w:p>
        </w:tc>
        <w:tc>
          <w:tcPr>
            <w:tcW w:w="642" w:type="dxa"/>
            <w:tcBorders>
              <w:top w:val="dotted" w:sz="4" w:space="0" w:color="auto"/>
              <w:left w:val="single" w:sz="4" w:space="0" w:color="auto"/>
              <w:bottom w:val="single" w:sz="4" w:space="0" w:color="auto"/>
            </w:tcBorders>
            <w:vAlign w:val="center"/>
          </w:tcPr>
          <w:p w14:paraId="68ECB69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5086B77" w14:textId="77777777" w:rsidTr="00BA0389">
        <w:trPr>
          <w:trHeight w:val="20"/>
        </w:trPr>
        <w:tc>
          <w:tcPr>
            <w:tcW w:w="2262" w:type="dxa"/>
            <w:vMerge w:val="restart"/>
            <w:vAlign w:val="center"/>
          </w:tcPr>
          <w:p w14:paraId="01F91C25" w14:textId="37E026E1" w:rsidR="0019199D" w:rsidRPr="00493FCD" w:rsidRDefault="0019199D" w:rsidP="00E20AB0">
            <w:pPr>
              <w:pStyle w:val="MaxNorG"/>
              <w:rPr>
                <w:color w:val="000000" w:themeColor="text1"/>
              </w:rPr>
            </w:pPr>
            <w:r w:rsidRPr="00493FCD">
              <w:rPr>
                <w:color w:val="000000" w:themeColor="text1"/>
              </w:rPr>
              <w:t>Impianto di terra e di protezione contro le scariche atmosferiche</w:t>
            </w:r>
          </w:p>
          <w:p w14:paraId="579600B1" w14:textId="2F6447BC" w:rsidR="0019199D" w:rsidRPr="00493FCD" w:rsidRDefault="0019199D" w:rsidP="00E20AB0">
            <w:pPr>
              <w:pStyle w:val="TabN8"/>
              <w:rPr>
                <w:color w:val="000000" w:themeColor="text1"/>
              </w:rPr>
            </w:pPr>
            <w:r w:rsidRPr="00493FCD">
              <w:rPr>
                <w:color w:val="000000" w:themeColor="text1"/>
              </w:rPr>
              <w:t>L'impianto di messa a terra ha la funzione di collegare determinati punti, elettricamente definiti, con un conduttore a potenziale nullo ed è generalmente composto da collettore di terra, i conduttori equipotenziali ,conduttore di protezione principale e quelli che raccordano i singoli impianti, da un sistema di dispersione e da pozzetti di ispezione.</w:t>
            </w:r>
          </w:p>
          <w:p w14:paraId="4CB9684B" w14:textId="18F07403" w:rsidR="0019199D" w:rsidRPr="00493FCD" w:rsidRDefault="0019199D" w:rsidP="00E20AB0">
            <w:pPr>
              <w:pStyle w:val="TabN8"/>
              <w:rPr>
                <w:color w:val="000000" w:themeColor="text1"/>
              </w:rPr>
            </w:pPr>
            <w:r w:rsidRPr="00493FCD">
              <w:rPr>
                <w:color w:val="000000" w:themeColor="text1"/>
              </w:rPr>
              <w:t>L'impianto di protezione contro le scariche atmosferiche ha la funzione di proteggere gli utenti ed il sistema edilizio da scariche atmosferiche ed è generalmente costituito da un sistema di captazione, da calate, da un sistema di dispersione e da pozzetti di ispezione</w:t>
            </w:r>
          </w:p>
        </w:tc>
        <w:tc>
          <w:tcPr>
            <w:tcW w:w="5567" w:type="dxa"/>
            <w:tcBorders>
              <w:bottom w:val="dotted" w:sz="4" w:space="0" w:color="auto"/>
              <w:right w:val="single" w:sz="4" w:space="0" w:color="auto"/>
            </w:tcBorders>
            <w:vAlign w:val="center"/>
          </w:tcPr>
          <w:p w14:paraId="7FE2EF91" w14:textId="5A52C514" w:rsidR="0019199D" w:rsidRPr="00493FCD" w:rsidRDefault="0019199D" w:rsidP="00E20AB0">
            <w:pPr>
              <w:pStyle w:val="TabN10"/>
              <w:rPr>
                <w:color w:val="000000" w:themeColor="text1"/>
              </w:rPr>
            </w:pPr>
            <w:r w:rsidRPr="00493FCD">
              <w:rPr>
                <w:color w:val="000000" w:themeColor="text1"/>
              </w:rPr>
              <w:t>Conduttori di protezione:</w:t>
            </w:r>
          </w:p>
        </w:tc>
        <w:tc>
          <w:tcPr>
            <w:tcW w:w="642" w:type="dxa"/>
            <w:tcBorders>
              <w:left w:val="single" w:sz="4" w:space="0" w:color="auto"/>
              <w:bottom w:val="dotted" w:sz="4" w:space="0" w:color="auto"/>
            </w:tcBorders>
            <w:noWrap/>
            <w:vAlign w:val="center"/>
          </w:tcPr>
          <w:p w14:paraId="400D9B37" w14:textId="77777777" w:rsidR="0019199D" w:rsidRPr="00493FCD" w:rsidRDefault="0019199D" w:rsidP="00E20AB0">
            <w:pPr>
              <w:pStyle w:val="Tabcentr"/>
              <w:rPr>
                <w:color w:val="000000" w:themeColor="text1"/>
              </w:rPr>
            </w:pPr>
          </w:p>
        </w:tc>
      </w:tr>
      <w:tr w:rsidR="002E48BA" w:rsidRPr="00493FCD" w14:paraId="0BC2E706" w14:textId="77777777" w:rsidTr="00BA0389">
        <w:trPr>
          <w:trHeight w:val="20"/>
        </w:trPr>
        <w:tc>
          <w:tcPr>
            <w:tcW w:w="2262" w:type="dxa"/>
            <w:vMerge/>
            <w:vAlign w:val="center"/>
          </w:tcPr>
          <w:p w14:paraId="0F0F8FF2"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311F6FA" w14:textId="77777777" w:rsidR="0019199D" w:rsidRPr="00493FCD" w:rsidRDefault="0019199D" w:rsidP="00E20AB0">
            <w:pPr>
              <w:pStyle w:val="Tab--"/>
              <w:rPr>
                <w:color w:val="000000" w:themeColor="text1"/>
              </w:rPr>
            </w:pPr>
            <w:r w:rsidRPr="00493FCD">
              <w:rPr>
                <w:color w:val="000000" w:themeColor="text1"/>
              </w:rPr>
              <w:t>Verifica conduttori interrati, collettori di terra e masse metalliche</w:t>
            </w:r>
          </w:p>
        </w:tc>
        <w:tc>
          <w:tcPr>
            <w:tcW w:w="642" w:type="dxa"/>
            <w:tcBorders>
              <w:top w:val="dotted" w:sz="4" w:space="0" w:color="auto"/>
              <w:left w:val="single" w:sz="4" w:space="0" w:color="auto"/>
              <w:bottom w:val="dotted" w:sz="4" w:space="0" w:color="auto"/>
            </w:tcBorders>
            <w:noWrap/>
            <w:vAlign w:val="center"/>
          </w:tcPr>
          <w:p w14:paraId="433CBA46"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2296461D" w14:textId="77777777" w:rsidTr="00BA0389">
        <w:trPr>
          <w:trHeight w:val="20"/>
        </w:trPr>
        <w:tc>
          <w:tcPr>
            <w:tcW w:w="2262" w:type="dxa"/>
            <w:vMerge/>
            <w:vAlign w:val="center"/>
          </w:tcPr>
          <w:p w14:paraId="4F25919E"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F503C54" w14:textId="0323979A" w:rsidR="0019199D" w:rsidRPr="00493FCD" w:rsidRDefault="00C52A3B" w:rsidP="00E20AB0">
            <w:pPr>
              <w:pStyle w:val="Tab--"/>
              <w:rPr>
                <w:color w:val="000000" w:themeColor="text1"/>
              </w:rPr>
            </w:pPr>
            <w:r w:rsidRPr="00493FCD">
              <w:rPr>
                <w:color w:val="000000" w:themeColor="text1"/>
              </w:rPr>
              <w:t xml:space="preserve">Misura </w:t>
            </w:r>
            <w:r w:rsidR="0019199D" w:rsidRPr="00493FCD">
              <w:rPr>
                <w:color w:val="000000" w:themeColor="text1"/>
              </w:rPr>
              <w:t>resistenza di isolamento con strumento certificato. La prova intende verificare se l'isolamento dei cavi e delle relative connessioni sia rimasto adeguato nel tempo</w:t>
            </w:r>
          </w:p>
        </w:tc>
        <w:tc>
          <w:tcPr>
            <w:tcW w:w="642" w:type="dxa"/>
            <w:tcBorders>
              <w:top w:val="dotted" w:sz="4" w:space="0" w:color="auto"/>
              <w:left w:val="single" w:sz="4" w:space="0" w:color="auto"/>
              <w:bottom w:val="dotted" w:sz="4" w:space="0" w:color="auto"/>
            </w:tcBorders>
            <w:noWrap/>
            <w:vAlign w:val="center"/>
          </w:tcPr>
          <w:p w14:paraId="74274BDD"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721F8190" w14:textId="77777777" w:rsidTr="00BA0389">
        <w:trPr>
          <w:trHeight w:val="20"/>
        </w:trPr>
        <w:tc>
          <w:tcPr>
            <w:tcW w:w="2262" w:type="dxa"/>
            <w:vMerge/>
            <w:vAlign w:val="center"/>
          </w:tcPr>
          <w:p w14:paraId="7A0C7E81"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C5E0F00" w14:textId="2D749683" w:rsidR="0019199D" w:rsidRPr="00493FCD" w:rsidRDefault="00C52A3B" w:rsidP="00E20AB0">
            <w:pPr>
              <w:pStyle w:val="Tab--"/>
              <w:rPr>
                <w:color w:val="000000" w:themeColor="text1"/>
              </w:rPr>
            </w:pPr>
            <w:r w:rsidRPr="00493FCD">
              <w:rPr>
                <w:color w:val="000000" w:themeColor="text1"/>
              </w:rPr>
              <w:t xml:space="preserve">Misura </w:t>
            </w:r>
            <w:r w:rsidR="0019199D" w:rsidRPr="00493FCD">
              <w:rPr>
                <w:color w:val="000000" w:themeColor="text1"/>
              </w:rPr>
              <w:t>impedenza anello di guasto in fondo al circuito, cioè nel punto più lontano dal relativo dispositivo di protezione</w:t>
            </w:r>
          </w:p>
        </w:tc>
        <w:tc>
          <w:tcPr>
            <w:tcW w:w="642" w:type="dxa"/>
            <w:tcBorders>
              <w:top w:val="dotted" w:sz="4" w:space="0" w:color="auto"/>
              <w:left w:val="single" w:sz="4" w:space="0" w:color="auto"/>
              <w:bottom w:val="dotted" w:sz="4" w:space="0" w:color="auto"/>
            </w:tcBorders>
            <w:noWrap/>
            <w:vAlign w:val="center"/>
          </w:tcPr>
          <w:p w14:paraId="4F7261D1"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17EFE3B7" w14:textId="77777777" w:rsidTr="00BA0389">
        <w:trPr>
          <w:trHeight w:val="20"/>
        </w:trPr>
        <w:tc>
          <w:tcPr>
            <w:tcW w:w="2262" w:type="dxa"/>
            <w:vMerge/>
            <w:vAlign w:val="center"/>
          </w:tcPr>
          <w:p w14:paraId="6D55EAA9"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tcPr>
          <w:p w14:paraId="14184A10" w14:textId="77777777" w:rsidR="0019199D" w:rsidRPr="00493FCD" w:rsidRDefault="0019199D" w:rsidP="00E20AB0">
            <w:pPr>
              <w:pStyle w:val="Tab--"/>
              <w:rPr>
                <w:color w:val="000000" w:themeColor="text1"/>
              </w:rPr>
            </w:pPr>
            <w:r w:rsidRPr="00493FCD">
              <w:rPr>
                <w:color w:val="000000" w:themeColor="text1"/>
              </w:rPr>
              <w:t>Verificare la presenza ed il corretto posizionamento della cartellonistica di sicurezza</w:t>
            </w:r>
          </w:p>
        </w:tc>
        <w:tc>
          <w:tcPr>
            <w:tcW w:w="642" w:type="dxa"/>
            <w:tcBorders>
              <w:top w:val="dotted" w:sz="4" w:space="0" w:color="auto"/>
              <w:left w:val="single" w:sz="4" w:space="0" w:color="auto"/>
              <w:bottom w:val="dotted" w:sz="4" w:space="0" w:color="auto"/>
            </w:tcBorders>
            <w:noWrap/>
            <w:vAlign w:val="center"/>
          </w:tcPr>
          <w:p w14:paraId="02DDF440" w14:textId="5586251A" w:rsidR="0019199D" w:rsidRPr="00493FCD" w:rsidRDefault="0019199D" w:rsidP="00E20AB0">
            <w:pPr>
              <w:pStyle w:val="Tabcentr"/>
              <w:rPr>
                <w:color w:val="000000" w:themeColor="text1"/>
              </w:rPr>
            </w:pPr>
            <w:r w:rsidRPr="00493FCD">
              <w:rPr>
                <w:color w:val="000000" w:themeColor="text1"/>
              </w:rPr>
              <w:t>A</w:t>
            </w:r>
          </w:p>
        </w:tc>
      </w:tr>
      <w:tr w:rsidR="002E48BA" w:rsidRPr="00493FCD" w14:paraId="48985BBE" w14:textId="77777777" w:rsidTr="00BA0389">
        <w:trPr>
          <w:trHeight w:val="20"/>
        </w:trPr>
        <w:tc>
          <w:tcPr>
            <w:tcW w:w="2262" w:type="dxa"/>
            <w:vMerge/>
            <w:vAlign w:val="center"/>
          </w:tcPr>
          <w:p w14:paraId="68FF9A41"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0CD97FD" w14:textId="17248046" w:rsidR="0019199D" w:rsidRPr="00493FCD" w:rsidRDefault="00C52A3B" w:rsidP="00E20AB0">
            <w:pPr>
              <w:pStyle w:val="Tab--"/>
              <w:rPr>
                <w:color w:val="000000" w:themeColor="text1"/>
              </w:rPr>
            </w:pPr>
            <w:r w:rsidRPr="00493FCD">
              <w:rPr>
                <w:color w:val="000000" w:themeColor="text1"/>
              </w:rPr>
              <w:t xml:space="preserve">Eseguire </w:t>
            </w:r>
            <w:r w:rsidR="0019199D" w:rsidRPr="00493FCD">
              <w:rPr>
                <w:color w:val="000000" w:themeColor="text1"/>
              </w:rPr>
              <w:t>il controllo visivo per verificare l'integrità dell'impianto</w:t>
            </w:r>
          </w:p>
        </w:tc>
        <w:tc>
          <w:tcPr>
            <w:tcW w:w="642" w:type="dxa"/>
            <w:tcBorders>
              <w:top w:val="dotted" w:sz="4" w:space="0" w:color="auto"/>
              <w:left w:val="single" w:sz="4" w:space="0" w:color="auto"/>
              <w:bottom w:val="dotted" w:sz="4" w:space="0" w:color="auto"/>
            </w:tcBorders>
            <w:noWrap/>
            <w:vAlign w:val="center"/>
          </w:tcPr>
          <w:p w14:paraId="5A4C9FB9"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0E91528B" w14:textId="77777777" w:rsidTr="00BA0389">
        <w:trPr>
          <w:trHeight w:val="20"/>
        </w:trPr>
        <w:tc>
          <w:tcPr>
            <w:tcW w:w="2262" w:type="dxa"/>
            <w:vMerge/>
            <w:vAlign w:val="center"/>
          </w:tcPr>
          <w:p w14:paraId="18045235"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8D267FC" w14:textId="25DE2398" w:rsidR="0019199D" w:rsidRPr="00493FCD" w:rsidRDefault="00C52A3B" w:rsidP="00E20AB0">
            <w:pPr>
              <w:pStyle w:val="Tab--"/>
              <w:rPr>
                <w:color w:val="000000" w:themeColor="text1"/>
              </w:rPr>
            </w:pPr>
            <w:r w:rsidRPr="00493FCD">
              <w:rPr>
                <w:color w:val="000000" w:themeColor="text1"/>
              </w:rPr>
              <w:t xml:space="preserve">Verificare </w:t>
            </w:r>
            <w:r w:rsidR="0019199D" w:rsidRPr="00493FCD">
              <w:rPr>
                <w:color w:val="000000" w:themeColor="text1"/>
              </w:rPr>
              <w:t>il serraggio delle connessioni nei punti accessibili</w:t>
            </w:r>
          </w:p>
        </w:tc>
        <w:tc>
          <w:tcPr>
            <w:tcW w:w="642" w:type="dxa"/>
            <w:tcBorders>
              <w:top w:val="dotted" w:sz="4" w:space="0" w:color="auto"/>
              <w:left w:val="single" w:sz="4" w:space="0" w:color="auto"/>
              <w:bottom w:val="dotted" w:sz="4" w:space="0" w:color="auto"/>
            </w:tcBorders>
            <w:noWrap/>
            <w:vAlign w:val="center"/>
          </w:tcPr>
          <w:p w14:paraId="3AEC193F"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38361A7A" w14:textId="77777777" w:rsidTr="00BA0389">
        <w:trPr>
          <w:trHeight w:val="20"/>
        </w:trPr>
        <w:tc>
          <w:tcPr>
            <w:tcW w:w="2262" w:type="dxa"/>
            <w:vMerge/>
            <w:vAlign w:val="center"/>
          </w:tcPr>
          <w:p w14:paraId="78184B00"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7023B28" w14:textId="38D499E2" w:rsidR="0019199D" w:rsidRPr="00493FCD" w:rsidRDefault="00C52A3B" w:rsidP="00E20AB0">
            <w:pPr>
              <w:pStyle w:val="Tab--"/>
              <w:rPr>
                <w:color w:val="000000" w:themeColor="text1"/>
              </w:rPr>
            </w:pPr>
            <w:r w:rsidRPr="00493FCD">
              <w:rPr>
                <w:color w:val="000000" w:themeColor="text1"/>
              </w:rPr>
              <w:t xml:space="preserve">Sostituire </w:t>
            </w:r>
            <w:r w:rsidR="0019199D" w:rsidRPr="00493FCD">
              <w:rPr>
                <w:color w:val="000000" w:themeColor="text1"/>
              </w:rPr>
              <w:t>i componenti che presentano evidenti segni di ossidazione</w:t>
            </w:r>
          </w:p>
        </w:tc>
        <w:tc>
          <w:tcPr>
            <w:tcW w:w="642" w:type="dxa"/>
            <w:tcBorders>
              <w:top w:val="dotted" w:sz="4" w:space="0" w:color="auto"/>
              <w:left w:val="single" w:sz="4" w:space="0" w:color="auto"/>
              <w:bottom w:val="dotted" w:sz="4" w:space="0" w:color="auto"/>
            </w:tcBorders>
            <w:noWrap/>
            <w:vAlign w:val="center"/>
          </w:tcPr>
          <w:p w14:paraId="0BA446A0"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166F2EE4" w14:textId="77777777" w:rsidTr="00BA0389">
        <w:trPr>
          <w:trHeight w:val="20"/>
        </w:trPr>
        <w:tc>
          <w:tcPr>
            <w:tcW w:w="2262" w:type="dxa"/>
            <w:vMerge/>
            <w:vAlign w:val="center"/>
          </w:tcPr>
          <w:p w14:paraId="0EA2968F"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E76B66E" w14:textId="77777777" w:rsidR="0019199D" w:rsidRPr="00493FCD" w:rsidRDefault="0019199D" w:rsidP="00E20AB0">
            <w:pPr>
              <w:pStyle w:val="Tab--"/>
              <w:rPr>
                <w:color w:val="000000" w:themeColor="text1"/>
              </w:rPr>
            </w:pPr>
            <w:r w:rsidRPr="00493FCD">
              <w:rPr>
                <w:color w:val="000000" w:themeColor="text1"/>
              </w:rPr>
              <w:t>Verificare che il dispersore non presenti tracce di corrosione e/o alterazioni meccaniche.</w:t>
            </w:r>
          </w:p>
        </w:tc>
        <w:tc>
          <w:tcPr>
            <w:tcW w:w="642" w:type="dxa"/>
            <w:tcBorders>
              <w:top w:val="dotted" w:sz="4" w:space="0" w:color="auto"/>
              <w:left w:val="single" w:sz="4" w:space="0" w:color="auto"/>
              <w:bottom w:val="dotted" w:sz="4" w:space="0" w:color="auto"/>
            </w:tcBorders>
            <w:noWrap/>
            <w:vAlign w:val="center"/>
          </w:tcPr>
          <w:p w14:paraId="7B416290"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40749962" w14:textId="77777777" w:rsidTr="00BA0389">
        <w:trPr>
          <w:trHeight w:val="20"/>
        </w:trPr>
        <w:tc>
          <w:tcPr>
            <w:tcW w:w="2262" w:type="dxa"/>
            <w:vMerge/>
            <w:vAlign w:val="center"/>
          </w:tcPr>
          <w:p w14:paraId="4266AEFA"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85397F7" w14:textId="77777777" w:rsidR="0019199D" w:rsidRPr="00493FCD" w:rsidRDefault="0019199D" w:rsidP="00E20AB0">
            <w:pPr>
              <w:pStyle w:val="Tab--"/>
              <w:rPr>
                <w:color w:val="000000" w:themeColor="text1"/>
              </w:rPr>
            </w:pPr>
            <w:r w:rsidRPr="00493FCD">
              <w:rPr>
                <w:color w:val="000000" w:themeColor="text1"/>
              </w:rPr>
              <w:t>Ripristinare quelle parti che non dovessero risultare in condizioni ottimali per il buon funzionamento dell’impianto.</w:t>
            </w:r>
          </w:p>
        </w:tc>
        <w:tc>
          <w:tcPr>
            <w:tcW w:w="642" w:type="dxa"/>
            <w:tcBorders>
              <w:top w:val="dotted" w:sz="4" w:space="0" w:color="auto"/>
              <w:left w:val="single" w:sz="4" w:space="0" w:color="auto"/>
              <w:bottom w:val="dotted" w:sz="4" w:space="0" w:color="auto"/>
            </w:tcBorders>
            <w:noWrap/>
            <w:vAlign w:val="center"/>
          </w:tcPr>
          <w:p w14:paraId="39F9D531"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018BB9CD" w14:textId="77777777" w:rsidTr="00BA0389">
        <w:trPr>
          <w:trHeight w:val="20"/>
        </w:trPr>
        <w:tc>
          <w:tcPr>
            <w:tcW w:w="2262" w:type="dxa"/>
            <w:vMerge/>
            <w:vAlign w:val="center"/>
          </w:tcPr>
          <w:p w14:paraId="542D239C" w14:textId="77777777" w:rsidR="0019199D" w:rsidRPr="00493FCD" w:rsidRDefault="0019199D"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62BBFDCC" w14:textId="77777777" w:rsidR="0019199D" w:rsidRPr="00493FCD" w:rsidRDefault="0019199D" w:rsidP="00E20AB0">
            <w:pPr>
              <w:pStyle w:val="Tab--"/>
              <w:rPr>
                <w:color w:val="000000" w:themeColor="text1"/>
              </w:rPr>
            </w:pPr>
            <w:r w:rsidRPr="00493FCD">
              <w:rPr>
                <w:color w:val="000000" w:themeColor="text1"/>
              </w:rPr>
              <w:t>Verifica, pulizia e serraggio delle giunzioni e capicorda, ricoprire con pasta neutralizzante tutte le connessioni.</w:t>
            </w:r>
          </w:p>
        </w:tc>
        <w:tc>
          <w:tcPr>
            <w:tcW w:w="642" w:type="dxa"/>
            <w:tcBorders>
              <w:top w:val="dotted" w:sz="4" w:space="0" w:color="auto"/>
              <w:left w:val="single" w:sz="4" w:space="0" w:color="auto"/>
              <w:bottom w:val="single" w:sz="4" w:space="0" w:color="auto"/>
            </w:tcBorders>
            <w:noWrap/>
            <w:vAlign w:val="center"/>
          </w:tcPr>
          <w:p w14:paraId="61046B0D"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0E734956" w14:textId="77777777" w:rsidTr="00BA0389">
        <w:trPr>
          <w:trHeight w:val="20"/>
        </w:trPr>
        <w:tc>
          <w:tcPr>
            <w:tcW w:w="2262" w:type="dxa"/>
            <w:vMerge/>
            <w:noWrap/>
            <w:vAlign w:val="center"/>
          </w:tcPr>
          <w:p w14:paraId="312FDEE8" w14:textId="77777777" w:rsidR="0019199D" w:rsidRPr="00493FCD" w:rsidRDefault="0019199D" w:rsidP="00E20AB0">
            <w:pPr>
              <w:rPr>
                <w:color w:val="000000" w:themeColor="text1"/>
              </w:rPr>
            </w:pPr>
          </w:p>
        </w:tc>
        <w:tc>
          <w:tcPr>
            <w:tcW w:w="5567" w:type="dxa"/>
            <w:tcBorders>
              <w:top w:val="single" w:sz="4" w:space="0" w:color="auto"/>
              <w:bottom w:val="dotted" w:sz="4" w:space="0" w:color="auto"/>
              <w:right w:val="single" w:sz="4" w:space="0" w:color="auto"/>
            </w:tcBorders>
            <w:vAlign w:val="center"/>
          </w:tcPr>
          <w:p w14:paraId="14873B22" w14:textId="77777777" w:rsidR="0019199D" w:rsidRPr="00493FCD" w:rsidRDefault="0019199D" w:rsidP="00E20AB0">
            <w:pPr>
              <w:pStyle w:val="TabN10"/>
              <w:rPr>
                <w:color w:val="000000" w:themeColor="text1"/>
              </w:rPr>
            </w:pPr>
            <w:r w:rsidRPr="00493FCD">
              <w:rPr>
                <w:color w:val="000000" w:themeColor="text1"/>
              </w:rPr>
              <w:t>Pozzetti:</w:t>
            </w:r>
          </w:p>
        </w:tc>
        <w:tc>
          <w:tcPr>
            <w:tcW w:w="642" w:type="dxa"/>
            <w:tcBorders>
              <w:top w:val="single" w:sz="4" w:space="0" w:color="auto"/>
              <w:left w:val="single" w:sz="4" w:space="0" w:color="auto"/>
              <w:bottom w:val="dotted" w:sz="4" w:space="0" w:color="auto"/>
            </w:tcBorders>
            <w:vAlign w:val="center"/>
          </w:tcPr>
          <w:p w14:paraId="22F43A74" w14:textId="77777777" w:rsidR="0019199D" w:rsidRPr="00493FCD" w:rsidRDefault="0019199D" w:rsidP="00E20AB0">
            <w:pPr>
              <w:pStyle w:val="Tabcentr"/>
              <w:rPr>
                <w:color w:val="000000" w:themeColor="text1"/>
              </w:rPr>
            </w:pPr>
          </w:p>
        </w:tc>
      </w:tr>
      <w:tr w:rsidR="002E48BA" w:rsidRPr="00493FCD" w14:paraId="7AC5AC9B" w14:textId="77777777" w:rsidTr="00BA0389">
        <w:trPr>
          <w:trHeight w:val="20"/>
        </w:trPr>
        <w:tc>
          <w:tcPr>
            <w:tcW w:w="2262" w:type="dxa"/>
            <w:vMerge/>
            <w:noWrap/>
            <w:vAlign w:val="center"/>
          </w:tcPr>
          <w:p w14:paraId="77D12FDF"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tcPr>
          <w:p w14:paraId="2F2670BA" w14:textId="77777777" w:rsidR="0019199D" w:rsidRPr="00493FCD" w:rsidRDefault="0019199D" w:rsidP="00E20AB0">
            <w:pPr>
              <w:pStyle w:val="Tab--"/>
              <w:rPr>
                <w:color w:val="000000" w:themeColor="text1"/>
              </w:rPr>
            </w:pPr>
            <w:r w:rsidRPr="00493FCD">
              <w:rPr>
                <w:color w:val="000000" w:themeColor="text1"/>
              </w:rPr>
              <w:t>Verificare lo stato dei chiusini di accesso ai pozzetti controllando che siano facilmente removibili</w:t>
            </w:r>
          </w:p>
        </w:tc>
        <w:tc>
          <w:tcPr>
            <w:tcW w:w="642" w:type="dxa"/>
            <w:tcBorders>
              <w:top w:val="dotted" w:sz="4" w:space="0" w:color="auto"/>
              <w:left w:val="single" w:sz="4" w:space="0" w:color="auto"/>
              <w:bottom w:val="dotted" w:sz="4" w:space="0" w:color="auto"/>
            </w:tcBorders>
            <w:vAlign w:val="center"/>
          </w:tcPr>
          <w:p w14:paraId="70BF6D01" w14:textId="796F84F3" w:rsidR="0019199D" w:rsidRPr="00493FCD" w:rsidRDefault="0019199D" w:rsidP="00E20AB0">
            <w:pPr>
              <w:pStyle w:val="Tabcentr"/>
              <w:rPr>
                <w:color w:val="000000" w:themeColor="text1"/>
              </w:rPr>
            </w:pPr>
            <w:r w:rsidRPr="00493FCD">
              <w:rPr>
                <w:color w:val="000000" w:themeColor="text1"/>
              </w:rPr>
              <w:t>A</w:t>
            </w:r>
          </w:p>
        </w:tc>
      </w:tr>
      <w:tr w:rsidR="002E48BA" w:rsidRPr="00493FCD" w14:paraId="26633D05" w14:textId="77777777" w:rsidTr="00BA0389">
        <w:trPr>
          <w:trHeight w:val="20"/>
        </w:trPr>
        <w:tc>
          <w:tcPr>
            <w:tcW w:w="2262" w:type="dxa"/>
            <w:vMerge/>
            <w:noWrap/>
            <w:vAlign w:val="center"/>
          </w:tcPr>
          <w:p w14:paraId="0C7BB038"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tcPr>
          <w:p w14:paraId="00241C34" w14:textId="77777777" w:rsidR="0019199D" w:rsidRPr="00493FCD" w:rsidRDefault="0019199D" w:rsidP="00E20AB0">
            <w:pPr>
              <w:pStyle w:val="Tab--"/>
              <w:rPr>
                <w:color w:val="000000" w:themeColor="text1"/>
              </w:rPr>
            </w:pPr>
            <w:r w:rsidRPr="00493FCD">
              <w:rPr>
                <w:color w:val="000000" w:themeColor="text1"/>
              </w:rPr>
              <w:t>Eseguire una disincrostazione dei chiusini di accesso ai pozzetti con prodotti sgrassanti</w:t>
            </w:r>
          </w:p>
        </w:tc>
        <w:tc>
          <w:tcPr>
            <w:tcW w:w="642" w:type="dxa"/>
            <w:tcBorders>
              <w:top w:val="dotted" w:sz="4" w:space="0" w:color="auto"/>
              <w:left w:val="single" w:sz="4" w:space="0" w:color="auto"/>
              <w:bottom w:val="dotted" w:sz="4" w:space="0" w:color="auto"/>
            </w:tcBorders>
            <w:vAlign w:val="center"/>
          </w:tcPr>
          <w:p w14:paraId="045AB1CA" w14:textId="7BF0F06C" w:rsidR="0019199D" w:rsidRPr="00493FCD" w:rsidRDefault="0019199D" w:rsidP="00E20AB0">
            <w:pPr>
              <w:pStyle w:val="Tabcentr"/>
              <w:rPr>
                <w:color w:val="000000" w:themeColor="text1"/>
              </w:rPr>
            </w:pPr>
            <w:r w:rsidRPr="00493FCD">
              <w:rPr>
                <w:color w:val="000000" w:themeColor="text1"/>
              </w:rPr>
              <w:t>A</w:t>
            </w:r>
          </w:p>
        </w:tc>
      </w:tr>
      <w:tr w:rsidR="002E48BA" w:rsidRPr="00493FCD" w14:paraId="5D90971B" w14:textId="77777777" w:rsidTr="00BA0389">
        <w:trPr>
          <w:trHeight w:val="20"/>
        </w:trPr>
        <w:tc>
          <w:tcPr>
            <w:tcW w:w="2262" w:type="dxa"/>
            <w:vMerge/>
            <w:noWrap/>
            <w:vAlign w:val="center"/>
          </w:tcPr>
          <w:p w14:paraId="4828B83A" w14:textId="77777777" w:rsidR="0019199D" w:rsidRPr="00493FCD" w:rsidRDefault="0019199D" w:rsidP="00E20AB0">
            <w:pPr>
              <w:rPr>
                <w:color w:val="000000" w:themeColor="text1"/>
              </w:rPr>
            </w:pPr>
          </w:p>
        </w:tc>
        <w:tc>
          <w:tcPr>
            <w:tcW w:w="5567" w:type="dxa"/>
            <w:tcBorders>
              <w:top w:val="dotted" w:sz="4" w:space="0" w:color="auto"/>
              <w:bottom w:val="single" w:sz="4" w:space="0" w:color="auto"/>
              <w:right w:val="single" w:sz="4" w:space="0" w:color="auto"/>
            </w:tcBorders>
          </w:tcPr>
          <w:p w14:paraId="5D3060B3" w14:textId="77777777" w:rsidR="0019199D" w:rsidRPr="00493FCD" w:rsidRDefault="0019199D" w:rsidP="00E20AB0">
            <w:pPr>
              <w:pStyle w:val="Tab--"/>
              <w:rPr>
                <w:color w:val="000000" w:themeColor="text1"/>
              </w:rPr>
            </w:pPr>
            <w:r w:rsidRPr="00493FCD">
              <w:rPr>
                <w:color w:val="000000" w:themeColor="text1"/>
              </w:rPr>
              <w:t>Controllare l'integrità delle strutture individuando la presenza di eventuali anomalie come fessurazioni, disgregazioni, distacchi, riduzione del copriferro e relativa esposizione a processi di corrosione dei ferri d'armatura. Verifica dello stato del calcestruzzo e controllo del degrado e/o eventuali processi di carbonatazione</w:t>
            </w:r>
          </w:p>
        </w:tc>
        <w:tc>
          <w:tcPr>
            <w:tcW w:w="642" w:type="dxa"/>
            <w:tcBorders>
              <w:top w:val="dotted" w:sz="4" w:space="0" w:color="auto"/>
              <w:left w:val="single" w:sz="4" w:space="0" w:color="auto"/>
              <w:bottom w:val="single" w:sz="4" w:space="0" w:color="auto"/>
            </w:tcBorders>
            <w:vAlign w:val="center"/>
          </w:tcPr>
          <w:p w14:paraId="23FA8A19"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51DFBAFD" w14:textId="77777777" w:rsidTr="00BA0389">
        <w:trPr>
          <w:trHeight w:val="20"/>
        </w:trPr>
        <w:tc>
          <w:tcPr>
            <w:tcW w:w="2262" w:type="dxa"/>
            <w:vMerge/>
            <w:noWrap/>
            <w:vAlign w:val="center"/>
          </w:tcPr>
          <w:p w14:paraId="0F01BF3A" w14:textId="77777777" w:rsidR="0019199D" w:rsidRPr="00493FCD" w:rsidRDefault="0019199D" w:rsidP="009A47EF">
            <w:pPr>
              <w:pStyle w:val="TabN10"/>
              <w:rPr>
                <w:color w:val="000000" w:themeColor="text1"/>
              </w:rPr>
            </w:pPr>
          </w:p>
        </w:tc>
        <w:tc>
          <w:tcPr>
            <w:tcW w:w="5567" w:type="dxa"/>
            <w:tcBorders>
              <w:top w:val="single" w:sz="4" w:space="0" w:color="auto"/>
              <w:bottom w:val="dotted" w:sz="4" w:space="0" w:color="auto"/>
              <w:right w:val="single" w:sz="4" w:space="0" w:color="auto"/>
            </w:tcBorders>
            <w:vAlign w:val="center"/>
          </w:tcPr>
          <w:p w14:paraId="5111D46F" w14:textId="77777777" w:rsidR="0019199D" w:rsidRPr="00493FCD" w:rsidRDefault="0019199D" w:rsidP="00E20AB0">
            <w:pPr>
              <w:pStyle w:val="TabN10"/>
              <w:rPr>
                <w:color w:val="000000" w:themeColor="text1"/>
              </w:rPr>
            </w:pPr>
            <w:r w:rsidRPr="00493FCD">
              <w:rPr>
                <w:color w:val="000000" w:themeColor="text1"/>
              </w:rPr>
              <w:t>Sistema di dispersione:</w:t>
            </w:r>
          </w:p>
        </w:tc>
        <w:tc>
          <w:tcPr>
            <w:tcW w:w="642" w:type="dxa"/>
            <w:tcBorders>
              <w:top w:val="single" w:sz="4" w:space="0" w:color="auto"/>
              <w:left w:val="single" w:sz="4" w:space="0" w:color="auto"/>
              <w:bottom w:val="dotted" w:sz="4" w:space="0" w:color="auto"/>
            </w:tcBorders>
            <w:vAlign w:val="center"/>
          </w:tcPr>
          <w:p w14:paraId="340F814A" w14:textId="77777777" w:rsidR="0019199D" w:rsidRPr="00493FCD" w:rsidRDefault="0019199D" w:rsidP="00E20AB0">
            <w:pPr>
              <w:pStyle w:val="Tabcentr"/>
              <w:rPr>
                <w:color w:val="000000" w:themeColor="text1"/>
              </w:rPr>
            </w:pPr>
          </w:p>
        </w:tc>
      </w:tr>
      <w:tr w:rsidR="002E48BA" w:rsidRPr="00493FCD" w14:paraId="765E5F7B" w14:textId="77777777" w:rsidTr="00BA0389">
        <w:trPr>
          <w:trHeight w:val="20"/>
        </w:trPr>
        <w:tc>
          <w:tcPr>
            <w:tcW w:w="2262" w:type="dxa"/>
            <w:vMerge/>
            <w:noWrap/>
            <w:vAlign w:val="center"/>
          </w:tcPr>
          <w:p w14:paraId="0F156437"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tcPr>
          <w:p w14:paraId="42B23F76" w14:textId="77777777" w:rsidR="0019199D" w:rsidRPr="00493FCD" w:rsidRDefault="0019199D" w:rsidP="00E20AB0">
            <w:pPr>
              <w:pStyle w:val="Tab--"/>
              <w:rPr>
                <w:color w:val="000000" w:themeColor="text1"/>
              </w:rPr>
            </w:pPr>
            <w:r w:rsidRPr="00493FCD">
              <w:rPr>
                <w:color w:val="000000" w:themeColor="text1"/>
              </w:rPr>
              <w:t>Apertura dei pozzetti di terra; controllo dello stato dei collegamenti della rete di terra con i dispersori. In presenza di ossidazioni provvedere allo smontaggio dei collegamenti, alla rimozione dell'ossido, all'ingrassaggio ed al nuovo serraggio dei morsetti</w:t>
            </w:r>
          </w:p>
        </w:tc>
        <w:tc>
          <w:tcPr>
            <w:tcW w:w="642" w:type="dxa"/>
            <w:tcBorders>
              <w:top w:val="dotted" w:sz="4" w:space="0" w:color="auto"/>
              <w:left w:val="single" w:sz="4" w:space="0" w:color="auto"/>
              <w:bottom w:val="dotted" w:sz="4" w:space="0" w:color="auto"/>
            </w:tcBorders>
            <w:vAlign w:val="center"/>
          </w:tcPr>
          <w:p w14:paraId="4B397585"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62F7D450" w14:textId="77777777" w:rsidTr="00781D79">
        <w:trPr>
          <w:trHeight w:val="20"/>
        </w:trPr>
        <w:tc>
          <w:tcPr>
            <w:tcW w:w="2262" w:type="dxa"/>
            <w:vMerge/>
            <w:noWrap/>
            <w:vAlign w:val="center"/>
          </w:tcPr>
          <w:p w14:paraId="1D81EEAB"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tcPr>
          <w:p w14:paraId="1CADC8B3" w14:textId="77777777" w:rsidR="0019199D" w:rsidRPr="00493FCD" w:rsidRDefault="0019199D" w:rsidP="00E20AB0">
            <w:pPr>
              <w:pStyle w:val="Tab--"/>
              <w:rPr>
                <w:color w:val="000000" w:themeColor="text1"/>
              </w:rPr>
            </w:pPr>
            <w:r w:rsidRPr="00493FCD">
              <w:rPr>
                <w:color w:val="000000" w:themeColor="text1"/>
              </w:rPr>
              <w:t>Verificare che i componenti (quali connessioni, pozzetti, capicorda, ecc.) del sistema di dispersione siano in buone condizioni e non ci sia presenza di corrosione di detti elementi. Verificare inoltre la presenza dei cartelli indicatori degli schemi elettrici</w:t>
            </w:r>
          </w:p>
        </w:tc>
        <w:tc>
          <w:tcPr>
            <w:tcW w:w="642" w:type="dxa"/>
            <w:tcBorders>
              <w:top w:val="dotted" w:sz="4" w:space="0" w:color="auto"/>
              <w:left w:val="single" w:sz="4" w:space="0" w:color="auto"/>
              <w:bottom w:val="dotted" w:sz="4" w:space="0" w:color="auto"/>
            </w:tcBorders>
            <w:vAlign w:val="center"/>
          </w:tcPr>
          <w:p w14:paraId="51F945CE"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101C067D" w14:textId="77777777" w:rsidTr="00781D79">
        <w:trPr>
          <w:trHeight w:val="20"/>
        </w:trPr>
        <w:tc>
          <w:tcPr>
            <w:tcW w:w="2262" w:type="dxa"/>
            <w:vMerge/>
            <w:noWrap/>
            <w:vAlign w:val="center"/>
          </w:tcPr>
          <w:p w14:paraId="5898F127" w14:textId="77777777" w:rsidR="0019199D" w:rsidRPr="00493FCD" w:rsidRDefault="0019199D" w:rsidP="00E20AB0">
            <w:pPr>
              <w:rPr>
                <w:color w:val="000000" w:themeColor="text1"/>
              </w:rPr>
            </w:pPr>
          </w:p>
        </w:tc>
        <w:tc>
          <w:tcPr>
            <w:tcW w:w="5567" w:type="dxa"/>
            <w:tcBorders>
              <w:top w:val="dotted" w:sz="4" w:space="0" w:color="auto"/>
              <w:bottom w:val="single" w:sz="4" w:space="0" w:color="auto"/>
              <w:right w:val="single" w:sz="4" w:space="0" w:color="auto"/>
            </w:tcBorders>
          </w:tcPr>
          <w:p w14:paraId="7E685B2D" w14:textId="77777777" w:rsidR="0019199D" w:rsidRPr="00493FCD" w:rsidRDefault="0019199D" w:rsidP="00E20AB0">
            <w:pPr>
              <w:pStyle w:val="Tab--"/>
              <w:rPr>
                <w:color w:val="000000" w:themeColor="text1"/>
              </w:rPr>
            </w:pPr>
            <w:r w:rsidRPr="00493FCD">
              <w:rPr>
                <w:color w:val="000000" w:themeColor="text1"/>
              </w:rPr>
              <w:t>Verificare che il tipo di giunzione e il tipo di contatto con il conduttore di terra sia conforme alle norme vigenti</w:t>
            </w:r>
          </w:p>
        </w:tc>
        <w:tc>
          <w:tcPr>
            <w:tcW w:w="642" w:type="dxa"/>
            <w:tcBorders>
              <w:top w:val="dotted" w:sz="4" w:space="0" w:color="auto"/>
              <w:left w:val="single" w:sz="4" w:space="0" w:color="auto"/>
              <w:bottom w:val="single" w:sz="4" w:space="0" w:color="auto"/>
            </w:tcBorders>
            <w:vAlign w:val="center"/>
          </w:tcPr>
          <w:p w14:paraId="047ED0C7"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23E22A42" w14:textId="77777777" w:rsidTr="00781D79">
        <w:trPr>
          <w:trHeight w:val="20"/>
        </w:trPr>
        <w:tc>
          <w:tcPr>
            <w:tcW w:w="2262" w:type="dxa"/>
            <w:vMerge/>
            <w:noWrap/>
            <w:vAlign w:val="center"/>
          </w:tcPr>
          <w:p w14:paraId="6ED2B3DA" w14:textId="02BF6489" w:rsidR="0019199D" w:rsidRPr="00493FCD" w:rsidRDefault="0019199D" w:rsidP="009A47EF">
            <w:pPr>
              <w:pStyle w:val="TabN8"/>
              <w:rPr>
                <w:color w:val="000000" w:themeColor="text1"/>
              </w:rPr>
            </w:pPr>
          </w:p>
        </w:tc>
        <w:tc>
          <w:tcPr>
            <w:tcW w:w="5567" w:type="dxa"/>
            <w:tcBorders>
              <w:top w:val="dotted" w:sz="4" w:space="0" w:color="auto"/>
              <w:bottom w:val="single" w:sz="4" w:space="0" w:color="auto"/>
              <w:right w:val="single" w:sz="4" w:space="0" w:color="auto"/>
            </w:tcBorders>
            <w:vAlign w:val="center"/>
          </w:tcPr>
          <w:p w14:paraId="244AA716" w14:textId="77777777" w:rsidR="0019199D" w:rsidRPr="00493FCD" w:rsidRDefault="0019199D" w:rsidP="00E20AB0">
            <w:pPr>
              <w:pStyle w:val="TabN10"/>
              <w:rPr>
                <w:color w:val="000000" w:themeColor="text1"/>
              </w:rPr>
            </w:pPr>
            <w:r w:rsidRPr="00493FCD">
              <w:rPr>
                <w:color w:val="000000" w:themeColor="text1"/>
              </w:rPr>
              <w:t>Sistema di captazione:</w:t>
            </w:r>
          </w:p>
          <w:p w14:paraId="5EF8B841" w14:textId="77777777" w:rsidR="0019199D" w:rsidRPr="00493FCD" w:rsidRDefault="0019199D" w:rsidP="00E20AB0">
            <w:pPr>
              <w:pStyle w:val="Tab--"/>
              <w:rPr>
                <w:color w:val="000000" w:themeColor="text1"/>
              </w:rPr>
            </w:pPr>
            <w:r w:rsidRPr="00493FCD">
              <w:rPr>
                <w:color w:val="000000" w:themeColor="text1"/>
              </w:rPr>
              <w:t>Prove,  misure e ispezioni  a vista secondo la Norme CEI 81-1, CEI 81-10; CEI 64-2, CEI EN 62305 e secondo Livello di protezione dell’LPS</w:t>
            </w:r>
          </w:p>
          <w:p w14:paraId="06C17779" w14:textId="77777777" w:rsidR="0019199D" w:rsidRPr="00493FCD" w:rsidRDefault="0019199D" w:rsidP="00E20AB0">
            <w:pPr>
              <w:pStyle w:val="Tab--"/>
              <w:rPr>
                <w:color w:val="000000" w:themeColor="text1"/>
              </w:rPr>
            </w:pPr>
            <w:r w:rsidRPr="00493FCD">
              <w:rPr>
                <w:color w:val="000000" w:themeColor="text1"/>
              </w:rPr>
              <w:t>Verifica che il sistema di captazione sia conforme al progetto (o alla norma)e che tutti i componenti siano in buone condizioni ed atti a compiere le funzioni ad essi assegnate e che non vi sia corrosione o segni di deterioramento</w:t>
            </w:r>
          </w:p>
          <w:p w14:paraId="471118F9" w14:textId="77777777" w:rsidR="0019199D" w:rsidRPr="00493FCD" w:rsidRDefault="0019199D" w:rsidP="00E20AB0">
            <w:pPr>
              <w:pStyle w:val="Tab--"/>
              <w:rPr>
                <w:color w:val="000000" w:themeColor="text1"/>
              </w:rPr>
            </w:pPr>
            <w:r w:rsidRPr="00493FCD">
              <w:rPr>
                <w:color w:val="000000" w:themeColor="text1"/>
              </w:rPr>
              <w:t>Verificare non vi siano connessioni allentate o rotture accidentali nei conduttori e nelle giunzioni</w:t>
            </w:r>
          </w:p>
          <w:p w14:paraId="75F7F540" w14:textId="77777777" w:rsidR="0019199D" w:rsidRPr="00493FCD" w:rsidRDefault="0019199D" w:rsidP="00E20AB0">
            <w:pPr>
              <w:pStyle w:val="Tab--"/>
              <w:rPr>
                <w:color w:val="000000" w:themeColor="text1"/>
              </w:rPr>
            </w:pPr>
            <w:r w:rsidRPr="00493FCD">
              <w:rPr>
                <w:color w:val="000000" w:themeColor="text1"/>
              </w:rPr>
              <w:t>Verificare che le connessioni visibili siano intatte e funzionalmente operanti e che i componenti visibili siano ancorati alla superficie di fissaggio</w:t>
            </w:r>
          </w:p>
          <w:p w14:paraId="44888E90" w14:textId="77777777" w:rsidR="0019199D" w:rsidRPr="00493FCD" w:rsidRDefault="0019199D" w:rsidP="00E20AB0">
            <w:pPr>
              <w:pStyle w:val="Tab--"/>
              <w:rPr>
                <w:color w:val="000000" w:themeColor="text1"/>
              </w:rPr>
            </w:pPr>
            <w:r w:rsidRPr="00493FCD">
              <w:rPr>
                <w:color w:val="000000" w:themeColor="text1"/>
              </w:rPr>
              <w:t>Verifica della stabilità degli ancoraggi e delle giunzioni ed eventuale serraggio dei bulloni</w:t>
            </w:r>
          </w:p>
        </w:tc>
        <w:tc>
          <w:tcPr>
            <w:tcW w:w="642" w:type="dxa"/>
            <w:tcBorders>
              <w:top w:val="dotted" w:sz="4" w:space="0" w:color="auto"/>
              <w:left w:val="single" w:sz="4" w:space="0" w:color="auto"/>
              <w:bottom w:val="single" w:sz="4" w:space="0" w:color="auto"/>
            </w:tcBorders>
            <w:vAlign w:val="center"/>
          </w:tcPr>
          <w:p w14:paraId="45D1FCF5"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1011B4FE" w14:textId="77777777" w:rsidTr="00781D79">
        <w:trPr>
          <w:trHeight w:val="20"/>
        </w:trPr>
        <w:tc>
          <w:tcPr>
            <w:tcW w:w="2262" w:type="dxa"/>
            <w:vMerge/>
            <w:noWrap/>
            <w:vAlign w:val="center"/>
          </w:tcPr>
          <w:p w14:paraId="367BE4FE" w14:textId="77777777" w:rsidR="0019199D" w:rsidRPr="00493FCD" w:rsidRDefault="0019199D" w:rsidP="00E20AB0">
            <w:pPr>
              <w:rPr>
                <w:color w:val="000000" w:themeColor="text1"/>
              </w:rPr>
            </w:pPr>
          </w:p>
        </w:tc>
        <w:tc>
          <w:tcPr>
            <w:tcW w:w="5567" w:type="dxa"/>
            <w:tcBorders>
              <w:top w:val="single" w:sz="4" w:space="0" w:color="auto"/>
              <w:bottom w:val="dotted" w:sz="4" w:space="0" w:color="auto"/>
              <w:right w:val="single" w:sz="4" w:space="0" w:color="auto"/>
            </w:tcBorders>
            <w:vAlign w:val="center"/>
          </w:tcPr>
          <w:p w14:paraId="4A0CB4E5" w14:textId="77777777" w:rsidR="0019199D" w:rsidRPr="00493FCD" w:rsidRDefault="0019199D" w:rsidP="00E20AB0">
            <w:pPr>
              <w:pStyle w:val="TabN10"/>
              <w:rPr>
                <w:color w:val="000000" w:themeColor="text1"/>
              </w:rPr>
            </w:pPr>
            <w:r w:rsidRPr="00493FCD">
              <w:rPr>
                <w:color w:val="000000" w:themeColor="text1"/>
              </w:rPr>
              <w:t>Calate:</w:t>
            </w:r>
          </w:p>
          <w:p w14:paraId="6484A01D" w14:textId="77777777" w:rsidR="0019199D" w:rsidRPr="00493FCD" w:rsidRDefault="0019199D" w:rsidP="00E20AB0">
            <w:pPr>
              <w:pStyle w:val="Tab--"/>
              <w:rPr>
                <w:color w:val="000000" w:themeColor="text1"/>
              </w:rPr>
            </w:pPr>
            <w:r w:rsidRPr="00493FCD">
              <w:rPr>
                <w:color w:val="000000" w:themeColor="text1"/>
              </w:rPr>
              <w:t>Verificare che i componenti del sistema delle calate siano ben agganciati tra di loro, che i bulloni siano serrati e che vi siano gli anelli di collegamento</w:t>
            </w:r>
          </w:p>
          <w:p w14:paraId="4EFF5A17" w14:textId="77777777" w:rsidR="0019199D" w:rsidRPr="00493FCD" w:rsidRDefault="0019199D" w:rsidP="00E20AB0">
            <w:pPr>
              <w:pStyle w:val="Tab--"/>
              <w:rPr>
                <w:color w:val="000000" w:themeColor="text1"/>
              </w:rPr>
            </w:pPr>
            <w:r w:rsidRPr="00493FCD">
              <w:rPr>
                <w:color w:val="000000" w:themeColor="text1"/>
              </w:rPr>
              <w:t>Verificare che i componenti del sistema delle calate siano in buone condizioni e che siano stati disposti ad interasse medio di 25 m</w:t>
            </w:r>
          </w:p>
        </w:tc>
        <w:tc>
          <w:tcPr>
            <w:tcW w:w="642" w:type="dxa"/>
            <w:tcBorders>
              <w:top w:val="single" w:sz="4" w:space="0" w:color="auto"/>
              <w:left w:val="single" w:sz="4" w:space="0" w:color="auto"/>
              <w:bottom w:val="dotted" w:sz="4" w:space="0" w:color="auto"/>
            </w:tcBorders>
            <w:vAlign w:val="center"/>
          </w:tcPr>
          <w:p w14:paraId="3530113A" w14:textId="72BB35D7" w:rsidR="0019199D" w:rsidRPr="00493FCD" w:rsidRDefault="0019199D" w:rsidP="00E20AB0">
            <w:pPr>
              <w:pStyle w:val="Tabcentr"/>
              <w:rPr>
                <w:color w:val="000000" w:themeColor="text1"/>
              </w:rPr>
            </w:pPr>
            <w:r w:rsidRPr="00493FCD">
              <w:rPr>
                <w:color w:val="000000" w:themeColor="text1"/>
              </w:rPr>
              <w:t>2</w:t>
            </w:r>
            <w:r w:rsidR="009960C5" w:rsidRPr="00493FCD">
              <w:rPr>
                <w:color w:val="000000" w:themeColor="text1"/>
              </w:rPr>
              <w:t>A</w:t>
            </w:r>
          </w:p>
        </w:tc>
      </w:tr>
      <w:tr w:rsidR="002E48BA" w:rsidRPr="00493FCD" w14:paraId="092851BE" w14:textId="77777777" w:rsidTr="00781D79">
        <w:trPr>
          <w:trHeight w:val="20"/>
        </w:trPr>
        <w:tc>
          <w:tcPr>
            <w:tcW w:w="2262" w:type="dxa"/>
            <w:vMerge/>
            <w:noWrap/>
            <w:vAlign w:val="center"/>
          </w:tcPr>
          <w:p w14:paraId="12591C5D" w14:textId="77777777" w:rsidR="0019199D" w:rsidRPr="00493FCD" w:rsidRDefault="0019199D"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FA1D613" w14:textId="77777777" w:rsidR="0019199D" w:rsidRPr="00493FCD" w:rsidRDefault="0019199D" w:rsidP="00E20AB0">
            <w:pPr>
              <w:pStyle w:val="Tab--"/>
              <w:rPr>
                <w:color w:val="000000" w:themeColor="text1"/>
              </w:rPr>
            </w:pPr>
            <w:r w:rsidRPr="00493FCD">
              <w:rPr>
                <w:color w:val="000000" w:themeColor="text1"/>
              </w:rPr>
              <w:t>Verifica della stabilità degli ancoraggi e delle giunzioni ed eventuale serraggio dei bulloni</w:t>
            </w:r>
          </w:p>
          <w:p w14:paraId="7E9EA33D" w14:textId="77777777" w:rsidR="0019199D" w:rsidRPr="00493FCD" w:rsidRDefault="0019199D" w:rsidP="00E20AB0">
            <w:pPr>
              <w:pStyle w:val="Tab--"/>
              <w:rPr>
                <w:color w:val="000000" w:themeColor="text1"/>
              </w:rPr>
            </w:pPr>
            <w:r w:rsidRPr="00493FCD">
              <w:rPr>
                <w:color w:val="000000" w:themeColor="text1"/>
              </w:rPr>
              <w:t>Verifica che sia assicurata l'equipotenzialità delle masse estranee e a livello del suolo</w:t>
            </w:r>
          </w:p>
          <w:p w14:paraId="26E9639B" w14:textId="77777777" w:rsidR="0019199D" w:rsidRPr="00493FCD" w:rsidRDefault="0019199D" w:rsidP="00E20AB0">
            <w:pPr>
              <w:pStyle w:val="Tab--"/>
              <w:rPr>
                <w:color w:val="000000" w:themeColor="text1"/>
              </w:rPr>
            </w:pPr>
            <w:r w:rsidRPr="00493FCD">
              <w:rPr>
                <w:color w:val="000000" w:themeColor="text1"/>
              </w:rPr>
              <w:t>Verifica dello stato della eventuale protezione meccanica nei tratti terminali delle calate ed eventuale ripristino</w:t>
            </w:r>
          </w:p>
        </w:tc>
        <w:tc>
          <w:tcPr>
            <w:tcW w:w="642" w:type="dxa"/>
            <w:tcBorders>
              <w:top w:val="dotted" w:sz="4" w:space="0" w:color="auto"/>
              <w:left w:val="single" w:sz="4" w:space="0" w:color="auto"/>
              <w:bottom w:val="dotted" w:sz="4" w:space="0" w:color="auto"/>
            </w:tcBorders>
            <w:vAlign w:val="center"/>
          </w:tcPr>
          <w:p w14:paraId="629F024E" w14:textId="77777777" w:rsidR="0019199D" w:rsidRPr="00493FCD" w:rsidRDefault="0019199D" w:rsidP="00E20AB0">
            <w:pPr>
              <w:pStyle w:val="Tabcentr"/>
              <w:rPr>
                <w:color w:val="000000" w:themeColor="text1"/>
              </w:rPr>
            </w:pPr>
            <w:r w:rsidRPr="00493FCD">
              <w:rPr>
                <w:color w:val="000000" w:themeColor="text1"/>
              </w:rPr>
              <w:t>A</w:t>
            </w:r>
          </w:p>
        </w:tc>
      </w:tr>
      <w:tr w:rsidR="002E48BA" w:rsidRPr="00493FCD" w14:paraId="18ABE2EB" w14:textId="77777777" w:rsidTr="00781D79">
        <w:trPr>
          <w:trHeight w:val="439"/>
        </w:trPr>
        <w:tc>
          <w:tcPr>
            <w:tcW w:w="2262" w:type="dxa"/>
            <w:vMerge w:val="restart"/>
            <w:vAlign w:val="center"/>
          </w:tcPr>
          <w:p w14:paraId="7DF61DA1" w14:textId="77777777" w:rsidR="008E3538" w:rsidRPr="00493FCD" w:rsidRDefault="008E3538" w:rsidP="00E20AB0">
            <w:pPr>
              <w:pStyle w:val="MaxNorG"/>
              <w:rPr>
                <w:color w:val="000000" w:themeColor="text1"/>
              </w:rPr>
            </w:pPr>
            <w:r w:rsidRPr="00493FCD">
              <w:rPr>
                <w:color w:val="000000" w:themeColor="text1"/>
              </w:rPr>
              <w:t>Locale di consegna energia in BT</w:t>
            </w:r>
          </w:p>
          <w:p w14:paraId="3B6EC16A" w14:textId="626B8BFA" w:rsidR="0034390A" w:rsidRPr="00493FCD" w:rsidRDefault="0034390A" w:rsidP="00E20AB0">
            <w:pPr>
              <w:pStyle w:val="TabN8"/>
              <w:rPr>
                <w:color w:val="000000" w:themeColor="text1"/>
              </w:rPr>
            </w:pPr>
            <w:r w:rsidRPr="00493FCD">
              <w:rPr>
                <w:color w:val="000000" w:themeColor="text1"/>
              </w:rPr>
              <w:t xml:space="preserve">Locale destinato a contenere le apparecchiature di manovra e protezione in BT di pertinenza dell’Utente </w:t>
            </w:r>
          </w:p>
          <w:p w14:paraId="65DB9622" w14:textId="790A01A8" w:rsidR="008E3538" w:rsidRPr="00493FCD" w:rsidRDefault="008E3538" w:rsidP="00E20AB0">
            <w:pPr>
              <w:pStyle w:val="TabN8"/>
              <w:rPr>
                <w:color w:val="000000" w:themeColor="text1"/>
              </w:rPr>
            </w:pPr>
          </w:p>
        </w:tc>
        <w:tc>
          <w:tcPr>
            <w:tcW w:w="5567" w:type="dxa"/>
            <w:tcBorders>
              <w:top w:val="dotted" w:sz="4" w:space="0" w:color="auto"/>
              <w:bottom w:val="dotted" w:sz="4" w:space="0" w:color="auto"/>
              <w:right w:val="single" w:sz="4" w:space="0" w:color="auto"/>
            </w:tcBorders>
            <w:noWrap/>
            <w:vAlign w:val="center"/>
          </w:tcPr>
          <w:p w14:paraId="341B7EE1" w14:textId="015BDEDF" w:rsidR="008E3538" w:rsidRPr="00493FCD" w:rsidRDefault="0005598A" w:rsidP="00E20AB0">
            <w:pPr>
              <w:pStyle w:val="Tab--"/>
              <w:rPr>
                <w:color w:val="000000" w:themeColor="text1"/>
              </w:rPr>
            </w:pPr>
            <w:r w:rsidRPr="00493FCD">
              <w:rPr>
                <w:color w:val="000000" w:themeColor="text1"/>
              </w:rPr>
              <w:t>R</w:t>
            </w:r>
            <w:r w:rsidR="008E3538" w:rsidRPr="00493FCD">
              <w:rPr>
                <w:color w:val="000000" w:themeColor="text1"/>
              </w:rPr>
              <w:t>imuovere gli eventuali materiali in deposito non attinenti agli impianti ed eseguire la pulizia del locale</w:t>
            </w:r>
          </w:p>
        </w:tc>
        <w:tc>
          <w:tcPr>
            <w:tcW w:w="642" w:type="dxa"/>
            <w:tcBorders>
              <w:top w:val="dotted" w:sz="4" w:space="0" w:color="auto"/>
              <w:left w:val="single" w:sz="4" w:space="0" w:color="auto"/>
              <w:bottom w:val="dotted" w:sz="4" w:space="0" w:color="auto"/>
            </w:tcBorders>
            <w:noWrap/>
            <w:vAlign w:val="center"/>
          </w:tcPr>
          <w:p w14:paraId="1DDF402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F00EB75" w14:textId="77777777" w:rsidTr="00781D79">
        <w:trPr>
          <w:trHeight w:val="20"/>
        </w:trPr>
        <w:tc>
          <w:tcPr>
            <w:tcW w:w="2262" w:type="dxa"/>
            <w:vMerge/>
            <w:noWrap/>
            <w:vAlign w:val="center"/>
          </w:tcPr>
          <w:p w14:paraId="152D1C4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EA38205" w14:textId="5920714E" w:rsidR="008E3538" w:rsidRPr="00493FCD" w:rsidRDefault="0005598A" w:rsidP="00E20AB0">
            <w:pPr>
              <w:pStyle w:val="Tab--"/>
              <w:rPr>
                <w:color w:val="000000" w:themeColor="text1"/>
              </w:rPr>
            </w:pPr>
            <w:r w:rsidRPr="00493FCD">
              <w:rPr>
                <w:color w:val="000000" w:themeColor="text1"/>
              </w:rPr>
              <w:t xml:space="preserve">Verificare </w:t>
            </w:r>
            <w:r w:rsidR="008E3538" w:rsidRPr="00493FCD">
              <w:rPr>
                <w:color w:val="000000" w:themeColor="text1"/>
              </w:rPr>
              <w:t>la presenza dei dispositivi di protezione individuali e di estinzione incendi</w:t>
            </w:r>
          </w:p>
        </w:tc>
        <w:tc>
          <w:tcPr>
            <w:tcW w:w="642" w:type="dxa"/>
            <w:tcBorders>
              <w:top w:val="dotted" w:sz="4" w:space="0" w:color="auto"/>
              <w:left w:val="single" w:sz="4" w:space="0" w:color="auto"/>
              <w:bottom w:val="dotted" w:sz="4" w:space="0" w:color="auto"/>
            </w:tcBorders>
            <w:vAlign w:val="center"/>
          </w:tcPr>
          <w:p w14:paraId="61C0080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C0CB156" w14:textId="77777777" w:rsidTr="00781D79">
        <w:trPr>
          <w:trHeight w:val="20"/>
        </w:trPr>
        <w:tc>
          <w:tcPr>
            <w:tcW w:w="2262" w:type="dxa"/>
            <w:vMerge/>
            <w:noWrap/>
            <w:vAlign w:val="center"/>
          </w:tcPr>
          <w:p w14:paraId="0155A51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DAB6F65" w14:textId="06E188C5" w:rsidR="008E3538" w:rsidRPr="00493FCD" w:rsidRDefault="0005598A" w:rsidP="00E20AB0">
            <w:pPr>
              <w:pStyle w:val="Tab--"/>
              <w:rPr>
                <w:color w:val="000000" w:themeColor="text1"/>
              </w:rPr>
            </w:pPr>
            <w:r w:rsidRPr="00493FCD">
              <w:rPr>
                <w:color w:val="000000" w:themeColor="text1"/>
              </w:rPr>
              <w:t xml:space="preserve">Verificare </w:t>
            </w:r>
            <w:r w:rsidR="008E3538" w:rsidRPr="00493FCD">
              <w:rPr>
                <w:color w:val="000000" w:themeColor="text1"/>
              </w:rPr>
              <w:t>la presenza dei cartelli monitori e della documentazione di impianto</w:t>
            </w:r>
          </w:p>
        </w:tc>
        <w:tc>
          <w:tcPr>
            <w:tcW w:w="642" w:type="dxa"/>
            <w:tcBorders>
              <w:top w:val="dotted" w:sz="4" w:space="0" w:color="auto"/>
              <w:left w:val="single" w:sz="4" w:space="0" w:color="auto"/>
              <w:bottom w:val="dotted" w:sz="4" w:space="0" w:color="auto"/>
            </w:tcBorders>
            <w:vAlign w:val="center"/>
          </w:tcPr>
          <w:p w14:paraId="44DD623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988F7E7" w14:textId="77777777" w:rsidTr="00781D79">
        <w:trPr>
          <w:trHeight w:val="20"/>
        </w:trPr>
        <w:tc>
          <w:tcPr>
            <w:tcW w:w="2262" w:type="dxa"/>
            <w:vMerge/>
            <w:noWrap/>
            <w:vAlign w:val="center"/>
          </w:tcPr>
          <w:p w14:paraId="0503B20B"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tcPr>
          <w:p w14:paraId="79D1FCA6" w14:textId="77777777" w:rsidR="008E3538" w:rsidRPr="00493FCD" w:rsidRDefault="008E3538" w:rsidP="00E20AB0">
            <w:pPr>
              <w:pStyle w:val="Tab--"/>
              <w:rPr>
                <w:color w:val="000000" w:themeColor="text1"/>
              </w:rPr>
            </w:pPr>
            <w:r w:rsidRPr="00493FCD">
              <w:rPr>
                <w:color w:val="000000" w:themeColor="text1"/>
              </w:rPr>
              <w:t>Eseguire il controllo dello stato di conservazione delle strutture di protezione contro i contatti diretti: reti, cancelli, plexiglas, ecc.</w:t>
            </w:r>
          </w:p>
        </w:tc>
        <w:tc>
          <w:tcPr>
            <w:tcW w:w="642" w:type="dxa"/>
            <w:tcBorders>
              <w:top w:val="dotted" w:sz="4" w:space="0" w:color="auto"/>
              <w:left w:val="single" w:sz="4" w:space="0" w:color="auto"/>
              <w:bottom w:val="single" w:sz="4" w:space="0" w:color="auto"/>
            </w:tcBorders>
            <w:vAlign w:val="center"/>
          </w:tcPr>
          <w:p w14:paraId="07D67667" w14:textId="7CE18516" w:rsidR="008E3538" w:rsidRPr="00493FCD" w:rsidRDefault="0005598A" w:rsidP="00E20AB0">
            <w:pPr>
              <w:pStyle w:val="Tabcentr"/>
              <w:rPr>
                <w:color w:val="000000" w:themeColor="text1"/>
              </w:rPr>
            </w:pPr>
            <w:r w:rsidRPr="00493FCD">
              <w:rPr>
                <w:color w:val="000000" w:themeColor="text1"/>
              </w:rPr>
              <w:t>6</w:t>
            </w:r>
            <w:r w:rsidR="008E3538" w:rsidRPr="00493FCD">
              <w:rPr>
                <w:color w:val="000000" w:themeColor="text1"/>
              </w:rPr>
              <w:t>M</w:t>
            </w:r>
          </w:p>
        </w:tc>
      </w:tr>
      <w:tr w:rsidR="002E48BA" w:rsidRPr="00493FCD" w14:paraId="34453860" w14:textId="77777777" w:rsidTr="00781D79">
        <w:trPr>
          <w:trHeight w:val="20"/>
        </w:trPr>
        <w:tc>
          <w:tcPr>
            <w:tcW w:w="2262" w:type="dxa"/>
            <w:vMerge/>
            <w:noWrap/>
            <w:vAlign w:val="center"/>
          </w:tcPr>
          <w:p w14:paraId="269B3262"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noWrap/>
            <w:vAlign w:val="center"/>
          </w:tcPr>
          <w:p w14:paraId="2AE8AECC" w14:textId="77777777" w:rsidR="008E3538" w:rsidRPr="00493FCD" w:rsidRDefault="008E3538" w:rsidP="00E20AB0">
            <w:pPr>
              <w:pStyle w:val="TabN10"/>
              <w:rPr>
                <w:color w:val="000000" w:themeColor="text1"/>
              </w:rPr>
            </w:pPr>
            <w:r w:rsidRPr="00493FCD">
              <w:rPr>
                <w:color w:val="000000" w:themeColor="text1"/>
              </w:rPr>
              <w:t>Componenti - Sezionatore</w:t>
            </w:r>
          </w:p>
        </w:tc>
        <w:tc>
          <w:tcPr>
            <w:tcW w:w="642" w:type="dxa"/>
            <w:tcBorders>
              <w:left w:val="single" w:sz="4" w:space="0" w:color="auto"/>
              <w:bottom w:val="dotted" w:sz="4" w:space="0" w:color="auto"/>
            </w:tcBorders>
            <w:noWrap/>
            <w:vAlign w:val="center"/>
          </w:tcPr>
          <w:p w14:paraId="3B868FBE" w14:textId="77777777" w:rsidR="008E3538" w:rsidRPr="00493FCD" w:rsidRDefault="008E3538" w:rsidP="00E20AB0">
            <w:pPr>
              <w:pStyle w:val="Tabcentr"/>
              <w:rPr>
                <w:color w:val="000000" w:themeColor="text1"/>
              </w:rPr>
            </w:pPr>
          </w:p>
        </w:tc>
      </w:tr>
      <w:tr w:rsidR="002E48BA" w:rsidRPr="00493FCD" w14:paraId="6506D4B4" w14:textId="77777777" w:rsidTr="00781D79">
        <w:trPr>
          <w:trHeight w:val="20"/>
        </w:trPr>
        <w:tc>
          <w:tcPr>
            <w:tcW w:w="2262" w:type="dxa"/>
            <w:vMerge/>
            <w:noWrap/>
            <w:vAlign w:val="center"/>
          </w:tcPr>
          <w:p w14:paraId="5E90983C"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C2D1C12"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199ADC6C"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2C1198CE" w14:textId="77777777" w:rsidTr="00781D79">
        <w:trPr>
          <w:trHeight w:val="20"/>
        </w:trPr>
        <w:tc>
          <w:tcPr>
            <w:tcW w:w="2262" w:type="dxa"/>
            <w:vMerge/>
            <w:noWrap/>
            <w:vAlign w:val="center"/>
          </w:tcPr>
          <w:p w14:paraId="521AE371"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6C944F06" w14:textId="77777777" w:rsidR="008E3538" w:rsidRPr="00493FCD" w:rsidRDefault="008E3538" w:rsidP="00E20AB0">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left w:val="single" w:sz="4" w:space="0" w:color="auto"/>
              <w:bottom w:val="single" w:sz="4" w:space="0" w:color="auto"/>
            </w:tcBorders>
            <w:vAlign w:val="center"/>
          </w:tcPr>
          <w:p w14:paraId="10A88561"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3A0A24B6" w14:textId="77777777" w:rsidTr="00781D79">
        <w:trPr>
          <w:trHeight w:val="20"/>
        </w:trPr>
        <w:tc>
          <w:tcPr>
            <w:tcW w:w="2262" w:type="dxa"/>
            <w:vMerge/>
            <w:noWrap/>
            <w:vAlign w:val="center"/>
          </w:tcPr>
          <w:p w14:paraId="3A1FE403"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747B245F" w14:textId="77777777" w:rsidR="008E3538" w:rsidRPr="00493FCD" w:rsidRDefault="008E3538" w:rsidP="00E20AB0">
            <w:pPr>
              <w:pStyle w:val="TabN10"/>
              <w:rPr>
                <w:color w:val="000000" w:themeColor="text1"/>
              </w:rPr>
            </w:pPr>
            <w:r w:rsidRPr="00493FCD">
              <w:rPr>
                <w:color w:val="000000" w:themeColor="text1"/>
              </w:rPr>
              <w:t>Componenti - Interruttore</w:t>
            </w:r>
          </w:p>
        </w:tc>
        <w:tc>
          <w:tcPr>
            <w:tcW w:w="642" w:type="dxa"/>
            <w:tcBorders>
              <w:left w:val="single" w:sz="4" w:space="0" w:color="auto"/>
              <w:bottom w:val="dotted" w:sz="4" w:space="0" w:color="auto"/>
            </w:tcBorders>
            <w:vAlign w:val="center"/>
          </w:tcPr>
          <w:p w14:paraId="332F562F" w14:textId="77777777" w:rsidR="008E3538" w:rsidRPr="00493FCD" w:rsidRDefault="008E3538" w:rsidP="00E20AB0">
            <w:pPr>
              <w:pStyle w:val="Tabcentr"/>
              <w:rPr>
                <w:color w:val="000000" w:themeColor="text1"/>
              </w:rPr>
            </w:pPr>
          </w:p>
        </w:tc>
      </w:tr>
      <w:tr w:rsidR="002E48BA" w:rsidRPr="00493FCD" w14:paraId="77FB2697" w14:textId="77777777" w:rsidTr="00781D79">
        <w:trPr>
          <w:trHeight w:val="20"/>
        </w:trPr>
        <w:tc>
          <w:tcPr>
            <w:tcW w:w="2262" w:type="dxa"/>
            <w:vMerge/>
            <w:noWrap/>
            <w:vAlign w:val="center"/>
          </w:tcPr>
          <w:p w14:paraId="322F399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8C0A5FA"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71AC3F09"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2F854EB4" w14:textId="77777777" w:rsidTr="00781D79">
        <w:trPr>
          <w:trHeight w:val="20"/>
        </w:trPr>
        <w:tc>
          <w:tcPr>
            <w:tcW w:w="2262" w:type="dxa"/>
            <w:vMerge/>
            <w:noWrap/>
            <w:vAlign w:val="center"/>
          </w:tcPr>
          <w:p w14:paraId="79046577"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8B574C0" w14:textId="77777777" w:rsidR="008E3538" w:rsidRPr="00493FCD" w:rsidRDefault="008E3538" w:rsidP="00E20AB0">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left w:val="single" w:sz="4" w:space="0" w:color="auto"/>
              <w:bottom w:val="dotted" w:sz="4" w:space="0" w:color="auto"/>
            </w:tcBorders>
            <w:vAlign w:val="center"/>
          </w:tcPr>
          <w:p w14:paraId="244CC098"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4FB7778A" w14:textId="77777777" w:rsidTr="00781D79">
        <w:trPr>
          <w:trHeight w:val="20"/>
        </w:trPr>
        <w:tc>
          <w:tcPr>
            <w:tcW w:w="2262" w:type="dxa"/>
            <w:vMerge/>
            <w:noWrap/>
            <w:vAlign w:val="center"/>
          </w:tcPr>
          <w:p w14:paraId="28290DCF"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4A037D70" w14:textId="77777777" w:rsidR="008E3538" w:rsidRPr="00493FCD" w:rsidRDefault="008E3538" w:rsidP="00E20AB0">
            <w:pPr>
              <w:pStyle w:val="Tab--"/>
              <w:rPr>
                <w:color w:val="000000" w:themeColor="text1"/>
              </w:rPr>
            </w:pPr>
            <w:r w:rsidRPr="00493FCD">
              <w:rPr>
                <w:color w:val="000000" w:themeColor="text1"/>
              </w:rPr>
              <w:t>Prova di intervento dell'eventuale dispositivo differenziale</w:t>
            </w:r>
          </w:p>
        </w:tc>
        <w:tc>
          <w:tcPr>
            <w:tcW w:w="642" w:type="dxa"/>
            <w:tcBorders>
              <w:top w:val="dotted" w:sz="4" w:space="0" w:color="auto"/>
              <w:left w:val="single" w:sz="4" w:space="0" w:color="auto"/>
              <w:bottom w:val="single" w:sz="4" w:space="0" w:color="auto"/>
            </w:tcBorders>
            <w:vAlign w:val="center"/>
          </w:tcPr>
          <w:p w14:paraId="02F01738"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579186D3" w14:textId="77777777" w:rsidTr="00781D79">
        <w:trPr>
          <w:trHeight w:val="20"/>
        </w:trPr>
        <w:tc>
          <w:tcPr>
            <w:tcW w:w="2262" w:type="dxa"/>
            <w:vMerge/>
            <w:vAlign w:val="center"/>
          </w:tcPr>
          <w:p w14:paraId="4C71CBD1"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44A4E3DF" w14:textId="130B607E" w:rsidR="008E3538" w:rsidRPr="00493FCD" w:rsidRDefault="008E3538" w:rsidP="00E20AB0">
            <w:pPr>
              <w:pStyle w:val="TabN10"/>
              <w:rPr>
                <w:color w:val="000000" w:themeColor="text1"/>
              </w:rPr>
            </w:pPr>
            <w:r w:rsidRPr="00493FCD">
              <w:rPr>
                <w:color w:val="000000" w:themeColor="text1"/>
              </w:rPr>
              <w:t>Componenti - Scaricatore di sovratensione</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04C6BEC7" w14:textId="77777777" w:rsidR="008E3538" w:rsidRPr="00493FCD" w:rsidRDefault="008E3538" w:rsidP="00E20AB0">
            <w:pPr>
              <w:pStyle w:val="Tabcentr"/>
              <w:rPr>
                <w:color w:val="000000" w:themeColor="text1"/>
              </w:rPr>
            </w:pPr>
          </w:p>
        </w:tc>
      </w:tr>
      <w:tr w:rsidR="002E48BA" w:rsidRPr="00493FCD" w14:paraId="4B0C272D" w14:textId="77777777" w:rsidTr="00781D79">
        <w:trPr>
          <w:trHeight w:val="20"/>
        </w:trPr>
        <w:tc>
          <w:tcPr>
            <w:tcW w:w="2262" w:type="dxa"/>
            <w:vMerge/>
            <w:vAlign w:val="center"/>
          </w:tcPr>
          <w:p w14:paraId="04EE1EC7"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E1F6EC4"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56E93110"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790BA4A9" w14:textId="77777777" w:rsidTr="00781D79">
        <w:trPr>
          <w:trHeight w:val="20"/>
        </w:trPr>
        <w:tc>
          <w:tcPr>
            <w:tcW w:w="2262" w:type="dxa"/>
            <w:vMerge/>
            <w:noWrap/>
            <w:vAlign w:val="center"/>
          </w:tcPr>
          <w:p w14:paraId="2C47C68F"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899344A" w14:textId="77777777" w:rsidR="008E3538" w:rsidRPr="00493FCD" w:rsidRDefault="008E3538" w:rsidP="00E20AB0">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left w:val="single" w:sz="4" w:space="0" w:color="auto"/>
              <w:bottom w:val="single" w:sz="4" w:space="0" w:color="auto"/>
            </w:tcBorders>
            <w:vAlign w:val="center"/>
          </w:tcPr>
          <w:p w14:paraId="0877DAA5"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1AD065E3" w14:textId="77777777" w:rsidTr="00781D79">
        <w:trPr>
          <w:trHeight w:val="20"/>
        </w:trPr>
        <w:tc>
          <w:tcPr>
            <w:tcW w:w="2262" w:type="dxa"/>
            <w:vMerge/>
            <w:noWrap/>
            <w:vAlign w:val="center"/>
          </w:tcPr>
          <w:p w14:paraId="4EB8D47D"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23BCAB3C" w14:textId="6223D0BA" w:rsidR="008E3538" w:rsidRPr="00493FCD" w:rsidRDefault="008E3538" w:rsidP="00E20AB0">
            <w:pPr>
              <w:pStyle w:val="TabN10"/>
              <w:rPr>
                <w:color w:val="000000" w:themeColor="text1"/>
              </w:rPr>
            </w:pPr>
            <w:r w:rsidRPr="00493FCD">
              <w:rPr>
                <w:color w:val="000000" w:themeColor="text1"/>
              </w:rPr>
              <w:t xml:space="preserve">Componenti </w:t>
            </w:r>
            <w:r w:rsidR="00A11306" w:rsidRPr="00493FCD">
              <w:rPr>
                <w:color w:val="000000" w:themeColor="text1"/>
              </w:rPr>
              <w:t>–</w:t>
            </w:r>
            <w:r w:rsidRPr="00493FCD">
              <w:rPr>
                <w:color w:val="000000" w:themeColor="text1"/>
              </w:rPr>
              <w:t xml:space="preserve"> Fusibile</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1801DEE3" w14:textId="77777777" w:rsidR="008E3538" w:rsidRPr="00493FCD" w:rsidRDefault="008E3538" w:rsidP="00E20AB0">
            <w:pPr>
              <w:pStyle w:val="Tabcentr"/>
              <w:rPr>
                <w:color w:val="000000" w:themeColor="text1"/>
              </w:rPr>
            </w:pPr>
          </w:p>
        </w:tc>
      </w:tr>
      <w:tr w:rsidR="002E48BA" w:rsidRPr="00493FCD" w14:paraId="67762490" w14:textId="77777777" w:rsidTr="00781D79">
        <w:trPr>
          <w:trHeight w:val="20"/>
        </w:trPr>
        <w:tc>
          <w:tcPr>
            <w:tcW w:w="2262" w:type="dxa"/>
            <w:vMerge/>
            <w:noWrap/>
            <w:vAlign w:val="center"/>
          </w:tcPr>
          <w:p w14:paraId="47E16A8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DC01482" w14:textId="77777777" w:rsidR="008E3538" w:rsidRPr="00493FCD" w:rsidRDefault="008E3538" w:rsidP="00E20AB0">
            <w:pPr>
              <w:pStyle w:val="Tab--"/>
              <w:rPr>
                <w:color w:val="000000" w:themeColor="text1"/>
              </w:rPr>
            </w:pPr>
            <w:r w:rsidRPr="00493FCD">
              <w:rPr>
                <w:color w:val="000000" w:themeColor="text1"/>
              </w:rPr>
              <w:t>Controllo integrità ed eventuale sostituzione</w:t>
            </w:r>
          </w:p>
        </w:tc>
        <w:tc>
          <w:tcPr>
            <w:tcW w:w="642" w:type="dxa"/>
            <w:tcBorders>
              <w:top w:val="dotted" w:sz="4" w:space="0" w:color="auto"/>
              <w:left w:val="single" w:sz="4" w:space="0" w:color="auto"/>
              <w:bottom w:val="dotted" w:sz="4" w:space="0" w:color="auto"/>
            </w:tcBorders>
            <w:vAlign w:val="center"/>
          </w:tcPr>
          <w:p w14:paraId="3CDF8ECD"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8995790" w14:textId="77777777" w:rsidTr="00781D79">
        <w:trPr>
          <w:trHeight w:val="20"/>
        </w:trPr>
        <w:tc>
          <w:tcPr>
            <w:tcW w:w="2262" w:type="dxa"/>
            <w:vMerge/>
            <w:noWrap/>
            <w:vAlign w:val="center"/>
          </w:tcPr>
          <w:p w14:paraId="3A659D34"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674C9527" w14:textId="77777777" w:rsidR="008E3538" w:rsidRPr="00493FCD" w:rsidRDefault="008E3538" w:rsidP="00E20AB0">
            <w:pPr>
              <w:pStyle w:val="Tab--"/>
              <w:rPr>
                <w:color w:val="000000" w:themeColor="text1"/>
              </w:rPr>
            </w:pPr>
            <w:r w:rsidRPr="00493FCD">
              <w:rPr>
                <w:color w:val="000000" w:themeColor="text1"/>
              </w:rPr>
              <w:t>Controllo ed eventuale integrazione fusibili di scorta</w:t>
            </w:r>
          </w:p>
        </w:tc>
        <w:tc>
          <w:tcPr>
            <w:tcW w:w="642" w:type="dxa"/>
            <w:tcBorders>
              <w:top w:val="dotted" w:sz="4" w:space="0" w:color="auto"/>
              <w:left w:val="single" w:sz="4" w:space="0" w:color="auto"/>
              <w:bottom w:val="single" w:sz="4" w:space="0" w:color="auto"/>
            </w:tcBorders>
            <w:vAlign w:val="center"/>
          </w:tcPr>
          <w:p w14:paraId="0002DB0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A935EDF" w14:textId="77777777" w:rsidTr="00781D79">
        <w:trPr>
          <w:trHeight w:val="20"/>
        </w:trPr>
        <w:tc>
          <w:tcPr>
            <w:tcW w:w="2262" w:type="dxa"/>
            <w:vMerge/>
            <w:vAlign w:val="center"/>
          </w:tcPr>
          <w:p w14:paraId="7DC0F5BE"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6EA07E2B" w14:textId="0DD5B2B1" w:rsidR="008E3538" w:rsidRPr="00493FCD" w:rsidRDefault="008E3538" w:rsidP="00E20AB0">
            <w:pPr>
              <w:pStyle w:val="TabN10"/>
              <w:rPr>
                <w:color w:val="000000" w:themeColor="text1"/>
              </w:rPr>
            </w:pPr>
            <w:r w:rsidRPr="00493FCD">
              <w:rPr>
                <w:color w:val="000000" w:themeColor="text1"/>
              </w:rPr>
              <w:t>Componenti - Trasformatore di isolamento</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1E151A01" w14:textId="77777777" w:rsidR="008E3538" w:rsidRPr="00493FCD" w:rsidRDefault="008E3538" w:rsidP="00E20AB0">
            <w:pPr>
              <w:pStyle w:val="Tabcentr"/>
              <w:rPr>
                <w:color w:val="000000" w:themeColor="text1"/>
              </w:rPr>
            </w:pPr>
          </w:p>
        </w:tc>
      </w:tr>
      <w:tr w:rsidR="002E48BA" w:rsidRPr="00493FCD" w14:paraId="481149D2" w14:textId="77777777" w:rsidTr="00781D79">
        <w:trPr>
          <w:trHeight w:val="20"/>
        </w:trPr>
        <w:tc>
          <w:tcPr>
            <w:tcW w:w="2262" w:type="dxa"/>
            <w:vMerge/>
            <w:vAlign w:val="center"/>
          </w:tcPr>
          <w:p w14:paraId="72AB67E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4BEE3E9" w14:textId="77777777" w:rsidR="008E3538" w:rsidRPr="00493FCD" w:rsidRDefault="008E3538" w:rsidP="00E20AB0">
            <w:pPr>
              <w:pStyle w:val="Tab--"/>
              <w:rPr>
                <w:color w:val="000000" w:themeColor="text1"/>
              </w:rPr>
            </w:pPr>
            <w:r w:rsidRPr="00493FCD">
              <w:rPr>
                <w:color w:val="000000" w:themeColor="text1"/>
              </w:rPr>
              <w:t>Pulizia generale della macchina compresi i cavi in arrivo ed in partenza</w:t>
            </w:r>
          </w:p>
        </w:tc>
        <w:tc>
          <w:tcPr>
            <w:tcW w:w="642" w:type="dxa"/>
            <w:tcBorders>
              <w:top w:val="dotted" w:sz="4" w:space="0" w:color="auto"/>
              <w:left w:val="single" w:sz="4" w:space="0" w:color="auto"/>
              <w:bottom w:val="dotted" w:sz="4" w:space="0" w:color="auto"/>
            </w:tcBorders>
            <w:vAlign w:val="center"/>
          </w:tcPr>
          <w:p w14:paraId="1A3A426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7FC2231" w14:textId="77777777" w:rsidTr="00781D79">
        <w:trPr>
          <w:trHeight w:val="20"/>
        </w:trPr>
        <w:tc>
          <w:tcPr>
            <w:tcW w:w="2262" w:type="dxa"/>
            <w:vMerge/>
            <w:noWrap/>
            <w:vAlign w:val="center"/>
          </w:tcPr>
          <w:p w14:paraId="5A49DB2C"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E6A17AD" w14:textId="77777777" w:rsidR="008E3538" w:rsidRPr="00493FCD" w:rsidRDefault="008E3538" w:rsidP="00E20AB0">
            <w:pPr>
              <w:pStyle w:val="Tab--"/>
              <w:rPr>
                <w:color w:val="000000" w:themeColor="text1"/>
              </w:rPr>
            </w:pPr>
            <w:r w:rsidRPr="00493FCD">
              <w:rPr>
                <w:color w:val="000000" w:themeColor="text1"/>
              </w:rPr>
              <w:t>Verifica stato degli isolatori con rilevazione di eventuali tracce di scariche, incrinature etc.</w:t>
            </w:r>
          </w:p>
        </w:tc>
        <w:tc>
          <w:tcPr>
            <w:tcW w:w="642" w:type="dxa"/>
            <w:tcBorders>
              <w:top w:val="dotted" w:sz="4" w:space="0" w:color="auto"/>
              <w:left w:val="single" w:sz="4" w:space="0" w:color="auto"/>
              <w:bottom w:val="dotted" w:sz="4" w:space="0" w:color="auto"/>
            </w:tcBorders>
            <w:vAlign w:val="center"/>
          </w:tcPr>
          <w:p w14:paraId="271B28E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A307BF6" w14:textId="77777777" w:rsidTr="00781D79">
        <w:trPr>
          <w:trHeight w:val="20"/>
        </w:trPr>
        <w:tc>
          <w:tcPr>
            <w:tcW w:w="2262" w:type="dxa"/>
            <w:vMerge/>
            <w:noWrap/>
            <w:vAlign w:val="center"/>
          </w:tcPr>
          <w:p w14:paraId="7EB8A59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CB47782" w14:textId="77777777" w:rsidR="008E3538" w:rsidRPr="00493FCD" w:rsidRDefault="008E3538" w:rsidP="00E20AB0">
            <w:pPr>
              <w:pStyle w:val="Tab--"/>
              <w:rPr>
                <w:color w:val="000000" w:themeColor="text1"/>
              </w:rPr>
            </w:pPr>
            <w:r w:rsidRPr="00493FCD">
              <w:rPr>
                <w:color w:val="000000" w:themeColor="text1"/>
              </w:rPr>
              <w:t>Controllo efficienza dei limitatori di sovratensione</w:t>
            </w:r>
          </w:p>
        </w:tc>
        <w:tc>
          <w:tcPr>
            <w:tcW w:w="642" w:type="dxa"/>
            <w:tcBorders>
              <w:top w:val="dotted" w:sz="4" w:space="0" w:color="auto"/>
              <w:left w:val="single" w:sz="4" w:space="0" w:color="auto"/>
              <w:bottom w:val="dotted" w:sz="4" w:space="0" w:color="auto"/>
            </w:tcBorders>
            <w:vAlign w:val="center"/>
          </w:tcPr>
          <w:p w14:paraId="025962D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9CED18E" w14:textId="77777777" w:rsidTr="00781D79">
        <w:trPr>
          <w:trHeight w:val="20"/>
        </w:trPr>
        <w:tc>
          <w:tcPr>
            <w:tcW w:w="2262" w:type="dxa"/>
            <w:vMerge/>
            <w:noWrap/>
            <w:vAlign w:val="center"/>
          </w:tcPr>
          <w:p w14:paraId="7110614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C703077" w14:textId="77777777" w:rsidR="008E3538" w:rsidRPr="00493FCD" w:rsidRDefault="008E3538" w:rsidP="00E20AB0">
            <w:pPr>
              <w:pStyle w:val="Tab--"/>
              <w:rPr>
                <w:color w:val="000000" w:themeColor="text1"/>
              </w:rPr>
            </w:pPr>
            <w:r w:rsidRPr="00493FCD">
              <w:rPr>
                <w:color w:val="000000" w:themeColor="text1"/>
              </w:rPr>
              <w:t>Controllo isolamento avvolgimenti tra loro</w:t>
            </w:r>
          </w:p>
        </w:tc>
        <w:tc>
          <w:tcPr>
            <w:tcW w:w="642" w:type="dxa"/>
            <w:tcBorders>
              <w:top w:val="dotted" w:sz="4" w:space="0" w:color="auto"/>
              <w:left w:val="single" w:sz="4" w:space="0" w:color="auto"/>
              <w:bottom w:val="dotted" w:sz="4" w:space="0" w:color="auto"/>
            </w:tcBorders>
            <w:vAlign w:val="center"/>
          </w:tcPr>
          <w:p w14:paraId="1700191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DD7720B" w14:textId="77777777" w:rsidTr="00781D79">
        <w:trPr>
          <w:trHeight w:val="20"/>
        </w:trPr>
        <w:tc>
          <w:tcPr>
            <w:tcW w:w="2262" w:type="dxa"/>
            <w:vMerge/>
            <w:noWrap/>
            <w:vAlign w:val="center"/>
          </w:tcPr>
          <w:p w14:paraId="0E4A24C2"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4D70D6CE" w14:textId="77777777" w:rsidR="008E3538" w:rsidRPr="00493FCD" w:rsidRDefault="008E3538" w:rsidP="00E20AB0">
            <w:pPr>
              <w:pStyle w:val="Tab--"/>
              <w:rPr>
                <w:color w:val="000000" w:themeColor="text1"/>
              </w:rPr>
            </w:pPr>
            <w:r w:rsidRPr="00493FCD">
              <w:rPr>
                <w:color w:val="000000" w:themeColor="text1"/>
              </w:rPr>
              <w:t>Verifica efficienza e serraggio connessioni varie dei collegamenti di terra del limitatore di sovratensione e dello schermo elettrostatico</w:t>
            </w:r>
          </w:p>
        </w:tc>
        <w:tc>
          <w:tcPr>
            <w:tcW w:w="642" w:type="dxa"/>
            <w:tcBorders>
              <w:top w:val="dotted" w:sz="4" w:space="0" w:color="auto"/>
              <w:left w:val="single" w:sz="4" w:space="0" w:color="auto"/>
              <w:bottom w:val="single" w:sz="4" w:space="0" w:color="auto"/>
            </w:tcBorders>
            <w:vAlign w:val="center"/>
          </w:tcPr>
          <w:p w14:paraId="7CED7CB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A975AC9" w14:textId="77777777" w:rsidTr="00781D79">
        <w:trPr>
          <w:trHeight w:val="20"/>
        </w:trPr>
        <w:tc>
          <w:tcPr>
            <w:tcW w:w="2262" w:type="dxa"/>
            <w:vMerge/>
            <w:noWrap/>
            <w:vAlign w:val="center"/>
          </w:tcPr>
          <w:p w14:paraId="0D3EF4EE"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4346F546" w14:textId="0208273B" w:rsidR="008E3538" w:rsidRPr="00493FCD" w:rsidRDefault="008E3538" w:rsidP="00E20AB0">
            <w:pPr>
              <w:pStyle w:val="TabN10"/>
              <w:rPr>
                <w:color w:val="000000" w:themeColor="text1"/>
              </w:rPr>
            </w:pPr>
            <w:r w:rsidRPr="00493FCD">
              <w:rPr>
                <w:color w:val="000000" w:themeColor="text1"/>
              </w:rPr>
              <w:t>Componenti - Linee di alimentazione </w:t>
            </w:r>
            <w:r w:rsidR="00A11306" w:rsidRPr="00493FCD">
              <w:rPr>
                <w:color w:val="000000" w:themeColor="text1"/>
              </w:rPr>
              <w:t>:</w:t>
            </w:r>
          </w:p>
        </w:tc>
        <w:tc>
          <w:tcPr>
            <w:tcW w:w="642" w:type="dxa"/>
            <w:tcBorders>
              <w:left w:val="single" w:sz="4" w:space="0" w:color="auto"/>
              <w:bottom w:val="dotted" w:sz="4" w:space="0" w:color="auto"/>
            </w:tcBorders>
            <w:vAlign w:val="center"/>
          </w:tcPr>
          <w:p w14:paraId="143C5BB8" w14:textId="77777777" w:rsidR="008E3538" w:rsidRPr="00493FCD" w:rsidRDefault="008E3538" w:rsidP="00E20AB0">
            <w:pPr>
              <w:pStyle w:val="Tabcentr"/>
              <w:rPr>
                <w:color w:val="000000" w:themeColor="text1"/>
              </w:rPr>
            </w:pPr>
          </w:p>
        </w:tc>
      </w:tr>
      <w:tr w:rsidR="002E48BA" w:rsidRPr="00493FCD" w14:paraId="70525EA7" w14:textId="77777777" w:rsidTr="00781D79">
        <w:trPr>
          <w:trHeight w:val="20"/>
        </w:trPr>
        <w:tc>
          <w:tcPr>
            <w:tcW w:w="2262" w:type="dxa"/>
            <w:vMerge/>
            <w:noWrap/>
            <w:vAlign w:val="center"/>
          </w:tcPr>
          <w:p w14:paraId="4B82D305"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74E64646" w14:textId="77777777" w:rsidR="008E3538" w:rsidRPr="00493FCD" w:rsidRDefault="008E3538" w:rsidP="00E20AB0">
            <w:pPr>
              <w:pStyle w:val="Tab--"/>
              <w:rPr>
                <w:color w:val="000000" w:themeColor="text1"/>
              </w:rPr>
            </w:pPr>
            <w:r w:rsidRPr="00493FCD">
              <w:rPr>
                <w:color w:val="000000" w:themeColor="text1"/>
              </w:rPr>
              <w:t>Verifica integrità ed efficienza, verifica isolamento, verifica e serraggio dei terminali e della morsettiera di attestazione.</w:t>
            </w:r>
          </w:p>
        </w:tc>
        <w:tc>
          <w:tcPr>
            <w:tcW w:w="642" w:type="dxa"/>
            <w:tcBorders>
              <w:top w:val="dotted" w:sz="4" w:space="0" w:color="auto"/>
              <w:left w:val="single" w:sz="4" w:space="0" w:color="auto"/>
              <w:bottom w:val="single" w:sz="4" w:space="0" w:color="auto"/>
            </w:tcBorders>
            <w:vAlign w:val="center"/>
          </w:tcPr>
          <w:p w14:paraId="4122D501"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37D4FB9B" w14:textId="77777777" w:rsidTr="00781D79">
        <w:trPr>
          <w:trHeight w:val="20"/>
        </w:trPr>
        <w:tc>
          <w:tcPr>
            <w:tcW w:w="2262" w:type="dxa"/>
            <w:vMerge/>
            <w:noWrap/>
            <w:vAlign w:val="center"/>
          </w:tcPr>
          <w:p w14:paraId="23061DF6"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3CB8326C" w14:textId="36816AFC" w:rsidR="008E3538" w:rsidRPr="00493FCD" w:rsidRDefault="008E3538" w:rsidP="00E20AB0">
            <w:pPr>
              <w:pStyle w:val="TabN10"/>
              <w:rPr>
                <w:color w:val="000000" w:themeColor="text1"/>
              </w:rPr>
            </w:pPr>
            <w:r w:rsidRPr="00493FCD">
              <w:rPr>
                <w:color w:val="000000" w:themeColor="text1"/>
              </w:rPr>
              <w:t> Componenti - Struttura autoportante</w:t>
            </w:r>
            <w:r w:rsidR="00A11306" w:rsidRPr="00493FCD">
              <w:rPr>
                <w:color w:val="000000" w:themeColor="text1"/>
              </w:rPr>
              <w:t>:</w:t>
            </w:r>
          </w:p>
        </w:tc>
        <w:tc>
          <w:tcPr>
            <w:tcW w:w="642" w:type="dxa"/>
            <w:tcBorders>
              <w:left w:val="single" w:sz="4" w:space="0" w:color="auto"/>
              <w:bottom w:val="dotted" w:sz="4" w:space="0" w:color="auto"/>
            </w:tcBorders>
            <w:vAlign w:val="center"/>
          </w:tcPr>
          <w:p w14:paraId="01731ABA" w14:textId="77777777" w:rsidR="008E3538" w:rsidRPr="00493FCD" w:rsidRDefault="008E3538" w:rsidP="00E20AB0">
            <w:pPr>
              <w:pStyle w:val="Tabcentr"/>
              <w:rPr>
                <w:color w:val="000000" w:themeColor="text1"/>
              </w:rPr>
            </w:pPr>
          </w:p>
        </w:tc>
      </w:tr>
      <w:tr w:rsidR="002E48BA" w:rsidRPr="00493FCD" w14:paraId="56B095C6" w14:textId="77777777" w:rsidTr="00781D79">
        <w:trPr>
          <w:trHeight w:val="20"/>
        </w:trPr>
        <w:tc>
          <w:tcPr>
            <w:tcW w:w="2262" w:type="dxa"/>
            <w:vMerge/>
            <w:noWrap/>
            <w:vAlign w:val="center"/>
          </w:tcPr>
          <w:p w14:paraId="00C53F55"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A1B4C8A" w14:textId="77777777" w:rsidR="008E3538" w:rsidRPr="00493FCD" w:rsidRDefault="008E3538" w:rsidP="00E20AB0">
            <w:pPr>
              <w:pStyle w:val="Tab--"/>
              <w:rPr>
                <w:color w:val="000000" w:themeColor="text1"/>
              </w:rPr>
            </w:pPr>
            <w:r w:rsidRPr="00493FCD">
              <w:rPr>
                <w:color w:val="000000" w:themeColor="text1"/>
              </w:rPr>
              <w:t>Pulizia interna ed esterna con solventi specifici compresi tutti i componenti ed eventuale ripristino sigillature</w:t>
            </w:r>
          </w:p>
        </w:tc>
        <w:tc>
          <w:tcPr>
            <w:tcW w:w="642" w:type="dxa"/>
            <w:tcBorders>
              <w:top w:val="dotted" w:sz="4" w:space="0" w:color="auto"/>
              <w:left w:val="single" w:sz="4" w:space="0" w:color="auto"/>
              <w:bottom w:val="dotted" w:sz="4" w:space="0" w:color="auto"/>
            </w:tcBorders>
            <w:vAlign w:val="center"/>
          </w:tcPr>
          <w:p w14:paraId="7454077F"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49361952" w14:textId="77777777" w:rsidTr="00781D79">
        <w:trPr>
          <w:trHeight w:val="20"/>
        </w:trPr>
        <w:tc>
          <w:tcPr>
            <w:tcW w:w="2262" w:type="dxa"/>
            <w:vMerge/>
            <w:noWrap/>
            <w:vAlign w:val="center"/>
          </w:tcPr>
          <w:p w14:paraId="4F6EAE1C"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41A5890" w14:textId="6C1B311A" w:rsidR="008E3538" w:rsidRPr="00493FCD" w:rsidRDefault="008E3538" w:rsidP="00E20AB0">
            <w:pPr>
              <w:pStyle w:val="Tab--"/>
              <w:rPr>
                <w:color w:val="000000" w:themeColor="text1"/>
              </w:rPr>
            </w:pPr>
            <w:r w:rsidRPr="00493FCD">
              <w:rPr>
                <w:color w:val="000000" w:themeColor="text1"/>
              </w:rPr>
              <w:t>Lubrificazione serrature e cerniere</w:t>
            </w:r>
          </w:p>
        </w:tc>
        <w:tc>
          <w:tcPr>
            <w:tcW w:w="642" w:type="dxa"/>
            <w:tcBorders>
              <w:top w:val="dotted" w:sz="4" w:space="0" w:color="auto"/>
              <w:left w:val="single" w:sz="4" w:space="0" w:color="auto"/>
              <w:bottom w:val="dotted" w:sz="4" w:space="0" w:color="auto"/>
            </w:tcBorders>
            <w:vAlign w:val="center"/>
          </w:tcPr>
          <w:p w14:paraId="61C477D5"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2EFAD908" w14:textId="77777777" w:rsidTr="00781D79">
        <w:trPr>
          <w:trHeight w:val="20"/>
        </w:trPr>
        <w:tc>
          <w:tcPr>
            <w:tcW w:w="2262" w:type="dxa"/>
            <w:vMerge/>
            <w:noWrap/>
            <w:vAlign w:val="center"/>
          </w:tcPr>
          <w:p w14:paraId="3B762AB1"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3F50A237" w14:textId="77777777" w:rsidR="008E3538" w:rsidRPr="00493FCD" w:rsidRDefault="008E3538" w:rsidP="00E20AB0">
            <w:pPr>
              <w:pStyle w:val="Tab--"/>
              <w:rPr>
                <w:color w:val="000000" w:themeColor="text1"/>
              </w:rPr>
            </w:pPr>
            <w:r w:rsidRPr="00493FCD">
              <w:rPr>
                <w:color w:val="000000" w:themeColor="text1"/>
              </w:rPr>
              <w:t>Verifica corretta chiusura portello con eventuale ripristino.</w:t>
            </w:r>
          </w:p>
        </w:tc>
        <w:tc>
          <w:tcPr>
            <w:tcW w:w="642" w:type="dxa"/>
            <w:tcBorders>
              <w:top w:val="dotted" w:sz="4" w:space="0" w:color="auto"/>
              <w:left w:val="single" w:sz="4" w:space="0" w:color="auto"/>
              <w:bottom w:val="single" w:sz="4" w:space="0" w:color="auto"/>
            </w:tcBorders>
            <w:vAlign w:val="center"/>
          </w:tcPr>
          <w:p w14:paraId="136BF0A0"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4638DDFE" w14:textId="77777777" w:rsidTr="00781D79">
        <w:trPr>
          <w:trHeight w:val="20"/>
        </w:trPr>
        <w:tc>
          <w:tcPr>
            <w:tcW w:w="2262" w:type="dxa"/>
            <w:vMerge/>
            <w:noWrap/>
            <w:vAlign w:val="center"/>
          </w:tcPr>
          <w:p w14:paraId="6864D681"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7F860174" w14:textId="1DF21BA4" w:rsidR="008E3538" w:rsidRPr="00493FCD" w:rsidRDefault="008E3538" w:rsidP="00E20AB0">
            <w:pPr>
              <w:pStyle w:val="TabN10"/>
              <w:rPr>
                <w:color w:val="000000" w:themeColor="text1"/>
              </w:rPr>
            </w:pPr>
            <w:r w:rsidRPr="00493FCD">
              <w:rPr>
                <w:color w:val="000000" w:themeColor="text1"/>
              </w:rPr>
              <w:t> Componenti - Schema elettrico</w:t>
            </w:r>
            <w:r w:rsidR="00A11306" w:rsidRPr="00493FCD">
              <w:rPr>
                <w:color w:val="000000" w:themeColor="text1"/>
              </w:rPr>
              <w:t>:</w:t>
            </w:r>
          </w:p>
        </w:tc>
        <w:tc>
          <w:tcPr>
            <w:tcW w:w="642" w:type="dxa"/>
            <w:tcBorders>
              <w:left w:val="single" w:sz="4" w:space="0" w:color="auto"/>
              <w:bottom w:val="dotted" w:sz="4" w:space="0" w:color="auto"/>
            </w:tcBorders>
            <w:vAlign w:val="center"/>
          </w:tcPr>
          <w:p w14:paraId="52F2C33D" w14:textId="77777777" w:rsidR="008E3538" w:rsidRPr="00493FCD" w:rsidRDefault="008E3538" w:rsidP="00E20AB0">
            <w:pPr>
              <w:pStyle w:val="Tabcentr"/>
              <w:rPr>
                <w:color w:val="000000" w:themeColor="text1"/>
              </w:rPr>
            </w:pPr>
          </w:p>
        </w:tc>
      </w:tr>
      <w:tr w:rsidR="002E48BA" w:rsidRPr="00493FCD" w14:paraId="0DD227FB" w14:textId="77777777" w:rsidTr="00781D79">
        <w:trPr>
          <w:trHeight w:val="20"/>
        </w:trPr>
        <w:tc>
          <w:tcPr>
            <w:tcW w:w="2262" w:type="dxa"/>
            <w:vMerge/>
            <w:noWrap/>
            <w:vAlign w:val="center"/>
          </w:tcPr>
          <w:p w14:paraId="0EA9232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9B66CC2" w14:textId="77777777" w:rsidR="008E3538" w:rsidRPr="00493FCD" w:rsidRDefault="008E3538" w:rsidP="00E20AB0">
            <w:pPr>
              <w:pStyle w:val="Tab--"/>
              <w:rPr>
                <w:color w:val="000000" w:themeColor="text1"/>
              </w:rPr>
            </w:pPr>
            <w:r w:rsidRPr="00493FCD">
              <w:rPr>
                <w:color w:val="000000" w:themeColor="text1"/>
              </w:rPr>
              <w:t>Controllo rispondenza dello schema elettrico alle reali situazioni impiantistiche.</w:t>
            </w:r>
          </w:p>
        </w:tc>
        <w:tc>
          <w:tcPr>
            <w:tcW w:w="642" w:type="dxa"/>
            <w:tcBorders>
              <w:top w:val="dotted" w:sz="4" w:space="0" w:color="auto"/>
              <w:left w:val="single" w:sz="4" w:space="0" w:color="auto"/>
              <w:bottom w:val="dotted" w:sz="4" w:space="0" w:color="auto"/>
            </w:tcBorders>
            <w:vAlign w:val="center"/>
          </w:tcPr>
          <w:p w14:paraId="3676FCEF"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040C712B" w14:textId="77777777" w:rsidTr="00781D79">
        <w:trPr>
          <w:trHeight w:val="20"/>
        </w:trPr>
        <w:tc>
          <w:tcPr>
            <w:tcW w:w="2262" w:type="dxa"/>
            <w:vMerge/>
            <w:noWrap/>
            <w:vAlign w:val="center"/>
          </w:tcPr>
          <w:p w14:paraId="525482C7"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0F29E7C9" w14:textId="77777777" w:rsidR="008E3538" w:rsidRPr="00493FCD" w:rsidRDefault="008E3538" w:rsidP="00E20AB0">
            <w:pPr>
              <w:pStyle w:val="Tab--"/>
              <w:rPr>
                <w:color w:val="000000" w:themeColor="text1"/>
              </w:rPr>
            </w:pPr>
            <w:r w:rsidRPr="00493FCD">
              <w:rPr>
                <w:color w:val="000000" w:themeColor="text1"/>
              </w:rPr>
              <w:t>Eventuale aggiornamento dell’elaborato con le modifiche riscontrate</w:t>
            </w:r>
          </w:p>
        </w:tc>
        <w:tc>
          <w:tcPr>
            <w:tcW w:w="642" w:type="dxa"/>
            <w:tcBorders>
              <w:top w:val="dotted" w:sz="4" w:space="0" w:color="auto"/>
              <w:left w:val="single" w:sz="4" w:space="0" w:color="auto"/>
              <w:bottom w:val="single" w:sz="4" w:space="0" w:color="auto"/>
            </w:tcBorders>
            <w:vAlign w:val="center"/>
          </w:tcPr>
          <w:p w14:paraId="55ADB52D"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6B06B256" w14:textId="77777777" w:rsidTr="00781D79">
        <w:trPr>
          <w:trHeight w:val="20"/>
        </w:trPr>
        <w:tc>
          <w:tcPr>
            <w:tcW w:w="2262" w:type="dxa"/>
            <w:vMerge w:val="restart"/>
            <w:noWrap/>
            <w:vAlign w:val="center"/>
          </w:tcPr>
          <w:p w14:paraId="6C5E2EB9" w14:textId="63BF5D63" w:rsidR="008E3538" w:rsidRPr="00493FCD" w:rsidRDefault="008E3538" w:rsidP="00E20AB0">
            <w:pPr>
              <w:pStyle w:val="MaxNorG"/>
              <w:rPr>
                <w:color w:val="000000" w:themeColor="text1"/>
              </w:rPr>
            </w:pPr>
            <w:r w:rsidRPr="00493FCD">
              <w:rPr>
                <w:color w:val="000000" w:themeColor="text1"/>
              </w:rPr>
              <w:t xml:space="preserve">Quadro Generale </w:t>
            </w:r>
            <w:r w:rsidR="00674A28" w:rsidRPr="00493FCD">
              <w:rPr>
                <w:color w:val="000000" w:themeColor="text1"/>
              </w:rPr>
              <w:t xml:space="preserve">di Bassa Tensione </w:t>
            </w:r>
            <w:r w:rsidRPr="00493FCD">
              <w:rPr>
                <w:color w:val="000000" w:themeColor="text1"/>
              </w:rPr>
              <w:t>(QGBT)</w:t>
            </w:r>
          </w:p>
          <w:p w14:paraId="74336092" w14:textId="77777777" w:rsidR="008E3538" w:rsidRPr="00493FCD" w:rsidRDefault="008E3538" w:rsidP="009A47EF">
            <w:pPr>
              <w:pStyle w:val="TabN8"/>
              <w:rPr>
                <w:color w:val="000000" w:themeColor="text1"/>
              </w:rPr>
            </w:pPr>
            <w:r w:rsidRPr="00493FCD">
              <w:rPr>
                <w:color w:val="000000" w:themeColor="text1"/>
              </w:rPr>
              <w:lastRenderedPageBreak/>
              <w:t>Per Quadri generali di bassa tensione (QGBT), si intendono i quadri principali di potenza (power center) e distribuzione in bassa tensione. Nel caso di consegna in MT sono solitamente installati nella cabina MT/BT a valle dei trasformatori MT/BT; nel caso di consegna in BT possono essere installati nel locale/vano per apparecchiature in BT. Dai Quadri generali partono le linee di cavo alimentanti i quadri elettrici secondari di distribuzione</w:t>
            </w:r>
          </w:p>
        </w:tc>
        <w:tc>
          <w:tcPr>
            <w:tcW w:w="5567" w:type="dxa"/>
            <w:tcBorders>
              <w:top w:val="single" w:sz="4" w:space="0" w:color="auto"/>
              <w:bottom w:val="dotted" w:sz="4" w:space="0" w:color="auto"/>
              <w:right w:val="single" w:sz="4" w:space="0" w:color="auto"/>
            </w:tcBorders>
            <w:noWrap/>
            <w:vAlign w:val="center"/>
          </w:tcPr>
          <w:p w14:paraId="720CBA7F" w14:textId="77777777" w:rsidR="008E3538" w:rsidRPr="00493FCD" w:rsidRDefault="008E3538" w:rsidP="00E20AB0">
            <w:pPr>
              <w:pStyle w:val="TabN10"/>
              <w:rPr>
                <w:color w:val="000000" w:themeColor="text1"/>
              </w:rPr>
            </w:pPr>
            <w:r w:rsidRPr="00493FCD">
              <w:rPr>
                <w:color w:val="000000" w:themeColor="text1"/>
              </w:rPr>
              <w:lastRenderedPageBreak/>
              <w:t> controllo visivo</w:t>
            </w:r>
          </w:p>
        </w:tc>
        <w:tc>
          <w:tcPr>
            <w:tcW w:w="642" w:type="dxa"/>
            <w:tcBorders>
              <w:top w:val="single" w:sz="4" w:space="0" w:color="auto"/>
              <w:left w:val="single" w:sz="4" w:space="0" w:color="auto"/>
              <w:bottom w:val="dotted" w:sz="4" w:space="0" w:color="auto"/>
            </w:tcBorders>
            <w:noWrap/>
            <w:vAlign w:val="center"/>
          </w:tcPr>
          <w:p w14:paraId="6D5B84E8" w14:textId="77777777" w:rsidR="008E3538" w:rsidRPr="00493FCD" w:rsidRDefault="008E3538" w:rsidP="00E20AB0">
            <w:pPr>
              <w:pStyle w:val="Tabcentr"/>
              <w:rPr>
                <w:color w:val="000000" w:themeColor="text1"/>
              </w:rPr>
            </w:pPr>
          </w:p>
        </w:tc>
      </w:tr>
      <w:tr w:rsidR="002E48BA" w:rsidRPr="00493FCD" w14:paraId="749B6DA3" w14:textId="77777777" w:rsidTr="00781D79">
        <w:trPr>
          <w:trHeight w:val="20"/>
        </w:trPr>
        <w:tc>
          <w:tcPr>
            <w:tcW w:w="2262" w:type="dxa"/>
            <w:vMerge/>
            <w:noWrap/>
            <w:vAlign w:val="center"/>
          </w:tcPr>
          <w:p w14:paraId="7AF48965"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247E726" w14:textId="77777777" w:rsidR="008E3538" w:rsidRPr="00493FCD" w:rsidRDefault="008E3538" w:rsidP="00E20AB0">
            <w:pPr>
              <w:pStyle w:val="Tab--"/>
              <w:rPr>
                <w:color w:val="000000" w:themeColor="text1"/>
              </w:rPr>
            </w:pPr>
            <w:r w:rsidRPr="00493FCD">
              <w:rPr>
                <w:color w:val="000000" w:themeColor="text1"/>
              </w:rPr>
              <w:t>eseguire il controllo visivo esterno per verificare l'integrità dell'apparecchiatura</w:t>
            </w:r>
          </w:p>
        </w:tc>
        <w:tc>
          <w:tcPr>
            <w:tcW w:w="642" w:type="dxa"/>
            <w:tcBorders>
              <w:top w:val="dotted" w:sz="4" w:space="0" w:color="auto"/>
              <w:left w:val="single" w:sz="4" w:space="0" w:color="auto"/>
              <w:bottom w:val="dotted" w:sz="4" w:space="0" w:color="auto"/>
            </w:tcBorders>
            <w:vAlign w:val="center"/>
          </w:tcPr>
          <w:p w14:paraId="6B7B4F3B" w14:textId="16105FB4" w:rsidR="008E3538" w:rsidRPr="00493FCD" w:rsidRDefault="00C10E07" w:rsidP="00E20AB0">
            <w:pPr>
              <w:pStyle w:val="Tabcentr"/>
              <w:rPr>
                <w:color w:val="000000" w:themeColor="text1"/>
              </w:rPr>
            </w:pPr>
            <w:r w:rsidRPr="00493FCD">
              <w:rPr>
                <w:color w:val="000000" w:themeColor="text1"/>
              </w:rPr>
              <w:t>6</w:t>
            </w:r>
            <w:r w:rsidR="008E3538" w:rsidRPr="00493FCD">
              <w:rPr>
                <w:color w:val="000000" w:themeColor="text1"/>
              </w:rPr>
              <w:t>M</w:t>
            </w:r>
          </w:p>
        </w:tc>
      </w:tr>
      <w:tr w:rsidR="002E48BA" w:rsidRPr="00493FCD" w14:paraId="3F18E8DD" w14:textId="77777777" w:rsidTr="00781D79">
        <w:trPr>
          <w:trHeight w:val="20"/>
        </w:trPr>
        <w:tc>
          <w:tcPr>
            <w:tcW w:w="2262" w:type="dxa"/>
            <w:vMerge/>
            <w:noWrap/>
            <w:vAlign w:val="center"/>
          </w:tcPr>
          <w:p w14:paraId="09C9F2F0"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2379AA3F" w14:textId="77777777" w:rsidR="008E3538" w:rsidRPr="00493FCD" w:rsidRDefault="008E3538" w:rsidP="00E20AB0">
            <w:pPr>
              <w:pStyle w:val="Tab--"/>
              <w:rPr>
                <w:color w:val="000000" w:themeColor="text1"/>
              </w:rPr>
            </w:pPr>
            <w:r w:rsidRPr="00493FCD">
              <w:rPr>
                <w:color w:val="000000" w:themeColor="text1"/>
              </w:rPr>
              <w:t>ove accessibili, eseguire il controllo a vista delle condutture di alimentazione</w:t>
            </w:r>
          </w:p>
        </w:tc>
        <w:tc>
          <w:tcPr>
            <w:tcW w:w="642" w:type="dxa"/>
            <w:tcBorders>
              <w:top w:val="dotted" w:sz="4" w:space="0" w:color="auto"/>
              <w:left w:val="single" w:sz="4" w:space="0" w:color="auto"/>
              <w:bottom w:val="single" w:sz="4" w:space="0" w:color="auto"/>
            </w:tcBorders>
            <w:vAlign w:val="center"/>
          </w:tcPr>
          <w:p w14:paraId="0D84EA30" w14:textId="335FE7C8" w:rsidR="008E3538" w:rsidRPr="00493FCD" w:rsidRDefault="00C10E07" w:rsidP="00E20AB0">
            <w:pPr>
              <w:pStyle w:val="Tabcentr"/>
              <w:rPr>
                <w:color w:val="000000" w:themeColor="text1"/>
              </w:rPr>
            </w:pPr>
            <w:r w:rsidRPr="00493FCD">
              <w:rPr>
                <w:color w:val="000000" w:themeColor="text1"/>
              </w:rPr>
              <w:t>6</w:t>
            </w:r>
            <w:r w:rsidR="008E3538" w:rsidRPr="00493FCD">
              <w:rPr>
                <w:color w:val="000000" w:themeColor="text1"/>
              </w:rPr>
              <w:t>M</w:t>
            </w:r>
          </w:p>
        </w:tc>
      </w:tr>
      <w:tr w:rsidR="002E48BA" w:rsidRPr="00493FCD" w14:paraId="1726D955" w14:textId="77777777" w:rsidTr="00781D79">
        <w:trPr>
          <w:trHeight w:val="20"/>
        </w:trPr>
        <w:tc>
          <w:tcPr>
            <w:tcW w:w="2262" w:type="dxa"/>
            <w:vMerge/>
            <w:noWrap/>
            <w:vAlign w:val="center"/>
          </w:tcPr>
          <w:p w14:paraId="39AA2D51"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50995DC2" w14:textId="77777777" w:rsidR="008E3538" w:rsidRPr="00493FCD" w:rsidRDefault="008E3538" w:rsidP="00E20AB0">
            <w:pPr>
              <w:pStyle w:val="TabN10"/>
              <w:rPr>
                <w:color w:val="000000" w:themeColor="text1"/>
              </w:rPr>
            </w:pPr>
            <w:r w:rsidRPr="00493FCD">
              <w:rPr>
                <w:color w:val="000000" w:themeColor="text1"/>
              </w:rPr>
              <w:t> Quadro:</w:t>
            </w:r>
          </w:p>
        </w:tc>
        <w:tc>
          <w:tcPr>
            <w:tcW w:w="642" w:type="dxa"/>
            <w:tcBorders>
              <w:left w:val="single" w:sz="4" w:space="0" w:color="auto"/>
              <w:bottom w:val="dotted" w:sz="4" w:space="0" w:color="auto"/>
            </w:tcBorders>
            <w:noWrap/>
            <w:vAlign w:val="center"/>
          </w:tcPr>
          <w:p w14:paraId="26AEB372" w14:textId="77777777" w:rsidR="008E3538" w:rsidRPr="00493FCD" w:rsidRDefault="008E3538" w:rsidP="00E20AB0">
            <w:pPr>
              <w:pStyle w:val="Tabcentr"/>
              <w:rPr>
                <w:color w:val="000000" w:themeColor="text1"/>
              </w:rPr>
            </w:pPr>
          </w:p>
        </w:tc>
      </w:tr>
      <w:tr w:rsidR="002E48BA" w:rsidRPr="00493FCD" w14:paraId="3652C455" w14:textId="77777777" w:rsidTr="00781D79">
        <w:trPr>
          <w:trHeight w:val="20"/>
        </w:trPr>
        <w:tc>
          <w:tcPr>
            <w:tcW w:w="2262" w:type="dxa"/>
            <w:vMerge/>
            <w:noWrap/>
            <w:vAlign w:val="center"/>
          </w:tcPr>
          <w:p w14:paraId="486C5F3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08D391E" w14:textId="499F90B7" w:rsidR="008E3538" w:rsidRPr="00493FCD" w:rsidRDefault="00C52A3B" w:rsidP="009A47EF">
            <w:pPr>
              <w:pStyle w:val="Tab--"/>
              <w:rPr>
                <w:color w:val="000000" w:themeColor="text1"/>
              </w:rPr>
            </w:pPr>
            <w:r w:rsidRPr="00493FCD">
              <w:rPr>
                <w:color w:val="000000" w:themeColor="text1"/>
              </w:rPr>
              <w:t>Eseguire la pulizia interna ed esterna</w:t>
            </w:r>
          </w:p>
        </w:tc>
        <w:tc>
          <w:tcPr>
            <w:tcW w:w="642" w:type="dxa"/>
            <w:tcBorders>
              <w:top w:val="dotted" w:sz="4" w:space="0" w:color="auto"/>
              <w:left w:val="single" w:sz="4" w:space="0" w:color="auto"/>
              <w:bottom w:val="dotted" w:sz="4" w:space="0" w:color="auto"/>
            </w:tcBorders>
            <w:vAlign w:val="center"/>
          </w:tcPr>
          <w:p w14:paraId="44D4E49A"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574EC5E" w14:textId="77777777" w:rsidTr="00781D79">
        <w:trPr>
          <w:trHeight w:val="20"/>
        </w:trPr>
        <w:tc>
          <w:tcPr>
            <w:tcW w:w="2262" w:type="dxa"/>
            <w:vMerge/>
            <w:noWrap/>
            <w:vAlign w:val="center"/>
          </w:tcPr>
          <w:p w14:paraId="2042D4C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EE8F530" w14:textId="7D048CFC" w:rsidR="008E3538" w:rsidRPr="00493FCD" w:rsidRDefault="00C52A3B" w:rsidP="00E20AB0">
            <w:pPr>
              <w:pStyle w:val="Tab--"/>
              <w:rPr>
                <w:color w:val="000000" w:themeColor="text1"/>
              </w:rPr>
            </w:pPr>
            <w:r w:rsidRPr="00493FCD">
              <w:rPr>
                <w:color w:val="000000" w:themeColor="text1"/>
              </w:rPr>
              <w:t>Controllare lo stato di conservazione delle strutture di protezione contro i contatti diretti (schermi metallici, plexigas)</w:t>
            </w:r>
          </w:p>
        </w:tc>
        <w:tc>
          <w:tcPr>
            <w:tcW w:w="642" w:type="dxa"/>
            <w:tcBorders>
              <w:top w:val="dotted" w:sz="4" w:space="0" w:color="auto"/>
              <w:left w:val="single" w:sz="4" w:space="0" w:color="auto"/>
              <w:bottom w:val="dotted" w:sz="4" w:space="0" w:color="auto"/>
            </w:tcBorders>
            <w:vAlign w:val="center"/>
          </w:tcPr>
          <w:p w14:paraId="0A12FCB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A2E1A32" w14:textId="77777777" w:rsidTr="00781D79">
        <w:trPr>
          <w:trHeight w:val="20"/>
        </w:trPr>
        <w:tc>
          <w:tcPr>
            <w:tcW w:w="2262" w:type="dxa"/>
            <w:vMerge/>
            <w:noWrap/>
            <w:vAlign w:val="center"/>
          </w:tcPr>
          <w:p w14:paraId="419C925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EA7C6D0" w14:textId="7EADECBB" w:rsidR="008E3538" w:rsidRPr="00493FCD" w:rsidRDefault="00C52A3B" w:rsidP="00E20AB0">
            <w:pPr>
              <w:pStyle w:val="Tab--"/>
              <w:rPr>
                <w:color w:val="000000" w:themeColor="text1"/>
              </w:rPr>
            </w:pPr>
            <w:r w:rsidRPr="00493FCD">
              <w:rPr>
                <w:color w:val="000000" w:themeColor="text1"/>
              </w:rPr>
              <w:t>Controllare il serraggio dei bulloni e pulire le connessioni</w:t>
            </w:r>
          </w:p>
        </w:tc>
        <w:tc>
          <w:tcPr>
            <w:tcW w:w="642" w:type="dxa"/>
            <w:tcBorders>
              <w:top w:val="dotted" w:sz="4" w:space="0" w:color="auto"/>
              <w:left w:val="single" w:sz="4" w:space="0" w:color="auto"/>
              <w:bottom w:val="dotted" w:sz="4" w:space="0" w:color="auto"/>
            </w:tcBorders>
            <w:vAlign w:val="center"/>
          </w:tcPr>
          <w:p w14:paraId="7582E8E9"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804F8DD" w14:textId="77777777" w:rsidTr="00781D79">
        <w:trPr>
          <w:trHeight w:val="20"/>
        </w:trPr>
        <w:tc>
          <w:tcPr>
            <w:tcW w:w="2262" w:type="dxa"/>
            <w:vMerge/>
            <w:noWrap/>
            <w:vAlign w:val="center"/>
          </w:tcPr>
          <w:p w14:paraId="15AFCB3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41357F8" w14:textId="00D5B3FB" w:rsidR="008E3538" w:rsidRPr="00493FCD" w:rsidRDefault="00C52A3B" w:rsidP="00E20AB0">
            <w:pPr>
              <w:pStyle w:val="Tab--"/>
              <w:rPr>
                <w:color w:val="000000" w:themeColor="text1"/>
              </w:rPr>
            </w:pPr>
            <w:r w:rsidRPr="00493FCD">
              <w:rPr>
                <w:color w:val="000000" w:themeColor="text1"/>
              </w:rPr>
              <w:t xml:space="preserve">Verificare la continuità delle connessioni di messa a terra delle strutture metalliche (quadri, portelle, schermi e reti di protezione, e delle apparecchiature installate </w:t>
            </w:r>
          </w:p>
        </w:tc>
        <w:tc>
          <w:tcPr>
            <w:tcW w:w="642" w:type="dxa"/>
            <w:tcBorders>
              <w:top w:val="dotted" w:sz="4" w:space="0" w:color="auto"/>
              <w:left w:val="single" w:sz="4" w:space="0" w:color="auto"/>
              <w:bottom w:val="dotted" w:sz="4" w:space="0" w:color="auto"/>
            </w:tcBorders>
            <w:vAlign w:val="center"/>
          </w:tcPr>
          <w:p w14:paraId="452282E9"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3B2CDD42" w14:textId="77777777" w:rsidTr="00781D79">
        <w:trPr>
          <w:trHeight w:val="20"/>
        </w:trPr>
        <w:tc>
          <w:tcPr>
            <w:tcW w:w="2262" w:type="dxa"/>
            <w:vMerge/>
            <w:noWrap/>
            <w:vAlign w:val="center"/>
          </w:tcPr>
          <w:p w14:paraId="51CC166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D84E270" w14:textId="6F5D3322" w:rsidR="008E3538" w:rsidRPr="00493FCD" w:rsidRDefault="00C52A3B" w:rsidP="00E20AB0">
            <w:pPr>
              <w:pStyle w:val="Tab--"/>
              <w:rPr>
                <w:color w:val="000000" w:themeColor="text1"/>
              </w:rPr>
            </w:pPr>
            <w:r w:rsidRPr="00493FCD">
              <w:rPr>
                <w:color w:val="000000" w:themeColor="text1"/>
              </w:rPr>
              <w:t>Sostituire i morsetti ed i conduttori deteriorati</w:t>
            </w:r>
          </w:p>
        </w:tc>
        <w:tc>
          <w:tcPr>
            <w:tcW w:w="642" w:type="dxa"/>
            <w:tcBorders>
              <w:top w:val="dotted" w:sz="4" w:space="0" w:color="auto"/>
              <w:left w:val="single" w:sz="4" w:space="0" w:color="auto"/>
              <w:bottom w:val="dotted" w:sz="4" w:space="0" w:color="auto"/>
            </w:tcBorders>
            <w:vAlign w:val="center"/>
          </w:tcPr>
          <w:p w14:paraId="0DEF94D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9CC1D92" w14:textId="77777777" w:rsidTr="00781D79">
        <w:trPr>
          <w:trHeight w:val="20"/>
        </w:trPr>
        <w:tc>
          <w:tcPr>
            <w:tcW w:w="2262" w:type="dxa"/>
            <w:vMerge/>
            <w:noWrap/>
            <w:vAlign w:val="center"/>
          </w:tcPr>
          <w:p w14:paraId="433103D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A6C56C5" w14:textId="16F71112" w:rsidR="008E3538" w:rsidRPr="00493FCD" w:rsidRDefault="00C52A3B" w:rsidP="00E20AB0">
            <w:pPr>
              <w:pStyle w:val="Tab--"/>
              <w:rPr>
                <w:color w:val="000000" w:themeColor="text1"/>
              </w:rPr>
            </w:pPr>
            <w:r w:rsidRPr="00493FCD">
              <w:rPr>
                <w:color w:val="000000" w:themeColor="text1"/>
              </w:rPr>
              <w:t>Verificare l'efficienza dei dispositivi di blocchi (serrature di sicurezza, fine corsa, ecc.) Che impediscono l'accesso alle parti in tensione</w:t>
            </w:r>
          </w:p>
        </w:tc>
        <w:tc>
          <w:tcPr>
            <w:tcW w:w="642" w:type="dxa"/>
            <w:tcBorders>
              <w:top w:val="dotted" w:sz="4" w:space="0" w:color="auto"/>
              <w:left w:val="single" w:sz="4" w:space="0" w:color="auto"/>
              <w:bottom w:val="dotted" w:sz="4" w:space="0" w:color="auto"/>
            </w:tcBorders>
            <w:vAlign w:val="center"/>
          </w:tcPr>
          <w:p w14:paraId="3949A858"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251D36B4" w14:textId="77777777" w:rsidTr="00781D79">
        <w:trPr>
          <w:trHeight w:val="20"/>
        </w:trPr>
        <w:tc>
          <w:tcPr>
            <w:tcW w:w="2262" w:type="dxa"/>
            <w:vMerge/>
            <w:noWrap/>
            <w:vAlign w:val="center"/>
          </w:tcPr>
          <w:p w14:paraId="06974F9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5D44C3B" w14:textId="574472C5" w:rsidR="008E3538" w:rsidRPr="00493FCD" w:rsidRDefault="00C52A3B" w:rsidP="00E20AB0">
            <w:pPr>
              <w:pStyle w:val="Tab--"/>
              <w:rPr>
                <w:color w:val="000000" w:themeColor="text1"/>
              </w:rPr>
            </w:pPr>
            <w:r w:rsidRPr="00493FCD">
              <w:rPr>
                <w:color w:val="000000" w:themeColor="text1"/>
              </w:rPr>
              <w:t>Verificare l'efficienza delle resistenze anticondensa e dei termostati</w:t>
            </w:r>
          </w:p>
        </w:tc>
        <w:tc>
          <w:tcPr>
            <w:tcW w:w="642" w:type="dxa"/>
            <w:tcBorders>
              <w:top w:val="dotted" w:sz="4" w:space="0" w:color="auto"/>
              <w:left w:val="single" w:sz="4" w:space="0" w:color="auto"/>
              <w:bottom w:val="dotted" w:sz="4" w:space="0" w:color="auto"/>
            </w:tcBorders>
            <w:vAlign w:val="center"/>
          </w:tcPr>
          <w:p w14:paraId="6C7D7C7A"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5345B570" w14:textId="77777777" w:rsidTr="00781D79">
        <w:trPr>
          <w:trHeight w:val="20"/>
        </w:trPr>
        <w:tc>
          <w:tcPr>
            <w:tcW w:w="2262" w:type="dxa"/>
            <w:vMerge/>
            <w:noWrap/>
            <w:vAlign w:val="center"/>
          </w:tcPr>
          <w:p w14:paraId="6CC85DE5"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DC71778" w14:textId="6187A9AA" w:rsidR="008E3538" w:rsidRPr="00493FCD" w:rsidRDefault="00C52A3B" w:rsidP="00E20AB0">
            <w:pPr>
              <w:pStyle w:val="Tab--"/>
              <w:rPr>
                <w:color w:val="000000" w:themeColor="text1"/>
              </w:rPr>
            </w:pPr>
            <w:r w:rsidRPr="00493FCD">
              <w:rPr>
                <w:color w:val="000000" w:themeColor="text1"/>
              </w:rPr>
              <w:t>Verificare l'efficienza dell'illuminazione interna al quadro</w:t>
            </w:r>
          </w:p>
        </w:tc>
        <w:tc>
          <w:tcPr>
            <w:tcW w:w="642" w:type="dxa"/>
            <w:tcBorders>
              <w:top w:val="dotted" w:sz="4" w:space="0" w:color="auto"/>
              <w:left w:val="single" w:sz="4" w:space="0" w:color="auto"/>
              <w:bottom w:val="dotted" w:sz="4" w:space="0" w:color="auto"/>
            </w:tcBorders>
            <w:vAlign w:val="center"/>
          </w:tcPr>
          <w:p w14:paraId="39DC4B68"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0C066617" w14:textId="77777777" w:rsidTr="00781D79">
        <w:trPr>
          <w:trHeight w:val="20"/>
        </w:trPr>
        <w:tc>
          <w:tcPr>
            <w:tcW w:w="2262" w:type="dxa"/>
            <w:vMerge/>
            <w:noWrap/>
            <w:vAlign w:val="center"/>
          </w:tcPr>
          <w:p w14:paraId="344E6FAA"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01EAEC4" w14:textId="7B34910B" w:rsidR="008E3538" w:rsidRPr="00493FCD" w:rsidRDefault="00C52A3B" w:rsidP="00E20AB0">
            <w:pPr>
              <w:pStyle w:val="Tab--"/>
              <w:rPr>
                <w:color w:val="000000" w:themeColor="text1"/>
              </w:rPr>
            </w:pPr>
            <w:r w:rsidRPr="00493FCD">
              <w:rPr>
                <w:color w:val="000000" w:themeColor="text1"/>
              </w:rPr>
              <w:t>Verificare il serraggio delle connessioni di potenza</w:t>
            </w:r>
          </w:p>
        </w:tc>
        <w:tc>
          <w:tcPr>
            <w:tcW w:w="642" w:type="dxa"/>
            <w:tcBorders>
              <w:top w:val="dotted" w:sz="4" w:space="0" w:color="auto"/>
              <w:left w:val="single" w:sz="4" w:space="0" w:color="auto"/>
              <w:bottom w:val="dotted" w:sz="4" w:space="0" w:color="auto"/>
            </w:tcBorders>
            <w:vAlign w:val="center"/>
          </w:tcPr>
          <w:p w14:paraId="74235F28"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E1ECE2C" w14:textId="77777777" w:rsidTr="00781D79">
        <w:trPr>
          <w:trHeight w:val="20"/>
        </w:trPr>
        <w:tc>
          <w:tcPr>
            <w:tcW w:w="2262" w:type="dxa"/>
            <w:vMerge/>
            <w:noWrap/>
            <w:vAlign w:val="center"/>
          </w:tcPr>
          <w:p w14:paraId="6C872AD6"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8835393" w14:textId="55666865" w:rsidR="008E3538" w:rsidRPr="00493FCD" w:rsidRDefault="00C52A3B" w:rsidP="00E20AB0">
            <w:pPr>
              <w:pStyle w:val="Tab--"/>
              <w:rPr>
                <w:color w:val="000000" w:themeColor="text1"/>
              </w:rPr>
            </w:pPr>
            <w:r w:rsidRPr="00493FCD">
              <w:rPr>
                <w:color w:val="000000" w:themeColor="text1"/>
              </w:rPr>
              <w:t xml:space="preserve">Verificare i contatti principali fissi (sul quadro) dell'interruttore estraibile (ove esistente), eliminando con tela smeriglio fine eventuali ossidazioni e </w:t>
            </w:r>
            <w:r w:rsidR="008E3538" w:rsidRPr="00493FCD">
              <w:rPr>
                <w:color w:val="000000" w:themeColor="text1"/>
              </w:rPr>
              <w:t>perlinature e proteggere con leggero strato di vasellina neutra</w:t>
            </w:r>
          </w:p>
        </w:tc>
        <w:tc>
          <w:tcPr>
            <w:tcW w:w="642" w:type="dxa"/>
            <w:tcBorders>
              <w:top w:val="dotted" w:sz="4" w:space="0" w:color="auto"/>
              <w:left w:val="single" w:sz="4" w:space="0" w:color="auto"/>
              <w:bottom w:val="dotted" w:sz="4" w:space="0" w:color="auto"/>
            </w:tcBorders>
            <w:vAlign w:val="center"/>
          </w:tcPr>
          <w:p w14:paraId="0129DD63"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4B0EE931" w14:textId="77777777" w:rsidTr="00781D79">
        <w:trPr>
          <w:trHeight w:val="20"/>
        </w:trPr>
        <w:tc>
          <w:tcPr>
            <w:tcW w:w="2262" w:type="dxa"/>
            <w:vMerge/>
            <w:noWrap/>
            <w:vAlign w:val="center"/>
          </w:tcPr>
          <w:p w14:paraId="3ED8321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706AC4C" w14:textId="5E3C2C0C" w:rsidR="008E3538" w:rsidRPr="00493FCD" w:rsidRDefault="00C52A3B" w:rsidP="00E20AB0">
            <w:pPr>
              <w:pStyle w:val="Tab--"/>
              <w:rPr>
                <w:color w:val="000000" w:themeColor="text1"/>
              </w:rPr>
            </w:pPr>
            <w:r w:rsidRPr="00493FCD">
              <w:rPr>
                <w:color w:val="000000" w:themeColor="text1"/>
              </w:rPr>
              <w:t>Controllare ed eventualmente sostituire le guarnizioni delle porte</w:t>
            </w:r>
          </w:p>
        </w:tc>
        <w:tc>
          <w:tcPr>
            <w:tcW w:w="642" w:type="dxa"/>
            <w:tcBorders>
              <w:top w:val="dotted" w:sz="4" w:space="0" w:color="auto"/>
              <w:left w:val="single" w:sz="4" w:space="0" w:color="auto"/>
              <w:bottom w:val="dotted" w:sz="4" w:space="0" w:color="auto"/>
            </w:tcBorders>
            <w:vAlign w:val="center"/>
          </w:tcPr>
          <w:p w14:paraId="260C9077"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7BFD22A5" w14:textId="77777777" w:rsidTr="00781D79">
        <w:trPr>
          <w:trHeight w:val="20"/>
        </w:trPr>
        <w:tc>
          <w:tcPr>
            <w:tcW w:w="2262" w:type="dxa"/>
            <w:vMerge/>
            <w:noWrap/>
            <w:vAlign w:val="center"/>
          </w:tcPr>
          <w:p w14:paraId="1614CCFA"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370853EF" w14:textId="77777777" w:rsidR="008E3538" w:rsidRPr="00493FCD" w:rsidRDefault="008E3538" w:rsidP="00E20AB0">
            <w:pPr>
              <w:pStyle w:val="Tab--"/>
              <w:rPr>
                <w:color w:val="000000" w:themeColor="text1"/>
              </w:rPr>
            </w:pPr>
            <w:r w:rsidRPr="00493FCD">
              <w:rPr>
                <w:color w:val="000000" w:themeColor="text1"/>
              </w:rPr>
              <w:t>Pulizia filtri aria e verifica efficienza ventilatori</w:t>
            </w:r>
          </w:p>
        </w:tc>
        <w:tc>
          <w:tcPr>
            <w:tcW w:w="642" w:type="dxa"/>
            <w:tcBorders>
              <w:top w:val="dotted" w:sz="4" w:space="0" w:color="auto"/>
              <w:left w:val="single" w:sz="4" w:space="0" w:color="auto"/>
              <w:bottom w:val="single" w:sz="4" w:space="0" w:color="auto"/>
            </w:tcBorders>
            <w:vAlign w:val="center"/>
          </w:tcPr>
          <w:p w14:paraId="5588CBB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7891590" w14:textId="77777777" w:rsidTr="00781D79">
        <w:trPr>
          <w:trHeight w:val="20"/>
        </w:trPr>
        <w:tc>
          <w:tcPr>
            <w:tcW w:w="2262" w:type="dxa"/>
            <w:vMerge/>
            <w:noWrap/>
            <w:vAlign w:val="center"/>
          </w:tcPr>
          <w:p w14:paraId="3926FFFD"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2837640E" w14:textId="77464DD9" w:rsidR="008E3538" w:rsidRPr="00493FCD" w:rsidRDefault="00C52A3B" w:rsidP="00E20AB0">
            <w:pPr>
              <w:pStyle w:val="TabN10"/>
              <w:rPr>
                <w:color w:val="000000" w:themeColor="text1"/>
              </w:rPr>
            </w:pPr>
            <w:r w:rsidRPr="00493FCD">
              <w:rPr>
                <w:color w:val="000000" w:themeColor="text1"/>
              </w:rPr>
              <w:t xml:space="preserve">Componenti </w:t>
            </w:r>
            <w:r w:rsidR="008E3538" w:rsidRPr="00493FCD">
              <w:rPr>
                <w:color w:val="000000" w:themeColor="text1"/>
              </w:rPr>
              <w:t>di potenza</w:t>
            </w:r>
            <w:r w:rsidRPr="00493FCD">
              <w:rPr>
                <w:color w:val="000000" w:themeColor="text1"/>
              </w:rPr>
              <w:t>:</w:t>
            </w:r>
          </w:p>
        </w:tc>
        <w:tc>
          <w:tcPr>
            <w:tcW w:w="642" w:type="dxa"/>
            <w:tcBorders>
              <w:left w:val="single" w:sz="4" w:space="0" w:color="auto"/>
              <w:bottom w:val="dotted" w:sz="4" w:space="0" w:color="auto"/>
            </w:tcBorders>
            <w:noWrap/>
            <w:vAlign w:val="center"/>
          </w:tcPr>
          <w:p w14:paraId="70062A13" w14:textId="77777777" w:rsidR="008E3538" w:rsidRPr="00493FCD" w:rsidRDefault="008E3538" w:rsidP="00E20AB0">
            <w:pPr>
              <w:pStyle w:val="Tabcentr"/>
              <w:rPr>
                <w:color w:val="000000" w:themeColor="text1"/>
              </w:rPr>
            </w:pPr>
          </w:p>
        </w:tc>
      </w:tr>
      <w:tr w:rsidR="002E48BA" w:rsidRPr="00493FCD" w14:paraId="32D95BA4" w14:textId="77777777" w:rsidTr="00781D79">
        <w:trPr>
          <w:trHeight w:val="20"/>
        </w:trPr>
        <w:tc>
          <w:tcPr>
            <w:tcW w:w="2262" w:type="dxa"/>
            <w:vMerge/>
            <w:noWrap/>
            <w:vAlign w:val="center"/>
          </w:tcPr>
          <w:p w14:paraId="210CF62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94B080A" w14:textId="5522895B" w:rsidR="008E3538" w:rsidRPr="00493FCD" w:rsidRDefault="00C52A3B" w:rsidP="00E20AB0">
            <w:pPr>
              <w:pStyle w:val="Tab--"/>
              <w:rPr>
                <w:color w:val="000000" w:themeColor="text1"/>
              </w:rPr>
            </w:pPr>
            <w:r w:rsidRPr="00493FCD">
              <w:rPr>
                <w:color w:val="000000" w:themeColor="text1"/>
              </w:rPr>
              <w:t xml:space="preserve">Eseguire la pulizia dei </w:t>
            </w:r>
            <w:r w:rsidR="008E3538" w:rsidRPr="00493FCD">
              <w:rPr>
                <w:color w:val="000000" w:themeColor="text1"/>
              </w:rPr>
              <w:t>componenti soffiando aria secca a bassa pressione e usando stracci puliti ed asciutti</w:t>
            </w:r>
          </w:p>
        </w:tc>
        <w:tc>
          <w:tcPr>
            <w:tcW w:w="642" w:type="dxa"/>
            <w:tcBorders>
              <w:top w:val="dotted" w:sz="4" w:space="0" w:color="auto"/>
              <w:left w:val="single" w:sz="4" w:space="0" w:color="auto"/>
              <w:bottom w:val="dotted" w:sz="4" w:space="0" w:color="auto"/>
            </w:tcBorders>
            <w:vAlign w:val="center"/>
          </w:tcPr>
          <w:p w14:paraId="1E80160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BBBD849" w14:textId="77777777" w:rsidTr="00781D79">
        <w:trPr>
          <w:trHeight w:val="283"/>
        </w:trPr>
        <w:tc>
          <w:tcPr>
            <w:tcW w:w="2262" w:type="dxa"/>
            <w:vMerge/>
            <w:noWrap/>
            <w:vAlign w:val="center"/>
          </w:tcPr>
          <w:p w14:paraId="579D614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BAA555C" w14:textId="73924288" w:rsidR="008E3538" w:rsidRPr="00493FCD" w:rsidRDefault="00C52A3B" w:rsidP="00E20AB0">
            <w:pPr>
              <w:pStyle w:val="Tab--"/>
              <w:rPr>
                <w:color w:val="000000" w:themeColor="text1"/>
              </w:rPr>
            </w:pPr>
            <w:r w:rsidRPr="00493FCD">
              <w:rPr>
                <w:color w:val="000000" w:themeColor="text1"/>
              </w:rPr>
              <w:t xml:space="preserve">Smontare le camere di interruzione (ove esistenti), pulirle ed eseguire una verifica visiva dell'integrità; rimontarle perfettamente alloggiate nelle loro sedi (riferirsi anche al manuale del costruttore) </w:t>
            </w:r>
          </w:p>
        </w:tc>
        <w:tc>
          <w:tcPr>
            <w:tcW w:w="642" w:type="dxa"/>
            <w:tcBorders>
              <w:top w:val="dotted" w:sz="4" w:space="0" w:color="auto"/>
              <w:left w:val="single" w:sz="4" w:space="0" w:color="auto"/>
              <w:bottom w:val="dotted" w:sz="4" w:space="0" w:color="auto"/>
            </w:tcBorders>
            <w:vAlign w:val="center"/>
          </w:tcPr>
          <w:p w14:paraId="60997F7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5DF2ADB" w14:textId="77777777" w:rsidTr="00781D79">
        <w:trPr>
          <w:trHeight w:val="283"/>
        </w:trPr>
        <w:tc>
          <w:tcPr>
            <w:tcW w:w="2262" w:type="dxa"/>
            <w:vMerge/>
            <w:noWrap/>
            <w:vAlign w:val="center"/>
          </w:tcPr>
          <w:p w14:paraId="7065637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CA61C01" w14:textId="5D6EAD21" w:rsidR="008E3538" w:rsidRPr="00493FCD" w:rsidRDefault="00C52A3B" w:rsidP="00E20AB0">
            <w:pPr>
              <w:pStyle w:val="Tab--"/>
              <w:rPr>
                <w:color w:val="000000" w:themeColor="text1"/>
              </w:rPr>
            </w:pPr>
            <w:r w:rsidRPr="00493FCD">
              <w:rPr>
                <w:color w:val="000000" w:themeColor="text1"/>
              </w:rPr>
              <w:t>Controllare lo stato di usura dei contatti fissi, mobili e spegni arco (ove esistenti) avendo cura di eliminare ossidazioni, bruciature o perlinature usando tela smeriglio fine e antiossidante; in caso di bruciature o perlinature prossime ad uno stato di u</w:t>
            </w:r>
            <w:r w:rsidR="008E3538" w:rsidRPr="00493FCD">
              <w:rPr>
                <w:color w:val="000000" w:themeColor="text1"/>
              </w:rPr>
              <w:t xml:space="preserve">sura maggiore/uguale del  50% è necessaria la sostituzione dei contatti fissi e mobili (riferirsi anche al manuale del costruttore) </w:t>
            </w:r>
          </w:p>
        </w:tc>
        <w:tc>
          <w:tcPr>
            <w:tcW w:w="642" w:type="dxa"/>
            <w:tcBorders>
              <w:top w:val="dotted" w:sz="4" w:space="0" w:color="auto"/>
              <w:left w:val="single" w:sz="4" w:space="0" w:color="auto"/>
              <w:bottom w:val="dotted" w:sz="4" w:space="0" w:color="auto"/>
            </w:tcBorders>
            <w:vAlign w:val="center"/>
          </w:tcPr>
          <w:p w14:paraId="0B8D46BB"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1EE56D66" w14:textId="77777777" w:rsidTr="00781D79">
        <w:trPr>
          <w:trHeight w:val="283"/>
        </w:trPr>
        <w:tc>
          <w:tcPr>
            <w:tcW w:w="2262" w:type="dxa"/>
            <w:vMerge/>
            <w:noWrap/>
            <w:vAlign w:val="center"/>
          </w:tcPr>
          <w:p w14:paraId="1D7BF2D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7210A49" w14:textId="3C246B01" w:rsidR="008E3538" w:rsidRPr="00493FCD" w:rsidRDefault="00C52A3B" w:rsidP="00E20AB0">
            <w:pPr>
              <w:pStyle w:val="Tab--"/>
              <w:rPr>
                <w:color w:val="000000" w:themeColor="text1"/>
              </w:rPr>
            </w:pPr>
            <w:r w:rsidRPr="00493FCD">
              <w:rPr>
                <w:color w:val="000000" w:themeColor="text1"/>
              </w:rPr>
              <w:t>Verificare che i setti separatori delle fasi siano integri e fissati</w:t>
            </w:r>
          </w:p>
        </w:tc>
        <w:tc>
          <w:tcPr>
            <w:tcW w:w="642" w:type="dxa"/>
            <w:tcBorders>
              <w:top w:val="dotted" w:sz="4" w:space="0" w:color="auto"/>
              <w:left w:val="single" w:sz="4" w:space="0" w:color="auto"/>
              <w:bottom w:val="dotted" w:sz="4" w:space="0" w:color="auto"/>
            </w:tcBorders>
            <w:vAlign w:val="center"/>
          </w:tcPr>
          <w:p w14:paraId="099471FB"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73D57028" w14:textId="77777777" w:rsidTr="00781D79">
        <w:trPr>
          <w:trHeight w:val="283"/>
        </w:trPr>
        <w:tc>
          <w:tcPr>
            <w:tcW w:w="2262" w:type="dxa"/>
            <w:vMerge/>
            <w:noWrap/>
            <w:vAlign w:val="center"/>
          </w:tcPr>
          <w:p w14:paraId="62A292E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1EAB89C" w14:textId="4B81B54A" w:rsidR="008E3538" w:rsidRPr="00493FCD" w:rsidRDefault="00C52A3B" w:rsidP="00E20AB0">
            <w:pPr>
              <w:pStyle w:val="Tab--"/>
              <w:rPr>
                <w:color w:val="000000" w:themeColor="text1"/>
              </w:rPr>
            </w:pPr>
            <w:r w:rsidRPr="00493FCD">
              <w:rPr>
                <w:color w:val="000000" w:themeColor="text1"/>
              </w:rPr>
              <w:t xml:space="preserve">Verificare l'efficienza della bobina ed il suo ancoraggio e che non presenti segni di surriscaldamento </w:t>
            </w:r>
          </w:p>
        </w:tc>
        <w:tc>
          <w:tcPr>
            <w:tcW w:w="642" w:type="dxa"/>
            <w:tcBorders>
              <w:top w:val="dotted" w:sz="4" w:space="0" w:color="auto"/>
              <w:left w:val="single" w:sz="4" w:space="0" w:color="auto"/>
              <w:bottom w:val="dotted" w:sz="4" w:space="0" w:color="auto"/>
            </w:tcBorders>
            <w:vAlign w:val="center"/>
          </w:tcPr>
          <w:p w14:paraId="74B8E27B"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57D97F59" w14:textId="77777777" w:rsidTr="00781D79">
        <w:trPr>
          <w:trHeight w:val="283"/>
        </w:trPr>
        <w:tc>
          <w:tcPr>
            <w:tcW w:w="2262" w:type="dxa"/>
            <w:vMerge/>
            <w:noWrap/>
            <w:vAlign w:val="center"/>
          </w:tcPr>
          <w:p w14:paraId="5E3CA8E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827FE21" w14:textId="1726958E" w:rsidR="008E3538" w:rsidRPr="00493FCD" w:rsidRDefault="00C52A3B" w:rsidP="00E20AB0">
            <w:pPr>
              <w:pStyle w:val="Tab--"/>
              <w:rPr>
                <w:color w:val="000000" w:themeColor="text1"/>
              </w:rPr>
            </w:pPr>
            <w:r w:rsidRPr="00493FCD">
              <w:rPr>
                <w:color w:val="000000" w:themeColor="text1"/>
              </w:rPr>
              <w:t>Verificare l'efficienza e la funzionalità dei contatti ausiliari  e delle bobine</w:t>
            </w:r>
          </w:p>
        </w:tc>
        <w:tc>
          <w:tcPr>
            <w:tcW w:w="642" w:type="dxa"/>
            <w:tcBorders>
              <w:top w:val="dotted" w:sz="4" w:space="0" w:color="auto"/>
              <w:left w:val="single" w:sz="4" w:space="0" w:color="auto"/>
              <w:bottom w:val="dotted" w:sz="4" w:space="0" w:color="auto"/>
            </w:tcBorders>
            <w:vAlign w:val="center"/>
          </w:tcPr>
          <w:p w14:paraId="114D26E3"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652496FA" w14:textId="77777777" w:rsidTr="00781D79">
        <w:trPr>
          <w:trHeight w:val="283"/>
        </w:trPr>
        <w:tc>
          <w:tcPr>
            <w:tcW w:w="2262" w:type="dxa"/>
            <w:vMerge/>
            <w:noWrap/>
            <w:vAlign w:val="center"/>
          </w:tcPr>
          <w:p w14:paraId="4DF74B9A"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31C3DB8" w14:textId="5645DFDD" w:rsidR="008E3538" w:rsidRPr="00493FCD" w:rsidRDefault="00C52A3B" w:rsidP="00E20AB0">
            <w:pPr>
              <w:pStyle w:val="Tab--"/>
              <w:rPr>
                <w:color w:val="000000" w:themeColor="text1"/>
              </w:rPr>
            </w:pPr>
            <w:r w:rsidRPr="00493FCD">
              <w:rPr>
                <w:color w:val="000000" w:themeColor="text1"/>
              </w:rPr>
              <w:t xml:space="preserve">Controllare lo stato di conservazione dei </w:t>
            </w:r>
            <w:r w:rsidR="008E3538" w:rsidRPr="00493FCD">
              <w:rPr>
                <w:color w:val="000000" w:themeColor="text1"/>
              </w:rPr>
              <w:t>conduttori elettrici</w:t>
            </w:r>
          </w:p>
        </w:tc>
        <w:tc>
          <w:tcPr>
            <w:tcW w:w="642" w:type="dxa"/>
            <w:tcBorders>
              <w:top w:val="dotted" w:sz="4" w:space="0" w:color="auto"/>
              <w:left w:val="single" w:sz="4" w:space="0" w:color="auto"/>
              <w:bottom w:val="dotted" w:sz="4" w:space="0" w:color="auto"/>
            </w:tcBorders>
            <w:vAlign w:val="center"/>
          </w:tcPr>
          <w:p w14:paraId="0D788F78"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16B55AC9" w14:textId="77777777" w:rsidTr="00781D79">
        <w:trPr>
          <w:trHeight w:val="283"/>
        </w:trPr>
        <w:tc>
          <w:tcPr>
            <w:tcW w:w="2262" w:type="dxa"/>
            <w:vMerge/>
            <w:noWrap/>
            <w:vAlign w:val="center"/>
          </w:tcPr>
          <w:p w14:paraId="47C0F15A"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FF7DF30" w14:textId="00F70D98" w:rsidR="008E3538" w:rsidRPr="00493FCD" w:rsidRDefault="00C52A3B" w:rsidP="00E20AB0">
            <w:pPr>
              <w:pStyle w:val="Tab--"/>
              <w:rPr>
                <w:color w:val="000000" w:themeColor="text1"/>
              </w:rPr>
            </w:pPr>
            <w:r w:rsidRPr="00493FCD">
              <w:rPr>
                <w:color w:val="000000" w:themeColor="text1"/>
              </w:rPr>
              <w:t>Eseguire il serraggio dei morsetti</w:t>
            </w:r>
          </w:p>
        </w:tc>
        <w:tc>
          <w:tcPr>
            <w:tcW w:w="642" w:type="dxa"/>
            <w:tcBorders>
              <w:top w:val="dotted" w:sz="4" w:space="0" w:color="auto"/>
              <w:left w:val="single" w:sz="4" w:space="0" w:color="auto"/>
              <w:bottom w:val="dotted" w:sz="4" w:space="0" w:color="auto"/>
            </w:tcBorders>
            <w:vAlign w:val="center"/>
          </w:tcPr>
          <w:p w14:paraId="733A17F1"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66AD57DE" w14:textId="77777777" w:rsidTr="00781D79">
        <w:trPr>
          <w:trHeight w:val="283"/>
        </w:trPr>
        <w:tc>
          <w:tcPr>
            <w:tcW w:w="2262" w:type="dxa"/>
            <w:vMerge/>
            <w:noWrap/>
            <w:vAlign w:val="center"/>
          </w:tcPr>
          <w:p w14:paraId="46688997"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33734504" w14:textId="15150134" w:rsidR="008E3538" w:rsidRPr="00493FCD" w:rsidRDefault="00C52A3B" w:rsidP="00E20AB0">
            <w:pPr>
              <w:pStyle w:val="Tab--"/>
              <w:rPr>
                <w:color w:val="000000" w:themeColor="text1"/>
              </w:rPr>
            </w:pPr>
            <w:r w:rsidRPr="00493FCD">
              <w:rPr>
                <w:color w:val="000000" w:themeColor="text1"/>
              </w:rPr>
              <w:t>Eseguire qualche manovra e verificare con il tester l'effettivo stato dei circuiti di potenza (aperto/chiuso) e delle bobine (eccitata/diseccitata)</w:t>
            </w:r>
          </w:p>
        </w:tc>
        <w:tc>
          <w:tcPr>
            <w:tcW w:w="642" w:type="dxa"/>
            <w:tcBorders>
              <w:top w:val="dotted" w:sz="4" w:space="0" w:color="auto"/>
              <w:left w:val="single" w:sz="4" w:space="0" w:color="auto"/>
              <w:bottom w:val="single" w:sz="4" w:space="0" w:color="auto"/>
            </w:tcBorders>
            <w:vAlign w:val="center"/>
          </w:tcPr>
          <w:p w14:paraId="682B782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8102B98" w14:textId="77777777" w:rsidTr="00781D79">
        <w:trPr>
          <w:trHeight w:val="283"/>
        </w:trPr>
        <w:tc>
          <w:tcPr>
            <w:tcW w:w="2262" w:type="dxa"/>
            <w:vMerge/>
            <w:noWrap/>
            <w:vAlign w:val="center"/>
          </w:tcPr>
          <w:p w14:paraId="2310C87A"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55E7A837" w14:textId="3F6E8FA8" w:rsidR="008E3538" w:rsidRPr="00493FCD" w:rsidRDefault="008E3538" w:rsidP="00E20AB0">
            <w:pPr>
              <w:pStyle w:val="TabN10"/>
              <w:rPr>
                <w:color w:val="000000" w:themeColor="text1"/>
              </w:rPr>
            </w:pPr>
            <w:r w:rsidRPr="00493FCD">
              <w:rPr>
                <w:color w:val="000000" w:themeColor="text1"/>
              </w:rPr>
              <w:t>Protezioni:</w:t>
            </w:r>
          </w:p>
        </w:tc>
        <w:tc>
          <w:tcPr>
            <w:tcW w:w="642" w:type="dxa"/>
            <w:tcBorders>
              <w:left w:val="single" w:sz="4" w:space="0" w:color="auto"/>
              <w:bottom w:val="dotted" w:sz="4" w:space="0" w:color="auto"/>
            </w:tcBorders>
            <w:noWrap/>
            <w:vAlign w:val="center"/>
          </w:tcPr>
          <w:p w14:paraId="332D3327" w14:textId="77777777" w:rsidR="008E3538" w:rsidRPr="00493FCD" w:rsidRDefault="008E3538" w:rsidP="00E20AB0">
            <w:pPr>
              <w:pStyle w:val="Tabcentr"/>
              <w:rPr>
                <w:color w:val="000000" w:themeColor="text1"/>
              </w:rPr>
            </w:pPr>
          </w:p>
        </w:tc>
      </w:tr>
      <w:tr w:rsidR="002E48BA" w:rsidRPr="00493FCD" w14:paraId="4B4C105B" w14:textId="77777777" w:rsidTr="00781D79">
        <w:trPr>
          <w:trHeight w:val="283"/>
        </w:trPr>
        <w:tc>
          <w:tcPr>
            <w:tcW w:w="2262" w:type="dxa"/>
            <w:vMerge/>
            <w:noWrap/>
            <w:vAlign w:val="center"/>
          </w:tcPr>
          <w:p w14:paraId="4F654A8C"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BE9BF03" w14:textId="1A0F394E" w:rsidR="008E3538" w:rsidRPr="00493FCD" w:rsidRDefault="00C52A3B" w:rsidP="00E20AB0">
            <w:pPr>
              <w:pStyle w:val="Tab--"/>
              <w:rPr>
                <w:color w:val="000000" w:themeColor="text1"/>
              </w:rPr>
            </w:pPr>
            <w:r w:rsidRPr="00493FCD">
              <w:rPr>
                <w:color w:val="000000" w:themeColor="text1"/>
              </w:rPr>
              <w:t xml:space="preserve">Effettuare il </w:t>
            </w:r>
            <w:r w:rsidR="008E3538" w:rsidRPr="00493FCD">
              <w:rPr>
                <w:color w:val="000000" w:themeColor="text1"/>
              </w:rPr>
              <w:t>controllo visivo del buono stato di conservazione delle protezioni (fusibili, relè termici, interruttori automatici)</w:t>
            </w:r>
          </w:p>
        </w:tc>
        <w:tc>
          <w:tcPr>
            <w:tcW w:w="642" w:type="dxa"/>
            <w:tcBorders>
              <w:top w:val="dotted" w:sz="4" w:space="0" w:color="auto"/>
              <w:left w:val="single" w:sz="4" w:space="0" w:color="auto"/>
              <w:bottom w:val="dotted" w:sz="4" w:space="0" w:color="auto"/>
            </w:tcBorders>
            <w:vAlign w:val="center"/>
          </w:tcPr>
          <w:p w14:paraId="5151D458"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DB6783E" w14:textId="77777777" w:rsidTr="00781D79">
        <w:trPr>
          <w:trHeight w:val="283"/>
        </w:trPr>
        <w:tc>
          <w:tcPr>
            <w:tcW w:w="2262" w:type="dxa"/>
            <w:vMerge/>
            <w:noWrap/>
            <w:vAlign w:val="center"/>
          </w:tcPr>
          <w:p w14:paraId="401C4B7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88847B0" w14:textId="4B8EF790" w:rsidR="008E3538" w:rsidRPr="00493FCD" w:rsidRDefault="00C52A3B" w:rsidP="00E20AB0">
            <w:pPr>
              <w:pStyle w:val="Tab--"/>
              <w:rPr>
                <w:color w:val="000000" w:themeColor="text1"/>
              </w:rPr>
            </w:pPr>
            <w:r w:rsidRPr="00493FCD">
              <w:rPr>
                <w:color w:val="000000" w:themeColor="text1"/>
              </w:rPr>
              <w:t>Per i fusibili verificare le caratteristiche elettriche di progetto</w:t>
            </w:r>
          </w:p>
        </w:tc>
        <w:tc>
          <w:tcPr>
            <w:tcW w:w="642" w:type="dxa"/>
            <w:tcBorders>
              <w:top w:val="dotted" w:sz="4" w:space="0" w:color="auto"/>
              <w:left w:val="single" w:sz="4" w:space="0" w:color="auto"/>
              <w:bottom w:val="dotted" w:sz="4" w:space="0" w:color="auto"/>
            </w:tcBorders>
            <w:vAlign w:val="center"/>
          </w:tcPr>
          <w:p w14:paraId="3F32DF8A"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0ED6809C" w14:textId="77777777" w:rsidTr="00781D79">
        <w:trPr>
          <w:trHeight w:val="283"/>
        </w:trPr>
        <w:tc>
          <w:tcPr>
            <w:tcW w:w="2262" w:type="dxa"/>
            <w:vMerge/>
            <w:noWrap/>
            <w:vAlign w:val="center"/>
          </w:tcPr>
          <w:p w14:paraId="7C2FA475"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AC516B6" w14:textId="3B109403" w:rsidR="008E3538" w:rsidRPr="00493FCD" w:rsidRDefault="00C52A3B" w:rsidP="00E20AB0">
            <w:pPr>
              <w:pStyle w:val="Tab--"/>
              <w:rPr>
                <w:color w:val="000000" w:themeColor="text1"/>
              </w:rPr>
            </w:pPr>
            <w:r w:rsidRPr="00493FCD">
              <w:rPr>
                <w:color w:val="000000" w:themeColor="text1"/>
              </w:rPr>
              <w:t xml:space="preserve">Per i relè verificare le tarature di sovraccarico di </w:t>
            </w:r>
            <w:r w:rsidR="008E3538" w:rsidRPr="00493FCD">
              <w:rPr>
                <w:color w:val="000000" w:themeColor="text1"/>
              </w:rPr>
              <w:t>progetto</w:t>
            </w:r>
          </w:p>
        </w:tc>
        <w:tc>
          <w:tcPr>
            <w:tcW w:w="642" w:type="dxa"/>
            <w:tcBorders>
              <w:top w:val="dotted" w:sz="4" w:space="0" w:color="auto"/>
              <w:left w:val="single" w:sz="4" w:space="0" w:color="auto"/>
              <w:bottom w:val="dotted" w:sz="4" w:space="0" w:color="auto"/>
            </w:tcBorders>
            <w:vAlign w:val="center"/>
          </w:tcPr>
          <w:p w14:paraId="060527DA"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18591C79" w14:textId="77777777" w:rsidTr="00781D79">
        <w:trPr>
          <w:trHeight w:val="283"/>
        </w:trPr>
        <w:tc>
          <w:tcPr>
            <w:tcW w:w="2262" w:type="dxa"/>
            <w:vMerge/>
            <w:noWrap/>
            <w:vAlign w:val="center"/>
          </w:tcPr>
          <w:p w14:paraId="56108CC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3F69426" w14:textId="7338F940" w:rsidR="008E3538" w:rsidRPr="00493FCD" w:rsidRDefault="00C52A3B" w:rsidP="00E20AB0">
            <w:pPr>
              <w:pStyle w:val="Tab--"/>
              <w:rPr>
                <w:color w:val="000000" w:themeColor="text1"/>
              </w:rPr>
            </w:pPr>
            <w:r w:rsidRPr="00493FCD">
              <w:rPr>
                <w:color w:val="000000" w:themeColor="text1"/>
              </w:rPr>
              <w:t>Per gli interruttori automatici verificare le tarature e le caratteristiche elettriche di progetto</w:t>
            </w:r>
          </w:p>
        </w:tc>
        <w:tc>
          <w:tcPr>
            <w:tcW w:w="642" w:type="dxa"/>
            <w:tcBorders>
              <w:top w:val="dotted" w:sz="4" w:space="0" w:color="auto"/>
              <w:left w:val="single" w:sz="4" w:space="0" w:color="auto"/>
              <w:bottom w:val="dotted" w:sz="4" w:space="0" w:color="auto"/>
            </w:tcBorders>
            <w:vAlign w:val="center"/>
          </w:tcPr>
          <w:p w14:paraId="359E636D"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7403DC0E" w14:textId="77777777" w:rsidTr="00781D79">
        <w:trPr>
          <w:trHeight w:val="283"/>
        </w:trPr>
        <w:tc>
          <w:tcPr>
            <w:tcW w:w="2262" w:type="dxa"/>
            <w:vMerge/>
            <w:noWrap/>
            <w:vAlign w:val="center"/>
          </w:tcPr>
          <w:p w14:paraId="2DA6199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82F675A" w14:textId="174E3DEE" w:rsidR="008E3538" w:rsidRPr="00493FCD" w:rsidRDefault="00C52A3B" w:rsidP="00E20AB0">
            <w:pPr>
              <w:pStyle w:val="Tab--"/>
              <w:rPr>
                <w:color w:val="000000" w:themeColor="text1"/>
              </w:rPr>
            </w:pPr>
            <w:r w:rsidRPr="00493FCD">
              <w:rPr>
                <w:color w:val="000000" w:themeColor="text1"/>
              </w:rPr>
              <w:t xml:space="preserve">Per le protezioni di tipo indiretto (ove esistono) verificare il corretto intervento delle protezioni di massima corrente e di terra </w:t>
            </w:r>
            <w:r w:rsidR="008E3538" w:rsidRPr="00493FCD">
              <w:rPr>
                <w:color w:val="000000" w:themeColor="text1"/>
              </w:rPr>
              <w:t>utilizzando l'apposito strumento</w:t>
            </w:r>
          </w:p>
        </w:tc>
        <w:tc>
          <w:tcPr>
            <w:tcW w:w="642" w:type="dxa"/>
            <w:tcBorders>
              <w:top w:val="dotted" w:sz="4" w:space="0" w:color="auto"/>
              <w:left w:val="single" w:sz="4" w:space="0" w:color="auto"/>
              <w:bottom w:val="dotted" w:sz="4" w:space="0" w:color="auto"/>
            </w:tcBorders>
            <w:vAlign w:val="center"/>
          </w:tcPr>
          <w:p w14:paraId="2D9CD0D2"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297D77A5" w14:textId="77777777" w:rsidTr="00781D79">
        <w:trPr>
          <w:trHeight w:val="283"/>
        </w:trPr>
        <w:tc>
          <w:tcPr>
            <w:tcW w:w="2262" w:type="dxa"/>
            <w:vMerge/>
            <w:noWrap/>
            <w:vAlign w:val="center"/>
          </w:tcPr>
          <w:p w14:paraId="531E082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22AF4B7" w14:textId="3E68DB71" w:rsidR="008E3538" w:rsidRPr="00493FCD" w:rsidRDefault="00C52A3B" w:rsidP="00E20AB0">
            <w:pPr>
              <w:pStyle w:val="Tab--"/>
              <w:rPr>
                <w:color w:val="000000" w:themeColor="text1"/>
              </w:rPr>
            </w:pPr>
            <w:r w:rsidRPr="00493FCD">
              <w:rPr>
                <w:color w:val="000000" w:themeColor="text1"/>
              </w:rPr>
              <w:t>Prima della messa in tensione verificare che i circuiti amperometrici siano chiusi</w:t>
            </w:r>
          </w:p>
        </w:tc>
        <w:tc>
          <w:tcPr>
            <w:tcW w:w="642" w:type="dxa"/>
            <w:tcBorders>
              <w:top w:val="dotted" w:sz="4" w:space="0" w:color="auto"/>
              <w:left w:val="single" w:sz="4" w:space="0" w:color="auto"/>
              <w:bottom w:val="dotted" w:sz="4" w:space="0" w:color="auto"/>
            </w:tcBorders>
            <w:vAlign w:val="center"/>
          </w:tcPr>
          <w:p w14:paraId="04FAEDB2"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0D70DDB6" w14:textId="77777777" w:rsidTr="00781D79">
        <w:trPr>
          <w:trHeight w:val="283"/>
        </w:trPr>
        <w:tc>
          <w:tcPr>
            <w:tcW w:w="2262" w:type="dxa"/>
            <w:vMerge/>
            <w:noWrap/>
            <w:vAlign w:val="center"/>
          </w:tcPr>
          <w:p w14:paraId="4D63AE56"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0423F855" w14:textId="30EFC946" w:rsidR="008E3538" w:rsidRPr="00493FCD" w:rsidRDefault="00C52A3B" w:rsidP="00E20AB0">
            <w:pPr>
              <w:pStyle w:val="Tab--"/>
              <w:rPr>
                <w:color w:val="000000" w:themeColor="text1"/>
              </w:rPr>
            </w:pPr>
            <w:r w:rsidRPr="00493FCD">
              <w:rPr>
                <w:color w:val="000000" w:themeColor="text1"/>
              </w:rPr>
              <w:t>Per i relè e gli interruttori differenziali verificare il corretto intervento utilizzando l'apposito strumento</w:t>
            </w:r>
          </w:p>
        </w:tc>
        <w:tc>
          <w:tcPr>
            <w:tcW w:w="642" w:type="dxa"/>
            <w:tcBorders>
              <w:top w:val="dotted" w:sz="4" w:space="0" w:color="auto"/>
              <w:left w:val="single" w:sz="4" w:space="0" w:color="auto"/>
              <w:bottom w:val="single" w:sz="4" w:space="0" w:color="auto"/>
            </w:tcBorders>
            <w:vAlign w:val="center"/>
          </w:tcPr>
          <w:p w14:paraId="72FA753F"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79B8B04F" w14:textId="77777777" w:rsidTr="00781D79">
        <w:trPr>
          <w:trHeight w:val="283"/>
        </w:trPr>
        <w:tc>
          <w:tcPr>
            <w:tcW w:w="2262" w:type="dxa"/>
            <w:vMerge/>
            <w:noWrap/>
            <w:vAlign w:val="center"/>
          </w:tcPr>
          <w:p w14:paraId="3DF65148"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2D98F98B" w14:textId="39D7E46E" w:rsidR="008E3538" w:rsidRPr="00493FCD" w:rsidRDefault="008E3538" w:rsidP="00E20AB0">
            <w:pPr>
              <w:pStyle w:val="TabN10"/>
              <w:rPr>
                <w:color w:val="000000" w:themeColor="text1"/>
              </w:rPr>
            </w:pPr>
            <w:r w:rsidRPr="00493FCD">
              <w:rPr>
                <w:color w:val="000000" w:themeColor="text1"/>
              </w:rPr>
              <w:t> Ausiliari elettrici:</w:t>
            </w:r>
          </w:p>
        </w:tc>
        <w:tc>
          <w:tcPr>
            <w:tcW w:w="642" w:type="dxa"/>
            <w:tcBorders>
              <w:left w:val="single" w:sz="4" w:space="0" w:color="auto"/>
              <w:bottom w:val="dotted" w:sz="4" w:space="0" w:color="auto"/>
            </w:tcBorders>
            <w:noWrap/>
            <w:vAlign w:val="center"/>
          </w:tcPr>
          <w:p w14:paraId="60AA20C9" w14:textId="77777777" w:rsidR="008E3538" w:rsidRPr="00493FCD" w:rsidRDefault="008E3538" w:rsidP="00E20AB0">
            <w:pPr>
              <w:pStyle w:val="Tabcentr"/>
              <w:rPr>
                <w:color w:val="000000" w:themeColor="text1"/>
              </w:rPr>
            </w:pPr>
          </w:p>
        </w:tc>
      </w:tr>
      <w:tr w:rsidR="002E48BA" w:rsidRPr="00493FCD" w14:paraId="77F75AB1" w14:textId="77777777" w:rsidTr="00781D79">
        <w:trPr>
          <w:trHeight w:val="283"/>
        </w:trPr>
        <w:tc>
          <w:tcPr>
            <w:tcW w:w="2262" w:type="dxa"/>
            <w:vMerge/>
            <w:noWrap/>
            <w:vAlign w:val="center"/>
          </w:tcPr>
          <w:p w14:paraId="3D50B91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CDA7576" w14:textId="76E29314" w:rsidR="008E3538" w:rsidRPr="00493FCD" w:rsidRDefault="00C52A3B" w:rsidP="00E20AB0">
            <w:pPr>
              <w:pStyle w:val="Tab--"/>
              <w:rPr>
                <w:color w:val="000000" w:themeColor="text1"/>
              </w:rPr>
            </w:pPr>
            <w:r w:rsidRPr="00493FCD">
              <w:rPr>
                <w:color w:val="000000" w:themeColor="text1"/>
              </w:rPr>
              <w:t>Controllare il serraggio dei collegamenti elettrici dei circuiti ausiliari</w:t>
            </w:r>
          </w:p>
        </w:tc>
        <w:tc>
          <w:tcPr>
            <w:tcW w:w="642" w:type="dxa"/>
            <w:tcBorders>
              <w:top w:val="dotted" w:sz="4" w:space="0" w:color="auto"/>
              <w:left w:val="single" w:sz="4" w:space="0" w:color="auto"/>
              <w:bottom w:val="dotted" w:sz="4" w:space="0" w:color="auto"/>
            </w:tcBorders>
            <w:vAlign w:val="center"/>
          </w:tcPr>
          <w:p w14:paraId="43D9073C"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49423DA9" w14:textId="77777777" w:rsidTr="00781D79">
        <w:trPr>
          <w:trHeight w:val="283"/>
        </w:trPr>
        <w:tc>
          <w:tcPr>
            <w:tcW w:w="2262" w:type="dxa"/>
            <w:vMerge/>
            <w:noWrap/>
            <w:vAlign w:val="center"/>
          </w:tcPr>
          <w:p w14:paraId="675F269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8587D72" w14:textId="188E79DD" w:rsidR="008E3538" w:rsidRPr="00493FCD" w:rsidRDefault="00C52A3B" w:rsidP="00E20AB0">
            <w:pPr>
              <w:pStyle w:val="Tab--"/>
              <w:rPr>
                <w:color w:val="000000" w:themeColor="text1"/>
              </w:rPr>
            </w:pPr>
            <w:r w:rsidRPr="00493FCD">
              <w:rPr>
                <w:color w:val="000000" w:themeColor="text1"/>
              </w:rPr>
              <w:t>Controllare l'integrità degli interruttori verificandone con il tester l'effettiva apertura e chiusura</w:t>
            </w:r>
          </w:p>
        </w:tc>
        <w:tc>
          <w:tcPr>
            <w:tcW w:w="642" w:type="dxa"/>
            <w:tcBorders>
              <w:top w:val="dotted" w:sz="4" w:space="0" w:color="auto"/>
              <w:left w:val="single" w:sz="4" w:space="0" w:color="auto"/>
              <w:bottom w:val="dotted" w:sz="4" w:space="0" w:color="auto"/>
            </w:tcBorders>
            <w:vAlign w:val="center"/>
          </w:tcPr>
          <w:p w14:paraId="05D14B4B"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0D0D2E5F" w14:textId="77777777" w:rsidTr="00781D79">
        <w:trPr>
          <w:trHeight w:val="283"/>
        </w:trPr>
        <w:tc>
          <w:tcPr>
            <w:tcW w:w="2262" w:type="dxa"/>
            <w:vMerge/>
            <w:noWrap/>
            <w:vAlign w:val="center"/>
          </w:tcPr>
          <w:p w14:paraId="0D4445D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F3789CB" w14:textId="248F6BC1" w:rsidR="008E3538" w:rsidRPr="00493FCD" w:rsidRDefault="00C52A3B" w:rsidP="00E20AB0">
            <w:pPr>
              <w:pStyle w:val="Tab--"/>
              <w:rPr>
                <w:color w:val="000000" w:themeColor="text1"/>
              </w:rPr>
            </w:pPr>
            <w:r w:rsidRPr="00493FCD">
              <w:rPr>
                <w:color w:val="000000" w:themeColor="text1"/>
              </w:rPr>
              <w:t>Verificare l'integrità, la funzionalità e l'efficienza di commutatori, pulsanti, lampade, ecc. Verificando che vengano abilitati i circuiti di progetto</w:t>
            </w:r>
          </w:p>
        </w:tc>
        <w:tc>
          <w:tcPr>
            <w:tcW w:w="642" w:type="dxa"/>
            <w:tcBorders>
              <w:top w:val="dotted" w:sz="4" w:space="0" w:color="auto"/>
              <w:left w:val="single" w:sz="4" w:space="0" w:color="auto"/>
              <w:bottom w:val="dotted" w:sz="4" w:space="0" w:color="auto"/>
            </w:tcBorders>
            <w:vAlign w:val="center"/>
          </w:tcPr>
          <w:p w14:paraId="60ADF7ED"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0ABED62C" w14:textId="77777777" w:rsidTr="00781D79">
        <w:trPr>
          <w:trHeight w:val="283"/>
        </w:trPr>
        <w:tc>
          <w:tcPr>
            <w:tcW w:w="2262" w:type="dxa"/>
            <w:vMerge/>
            <w:noWrap/>
            <w:vAlign w:val="center"/>
          </w:tcPr>
          <w:p w14:paraId="4DB89BD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E409E0B" w14:textId="12A43676" w:rsidR="008E3538" w:rsidRPr="00493FCD" w:rsidRDefault="00C52A3B" w:rsidP="00E20AB0">
            <w:pPr>
              <w:pStyle w:val="Tab--"/>
              <w:rPr>
                <w:color w:val="000000" w:themeColor="text1"/>
              </w:rPr>
            </w:pPr>
            <w:r w:rsidRPr="00493FCD">
              <w:rPr>
                <w:color w:val="000000" w:themeColor="text1"/>
              </w:rPr>
              <w:t>Controllare l'integrità e la funzionalità degli strumenti di misura agendo sui commutatori  di tensione per i voltmetri e sulla variazione di carico per gli amperometri</w:t>
            </w:r>
          </w:p>
        </w:tc>
        <w:tc>
          <w:tcPr>
            <w:tcW w:w="642" w:type="dxa"/>
            <w:tcBorders>
              <w:top w:val="dotted" w:sz="4" w:space="0" w:color="auto"/>
              <w:left w:val="single" w:sz="4" w:space="0" w:color="auto"/>
              <w:bottom w:val="dotted" w:sz="4" w:space="0" w:color="auto"/>
            </w:tcBorders>
            <w:vAlign w:val="center"/>
          </w:tcPr>
          <w:p w14:paraId="4FFBD247"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238AAD8B" w14:textId="77777777" w:rsidTr="00781D79">
        <w:trPr>
          <w:trHeight w:val="283"/>
        </w:trPr>
        <w:tc>
          <w:tcPr>
            <w:tcW w:w="2262" w:type="dxa"/>
            <w:vMerge/>
            <w:noWrap/>
            <w:vAlign w:val="center"/>
          </w:tcPr>
          <w:p w14:paraId="562B0A6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C3C23DB" w14:textId="2208AFCC" w:rsidR="008E3538" w:rsidRPr="00493FCD" w:rsidRDefault="00C52A3B" w:rsidP="00E20AB0">
            <w:pPr>
              <w:pStyle w:val="Tab--"/>
              <w:rPr>
                <w:color w:val="000000" w:themeColor="text1"/>
              </w:rPr>
            </w:pPr>
            <w:r w:rsidRPr="00493FCD">
              <w:rPr>
                <w:color w:val="000000" w:themeColor="text1"/>
              </w:rPr>
              <w:t>Verificare l'efficienza delle apparecchiature ausiliarie alimentandole e disalimentandole, o effettuare la verifica con il tester</w:t>
            </w:r>
          </w:p>
        </w:tc>
        <w:tc>
          <w:tcPr>
            <w:tcW w:w="642" w:type="dxa"/>
            <w:tcBorders>
              <w:top w:val="dotted" w:sz="4" w:space="0" w:color="auto"/>
              <w:left w:val="single" w:sz="4" w:space="0" w:color="auto"/>
              <w:bottom w:val="single" w:sz="4" w:space="0" w:color="auto"/>
            </w:tcBorders>
            <w:vAlign w:val="center"/>
          </w:tcPr>
          <w:p w14:paraId="3A38791A"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7F80D188" w14:textId="77777777" w:rsidTr="00781D79">
        <w:trPr>
          <w:trHeight w:val="283"/>
        </w:trPr>
        <w:tc>
          <w:tcPr>
            <w:tcW w:w="2262" w:type="dxa"/>
            <w:vMerge w:val="restart"/>
            <w:noWrap/>
            <w:vAlign w:val="center"/>
          </w:tcPr>
          <w:p w14:paraId="3FD4F302" w14:textId="77777777" w:rsidR="008E3538" w:rsidRPr="00493FCD" w:rsidRDefault="008E3538" w:rsidP="00E20AB0">
            <w:pPr>
              <w:pStyle w:val="TabG"/>
              <w:rPr>
                <w:color w:val="000000" w:themeColor="text1"/>
              </w:rPr>
            </w:pPr>
            <w:r w:rsidRPr="00493FCD">
              <w:rPr>
                <w:color w:val="000000" w:themeColor="text1"/>
              </w:rPr>
              <w:t>Quadri elettrici generali di edificio e sottoquadri di piano e di zona</w:t>
            </w:r>
          </w:p>
          <w:p w14:paraId="677B6579" w14:textId="7C5095EB" w:rsidR="008E3538" w:rsidRPr="00493FCD" w:rsidRDefault="008E3538" w:rsidP="009A47EF">
            <w:pPr>
              <w:pStyle w:val="TabN8"/>
              <w:rPr>
                <w:color w:val="000000" w:themeColor="text1"/>
              </w:rPr>
            </w:pPr>
            <w:r w:rsidRPr="00493FCD">
              <w:rPr>
                <w:color w:val="000000" w:themeColor="text1"/>
              </w:rPr>
              <w:t>Quadri generalmente equipaggiati con interruttori scatolati e apparecchi modulari e solitamente sono installati in prossimità delle utenze</w:t>
            </w:r>
            <w:r w:rsidR="00070DBD" w:rsidRPr="00493FCD">
              <w:rPr>
                <w:color w:val="000000" w:themeColor="text1"/>
              </w:rPr>
              <w:t>.</w:t>
            </w:r>
            <w:r w:rsidRPr="00493FCD">
              <w:rPr>
                <w:color w:val="000000" w:themeColor="text1"/>
              </w:rPr>
              <w:t xml:space="preserve"> I Quadri terminali contengono le protezioni per l’ultimo livello di distribuzione (es. comando luce, prese </w:t>
            </w:r>
            <w:r w:rsidRPr="00493FCD">
              <w:rPr>
                <w:color w:val="000000" w:themeColor="text1"/>
              </w:rPr>
              <w:lastRenderedPageBreak/>
              <w:t>utenze, ecc.); sono equipaggiati con apparecchi modulari e sono realizzati per lo più in materiale plastico per posa a parete o incassati a muro</w:t>
            </w:r>
          </w:p>
        </w:tc>
        <w:tc>
          <w:tcPr>
            <w:tcW w:w="5567" w:type="dxa"/>
            <w:tcBorders>
              <w:bottom w:val="dotted" w:sz="4" w:space="0" w:color="auto"/>
              <w:right w:val="single" w:sz="4" w:space="0" w:color="auto"/>
            </w:tcBorders>
            <w:noWrap/>
            <w:vAlign w:val="center"/>
          </w:tcPr>
          <w:p w14:paraId="03F0B352" w14:textId="4D1A3286" w:rsidR="008E3538" w:rsidRPr="00493FCD" w:rsidRDefault="008E3538" w:rsidP="00E20AB0">
            <w:pPr>
              <w:pStyle w:val="TabN10"/>
              <w:rPr>
                <w:color w:val="000000" w:themeColor="text1"/>
              </w:rPr>
            </w:pPr>
            <w:r w:rsidRPr="00493FCD">
              <w:rPr>
                <w:color w:val="000000" w:themeColor="text1"/>
              </w:rPr>
              <w:lastRenderedPageBreak/>
              <w:t xml:space="preserve">Componenti </w:t>
            </w:r>
            <w:r w:rsidR="00A11306" w:rsidRPr="00493FCD">
              <w:rPr>
                <w:color w:val="000000" w:themeColor="text1"/>
              </w:rPr>
              <w:t>–</w:t>
            </w:r>
            <w:r w:rsidRPr="00493FCD">
              <w:rPr>
                <w:color w:val="000000" w:themeColor="text1"/>
              </w:rPr>
              <w:t> Sezionatore</w:t>
            </w:r>
            <w:r w:rsidR="00A11306" w:rsidRPr="00493FCD">
              <w:rPr>
                <w:color w:val="000000" w:themeColor="text1"/>
              </w:rPr>
              <w:t>:</w:t>
            </w:r>
          </w:p>
        </w:tc>
        <w:tc>
          <w:tcPr>
            <w:tcW w:w="642" w:type="dxa"/>
            <w:tcBorders>
              <w:top w:val="single" w:sz="4" w:space="0" w:color="auto"/>
              <w:left w:val="single" w:sz="4" w:space="0" w:color="auto"/>
              <w:bottom w:val="dotted" w:sz="4" w:space="0" w:color="auto"/>
            </w:tcBorders>
            <w:noWrap/>
            <w:vAlign w:val="center"/>
          </w:tcPr>
          <w:p w14:paraId="441BF488" w14:textId="77777777" w:rsidR="008E3538" w:rsidRPr="00493FCD" w:rsidRDefault="008E3538" w:rsidP="00E20AB0">
            <w:pPr>
              <w:pStyle w:val="Tabcentr"/>
              <w:rPr>
                <w:color w:val="000000" w:themeColor="text1"/>
              </w:rPr>
            </w:pPr>
          </w:p>
        </w:tc>
      </w:tr>
      <w:tr w:rsidR="002E48BA" w:rsidRPr="00493FCD" w14:paraId="33095F7F" w14:textId="77777777" w:rsidTr="00781D79">
        <w:trPr>
          <w:trHeight w:val="283"/>
        </w:trPr>
        <w:tc>
          <w:tcPr>
            <w:tcW w:w="2262" w:type="dxa"/>
            <w:vMerge/>
            <w:noWrap/>
            <w:vAlign w:val="center"/>
          </w:tcPr>
          <w:p w14:paraId="0BF33D3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D80A66D"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1B7D5A99"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907CE33" w14:textId="77777777" w:rsidTr="00781D79">
        <w:trPr>
          <w:trHeight w:val="283"/>
        </w:trPr>
        <w:tc>
          <w:tcPr>
            <w:tcW w:w="2262" w:type="dxa"/>
            <w:vMerge/>
            <w:noWrap/>
            <w:vAlign w:val="center"/>
          </w:tcPr>
          <w:p w14:paraId="09A162A8"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0F528081" w14:textId="77777777" w:rsidR="008E3538" w:rsidRPr="00493FCD" w:rsidRDefault="008E3538" w:rsidP="00E20AB0">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left w:val="single" w:sz="4" w:space="0" w:color="auto"/>
              <w:bottom w:val="single" w:sz="4" w:space="0" w:color="auto"/>
            </w:tcBorders>
            <w:vAlign w:val="center"/>
          </w:tcPr>
          <w:p w14:paraId="6B18948D"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5BCFB80" w14:textId="77777777" w:rsidTr="00781D79">
        <w:trPr>
          <w:trHeight w:val="283"/>
        </w:trPr>
        <w:tc>
          <w:tcPr>
            <w:tcW w:w="2262" w:type="dxa"/>
            <w:vMerge/>
            <w:noWrap/>
            <w:vAlign w:val="center"/>
          </w:tcPr>
          <w:p w14:paraId="2B7E4070"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257ACE39" w14:textId="181992F2" w:rsidR="008E3538" w:rsidRPr="00493FCD" w:rsidRDefault="008E3538" w:rsidP="00E20AB0">
            <w:pPr>
              <w:pStyle w:val="TabN10"/>
              <w:rPr>
                <w:color w:val="000000" w:themeColor="text1"/>
              </w:rPr>
            </w:pPr>
            <w:r w:rsidRPr="00493FCD">
              <w:rPr>
                <w:color w:val="000000" w:themeColor="text1"/>
              </w:rPr>
              <w:t xml:space="preserve"> Componenti </w:t>
            </w:r>
            <w:r w:rsidR="00A11306" w:rsidRPr="00493FCD">
              <w:rPr>
                <w:color w:val="000000" w:themeColor="text1"/>
              </w:rPr>
              <w:t>–</w:t>
            </w:r>
            <w:r w:rsidRPr="00493FCD">
              <w:rPr>
                <w:color w:val="000000" w:themeColor="text1"/>
              </w:rPr>
              <w:t> Interruttori</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734629C2" w14:textId="77777777" w:rsidR="008E3538" w:rsidRPr="00493FCD" w:rsidRDefault="008E3538" w:rsidP="00E20AB0">
            <w:pPr>
              <w:pStyle w:val="Tabcentr"/>
              <w:rPr>
                <w:color w:val="000000" w:themeColor="text1"/>
              </w:rPr>
            </w:pPr>
          </w:p>
        </w:tc>
      </w:tr>
      <w:tr w:rsidR="002E48BA" w:rsidRPr="00493FCD" w14:paraId="2CA50DFA" w14:textId="77777777" w:rsidTr="00781D79">
        <w:trPr>
          <w:trHeight w:val="283"/>
        </w:trPr>
        <w:tc>
          <w:tcPr>
            <w:tcW w:w="2262" w:type="dxa"/>
            <w:vMerge/>
            <w:noWrap/>
            <w:vAlign w:val="center"/>
          </w:tcPr>
          <w:p w14:paraId="1E09397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2ED52A8"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4588D01F"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8FC7A63" w14:textId="77777777" w:rsidTr="00781D79">
        <w:trPr>
          <w:trHeight w:val="283"/>
        </w:trPr>
        <w:tc>
          <w:tcPr>
            <w:tcW w:w="2262" w:type="dxa"/>
            <w:vMerge/>
            <w:noWrap/>
            <w:vAlign w:val="center"/>
          </w:tcPr>
          <w:p w14:paraId="53160C0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FD965EE" w14:textId="77777777" w:rsidR="008E3538" w:rsidRPr="00493FCD" w:rsidRDefault="008E3538" w:rsidP="00E20AB0">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left w:val="single" w:sz="4" w:space="0" w:color="auto"/>
              <w:bottom w:val="dotted" w:sz="4" w:space="0" w:color="auto"/>
            </w:tcBorders>
            <w:vAlign w:val="center"/>
          </w:tcPr>
          <w:p w14:paraId="22282412"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D7626DA" w14:textId="77777777" w:rsidTr="00781D79">
        <w:trPr>
          <w:trHeight w:val="283"/>
        </w:trPr>
        <w:tc>
          <w:tcPr>
            <w:tcW w:w="2262" w:type="dxa"/>
            <w:vMerge/>
            <w:noWrap/>
            <w:vAlign w:val="center"/>
          </w:tcPr>
          <w:p w14:paraId="08F01C7B"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7E815F8A" w14:textId="77777777" w:rsidR="008E3538" w:rsidRPr="00493FCD" w:rsidRDefault="008E3538" w:rsidP="00E20AB0">
            <w:pPr>
              <w:pStyle w:val="Tab--"/>
              <w:rPr>
                <w:color w:val="000000" w:themeColor="text1"/>
              </w:rPr>
            </w:pPr>
            <w:r w:rsidRPr="00493FCD">
              <w:rPr>
                <w:color w:val="000000" w:themeColor="text1"/>
              </w:rPr>
              <w:t>Prova di intervento dell'eventuale dispositivo differenziale</w:t>
            </w:r>
          </w:p>
        </w:tc>
        <w:tc>
          <w:tcPr>
            <w:tcW w:w="642" w:type="dxa"/>
            <w:tcBorders>
              <w:top w:val="dotted" w:sz="4" w:space="0" w:color="auto"/>
              <w:left w:val="single" w:sz="4" w:space="0" w:color="auto"/>
              <w:bottom w:val="single" w:sz="4" w:space="0" w:color="auto"/>
            </w:tcBorders>
            <w:vAlign w:val="center"/>
          </w:tcPr>
          <w:p w14:paraId="443B2E9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551CCD2" w14:textId="77777777" w:rsidTr="00781D79">
        <w:trPr>
          <w:trHeight w:val="283"/>
        </w:trPr>
        <w:tc>
          <w:tcPr>
            <w:tcW w:w="2262" w:type="dxa"/>
            <w:vMerge/>
            <w:noWrap/>
            <w:vAlign w:val="center"/>
          </w:tcPr>
          <w:p w14:paraId="28BD3930" w14:textId="77777777" w:rsidR="008E3538" w:rsidRPr="00493FCD" w:rsidRDefault="008E3538" w:rsidP="00E20AB0">
            <w:pPr>
              <w:rPr>
                <w:color w:val="000000" w:themeColor="text1"/>
              </w:rPr>
            </w:pPr>
          </w:p>
        </w:tc>
        <w:tc>
          <w:tcPr>
            <w:tcW w:w="5567" w:type="dxa"/>
            <w:tcBorders>
              <w:bottom w:val="nil"/>
              <w:right w:val="single" w:sz="4" w:space="0" w:color="auto"/>
            </w:tcBorders>
            <w:vAlign w:val="center"/>
          </w:tcPr>
          <w:p w14:paraId="7E479E8E" w14:textId="01110B30" w:rsidR="008E3538" w:rsidRPr="00493FCD" w:rsidRDefault="008E3538" w:rsidP="00E20AB0">
            <w:pPr>
              <w:pStyle w:val="TabN10"/>
              <w:rPr>
                <w:color w:val="000000" w:themeColor="text1"/>
              </w:rPr>
            </w:pPr>
            <w:r w:rsidRPr="00493FCD">
              <w:rPr>
                <w:color w:val="000000" w:themeColor="text1"/>
              </w:rPr>
              <w:t> Componenti - Trasformatori di misura</w:t>
            </w:r>
            <w:r w:rsidR="00A11306" w:rsidRPr="00493FCD">
              <w:rPr>
                <w:color w:val="000000" w:themeColor="text1"/>
              </w:rPr>
              <w:t>:</w:t>
            </w:r>
          </w:p>
        </w:tc>
        <w:tc>
          <w:tcPr>
            <w:tcW w:w="642" w:type="dxa"/>
            <w:tcBorders>
              <w:left w:val="single" w:sz="4" w:space="0" w:color="auto"/>
              <w:bottom w:val="nil"/>
            </w:tcBorders>
            <w:noWrap/>
            <w:vAlign w:val="center"/>
          </w:tcPr>
          <w:p w14:paraId="1C9AAFAA" w14:textId="77777777" w:rsidR="008E3538" w:rsidRPr="00493FCD" w:rsidRDefault="008E3538" w:rsidP="00E20AB0">
            <w:pPr>
              <w:pStyle w:val="Tabcentr"/>
              <w:rPr>
                <w:color w:val="000000" w:themeColor="text1"/>
              </w:rPr>
            </w:pPr>
          </w:p>
        </w:tc>
      </w:tr>
      <w:tr w:rsidR="002E48BA" w:rsidRPr="00493FCD" w14:paraId="48048D74" w14:textId="77777777" w:rsidTr="00781D79">
        <w:trPr>
          <w:trHeight w:val="283"/>
        </w:trPr>
        <w:tc>
          <w:tcPr>
            <w:tcW w:w="2262" w:type="dxa"/>
            <w:vMerge/>
            <w:noWrap/>
            <w:vAlign w:val="center"/>
          </w:tcPr>
          <w:p w14:paraId="5E2B79BE" w14:textId="77777777" w:rsidR="008E3538" w:rsidRPr="00493FCD" w:rsidRDefault="008E3538" w:rsidP="00E20AB0">
            <w:pPr>
              <w:rPr>
                <w:color w:val="000000" w:themeColor="text1"/>
              </w:rPr>
            </w:pPr>
          </w:p>
        </w:tc>
        <w:tc>
          <w:tcPr>
            <w:tcW w:w="5567" w:type="dxa"/>
            <w:tcBorders>
              <w:top w:val="nil"/>
              <w:bottom w:val="nil"/>
              <w:right w:val="single" w:sz="4" w:space="0" w:color="auto"/>
            </w:tcBorders>
            <w:vAlign w:val="center"/>
          </w:tcPr>
          <w:p w14:paraId="44EA45C4" w14:textId="77777777" w:rsidR="008E3538" w:rsidRPr="00493FCD" w:rsidRDefault="008E3538" w:rsidP="00E20AB0">
            <w:pPr>
              <w:pStyle w:val="Tab--"/>
              <w:rPr>
                <w:color w:val="000000" w:themeColor="text1"/>
              </w:rPr>
            </w:pPr>
            <w:r w:rsidRPr="00493FCD">
              <w:rPr>
                <w:color w:val="000000" w:themeColor="text1"/>
              </w:rPr>
              <w:t>Controllo efficienza e serraggio connessioni varie</w:t>
            </w:r>
          </w:p>
        </w:tc>
        <w:tc>
          <w:tcPr>
            <w:tcW w:w="642" w:type="dxa"/>
            <w:tcBorders>
              <w:top w:val="nil"/>
              <w:left w:val="single" w:sz="4" w:space="0" w:color="auto"/>
              <w:bottom w:val="nil"/>
            </w:tcBorders>
            <w:vAlign w:val="center"/>
          </w:tcPr>
          <w:p w14:paraId="6A833E93"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CA67860" w14:textId="77777777" w:rsidTr="00781D79">
        <w:trPr>
          <w:trHeight w:val="283"/>
        </w:trPr>
        <w:tc>
          <w:tcPr>
            <w:tcW w:w="2262" w:type="dxa"/>
            <w:vMerge/>
            <w:noWrap/>
            <w:vAlign w:val="center"/>
          </w:tcPr>
          <w:p w14:paraId="71B3853D" w14:textId="77777777" w:rsidR="008E3538" w:rsidRPr="00493FCD" w:rsidRDefault="008E3538" w:rsidP="00E20AB0">
            <w:pPr>
              <w:rPr>
                <w:color w:val="000000" w:themeColor="text1"/>
              </w:rPr>
            </w:pPr>
          </w:p>
        </w:tc>
        <w:tc>
          <w:tcPr>
            <w:tcW w:w="5567" w:type="dxa"/>
            <w:tcBorders>
              <w:top w:val="nil"/>
              <w:bottom w:val="nil"/>
              <w:right w:val="single" w:sz="4" w:space="0" w:color="auto"/>
            </w:tcBorders>
            <w:vAlign w:val="center"/>
          </w:tcPr>
          <w:p w14:paraId="0F0B56CC" w14:textId="77777777" w:rsidR="008E3538" w:rsidRPr="00493FCD" w:rsidRDefault="008E3538" w:rsidP="00E20AB0">
            <w:pPr>
              <w:pStyle w:val="Tab--"/>
              <w:rPr>
                <w:color w:val="000000" w:themeColor="text1"/>
              </w:rPr>
            </w:pPr>
            <w:r w:rsidRPr="00493FCD">
              <w:rPr>
                <w:color w:val="000000" w:themeColor="text1"/>
              </w:rPr>
              <w:t>Controllo resistenza di isolamento.</w:t>
            </w:r>
          </w:p>
        </w:tc>
        <w:tc>
          <w:tcPr>
            <w:tcW w:w="642" w:type="dxa"/>
            <w:tcBorders>
              <w:top w:val="nil"/>
              <w:left w:val="single" w:sz="4" w:space="0" w:color="auto"/>
              <w:bottom w:val="nil"/>
            </w:tcBorders>
            <w:vAlign w:val="center"/>
          </w:tcPr>
          <w:p w14:paraId="410D774C"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7F21238" w14:textId="77777777" w:rsidTr="00781D79">
        <w:trPr>
          <w:trHeight w:val="283"/>
        </w:trPr>
        <w:tc>
          <w:tcPr>
            <w:tcW w:w="2262" w:type="dxa"/>
            <w:vMerge/>
            <w:noWrap/>
            <w:vAlign w:val="center"/>
          </w:tcPr>
          <w:p w14:paraId="5964C594" w14:textId="77777777" w:rsidR="008E3538" w:rsidRPr="00493FCD" w:rsidRDefault="008E3538" w:rsidP="00E20AB0">
            <w:pPr>
              <w:rPr>
                <w:color w:val="000000" w:themeColor="text1"/>
              </w:rPr>
            </w:pPr>
          </w:p>
        </w:tc>
        <w:tc>
          <w:tcPr>
            <w:tcW w:w="5567" w:type="dxa"/>
            <w:tcBorders>
              <w:top w:val="nil"/>
              <w:bottom w:val="single" w:sz="4" w:space="0" w:color="auto"/>
              <w:right w:val="single" w:sz="4" w:space="0" w:color="auto"/>
            </w:tcBorders>
            <w:vAlign w:val="center"/>
          </w:tcPr>
          <w:p w14:paraId="09FC9C48"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nil"/>
              <w:left w:val="single" w:sz="4" w:space="0" w:color="auto"/>
              <w:bottom w:val="single" w:sz="4" w:space="0" w:color="auto"/>
            </w:tcBorders>
            <w:vAlign w:val="center"/>
          </w:tcPr>
          <w:p w14:paraId="3B041DA5"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CFBA6F4" w14:textId="77777777" w:rsidTr="00781D79">
        <w:trPr>
          <w:trHeight w:val="283"/>
        </w:trPr>
        <w:tc>
          <w:tcPr>
            <w:tcW w:w="2262" w:type="dxa"/>
            <w:vMerge/>
            <w:noWrap/>
            <w:vAlign w:val="center"/>
          </w:tcPr>
          <w:p w14:paraId="0CB1A891"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169C7B53" w14:textId="05E6CF03" w:rsidR="008E3538" w:rsidRPr="00493FCD" w:rsidRDefault="008E3538" w:rsidP="00E20AB0">
            <w:pPr>
              <w:pStyle w:val="TabN10"/>
              <w:rPr>
                <w:color w:val="000000" w:themeColor="text1"/>
              </w:rPr>
            </w:pPr>
            <w:r w:rsidRPr="00493FCD">
              <w:rPr>
                <w:color w:val="000000" w:themeColor="text1"/>
              </w:rPr>
              <w:t> Strumenti di misura</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0C33DEEB" w14:textId="77777777" w:rsidR="008E3538" w:rsidRPr="00493FCD" w:rsidRDefault="008E3538" w:rsidP="00E20AB0">
            <w:pPr>
              <w:pStyle w:val="Tabcentr"/>
              <w:rPr>
                <w:color w:val="000000" w:themeColor="text1"/>
              </w:rPr>
            </w:pPr>
          </w:p>
        </w:tc>
      </w:tr>
      <w:tr w:rsidR="002E48BA" w:rsidRPr="00493FCD" w14:paraId="23F50CB7" w14:textId="77777777" w:rsidTr="00781D79">
        <w:trPr>
          <w:trHeight w:val="283"/>
        </w:trPr>
        <w:tc>
          <w:tcPr>
            <w:tcW w:w="2262" w:type="dxa"/>
            <w:vMerge/>
            <w:noWrap/>
            <w:vAlign w:val="center"/>
          </w:tcPr>
          <w:p w14:paraId="1D40A05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35481FF" w14:textId="77777777" w:rsidR="008E3538" w:rsidRPr="00493FCD" w:rsidRDefault="008E3538" w:rsidP="00E20AB0">
            <w:pPr>
              <w:pStyle w:val="Tab--"/>
              <w:rPr>
                <w:color w:val="000000" w:themeColor="text1"/>
              </w:rPr>
            </w:pPr>
            <w:r w:rsidRPr="00493FCD">
              <w:rPr>
                <w:color w:val="000000" w:themeColor="text1"/>
              </w:rPr>
              <w:t>Controllo corretto azzeramento ed eventuale ripristino.</w:t>
            </w:r>
          </w:p>
        </w:tc>
        <w:tc>
          <w:tcPr>
            <w:tcW w:w="642" w:type="dxa"/>
            <w:tcBorders>
              <w:top w:val="dotted" w:sz="4" w:space="0" w:color="auto"/>
              <w:left w:val="single" w:sz="4" w:space="0" w:color="auto"/>
              <w:bottom w:val="dotted" w:sz="4" w:space="0" w:color="auto"/>
            </w:tcBorders>
            <w:vAlign w:val="center"/>
          </w:tcPr>
          <w:p w14:paraId="6C0C03A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68E63A9" w14:textId="77777777" w:rsidTr="00781D79">
        <w:trPr>
          <w:trHeight w:val="283"/>
        </w:trPr>
        <w:tc>
          <w:tcPr>
            <w:tcW w:w="2262" w:type="dxa"/>
            <w:vMerge/>
            <w:noWrap/>
            <w:vAlign w:val="center"/>
          </w:tcPr>
          <w:p w14:paraId="0AF5837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7C0AABF"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dotted" w:sz="4" w:space="0" w:color="auto"/>
            </w:tcBorders>
            <w:vAlign w:val="center"/>
          </w:tcPr>
          <w:p w14:paraId="05631E4F"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AF37FD1" w14:textId="77777777" w:rsidTr="00781D79">
        <w:trPr>
          <w:trHeight w:val="283"/>
        </w:trPr>
        <w:tc>
          <w:tcPr>
            <w:tcW w:w="2262" w:type="dxa"/>
            <w:vMerge/>
            <w:noWrap/>
            <w:vAlign w:val="center"/>
          </w:tcPr>
          <w:p w14:paraId="5F92359E"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071FC578" w14:textId="77777777" w:rsidR="008E3538" w:rsidRPr="00493FCD" w:rsidRDefault="008E3538" w:rsidP="00E20AB0">
            <w:pPr>
              <w:pStyle w:val="Tab--"/>
              <w:rPr>
                <w:color w:val="000000" w:themeColor="text1"/>
              </w:rPr>
            </w:pPr>
            <w:r w:rsidRPr="00493FCD">
              <w:rPr>
                <w:color w:val="000000" w:themeColor="text1"/>
              </w:rPr>
              <w:t>Controllo efficienza commutatori di misura.</w:t>
            </w:r>
          </w:p>
        </w:tc>
        <w:tc>
          <w:tcPr>
            <w:tcW w:w="642" w:type="dxa"/>
            <w:tcBorders>
              <w:top w:val="dotted" w:sz="4" w:space="0" w:color="auto"/>
              <w:left w:val="single" w:sz="4" w:space="0" w:color="auto"/>
              <w:bottom w:val="single" w:sz="4" w:space="0" w:color="auto"/>
            </w:tcBorders>
            <w:vAlign w:val="center"/>
          </w:tcPr>
          <w:p w14:paraId="68E7429D"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A50607E" w14:textId="77777777" w:rsidTr="00781D79">
        <w:trPr>
          <w:trHeight w:val="283"/>
        </w:trPr>
        <w:tc>
          <w:tcPr>
            <w:tcW w:w="2262" w:type="dxa"/>
            <w:vMerge/>
            <w:noWrap/>
            <w:vAlign w:val="center"/>
          </w:tcPr>
          <w:p w14:paraId="3A7B354A"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23B832D9" w14:textId="112A24C3" w:rsidR="008E3538" w:rsidRPr="00493FCD" w:rsidRDefault="008E3538" w:rsidP="00E20AB0">
            <w:pPr>
              <w:pStyle w:val="TabN10"/>
              <w:rPr>
                <w:color w:val="000000" w:themeColor="text1"/>
              </w:rPr>
            </w:pPr>
            <w:r w:rsidRPr="00493FCD">
              <w:rPr>
                <w:color w:val="000000" w:themeColor="text1"/>
              </w:rPr>
              <w:t xml:space="preserve"> Componenti </w:t>
            </w:r>
            <w:r w:rsidR="00A11306" w:rsidRPr="00493FCD">
              <w:rPr>
                <w:color w:val="000000" w:themeColor="text1"/>
              </w:rPr>
              <w:t>–</w:t>
            </w:r>
            <w:r w:rsidRPr="00493FCD">
              <w:rPr>
                <w:color w:val="000000" w:themeColor="text1"/>
              </w:rPr>
              <w:t> Fusibili</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6C8375F0" w14:textId="77777777" w:rsidR="008E3538" w:rsidRPr="00493FCD" w:rsidRDefault="008E3538" w:rsidP="00E20AB0">
            <w:pPr>
              <w:pStyle w:val="Tabcentr"/>
              <w:rPr>
                <w:color w:val="000000" w:themeColor="text1"/>
              </w:rPr>
            </w:pPr>
          </w:p>
        </w:tc>
      </w:tr>
      <w:tr w:rsidR="002E48BA" w:rsidRPr="00493FCD" w14:paraId="488A75A1" w14:textId="77777777" w:rsidTr="00781D79">
        <w:trPr>
          <w:trHeight w:val="283"/>
        </w:trPr>
        <w:tc>
          <w:tcPr>
            <w:tcW w:w="2262" w:type="dxa"/>
            <w:vMerge/>
            <w:noWrap/>
            <w:vAlign w:val="center"/>
          </w:tcPr>
          <w:p w14:paraId="48926F4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4C2F445" w14:textId="77777777" w:rsidR="008E3538" w:rsidRPr="00493FCD" w:rsidRDefault="008E3538" w:rsidP="00E20AB0">
            <w:pPr>
              <w:pStyle w:val="Tab--"/>
              <w:rPr>
                <w:color w:val="000000" w:themeColor="text1"/>
              </w:rPr>
            </w:pPr>
            <w:r w:rsidRPr="00493FCD">
              <w:rPr>
                <w:color w:val="000000" w:themeColor="text1"/>
              </w:rPr>
              <w:t>Verifica integrità ed eventuale sostituzione.</w:t>
            </w:r>
          </w:p>
        </w:tc>
        <w:tc>
          <w:tcPr>
            <w:tcW w:w="642" w:type="dxa"/>
            <w:tcBorders>
              <w:top w:val="dotted" w:sz="4" w:space="0" w:color="auto"/>
              <w:left w:val="single" w:sz="4" w:space="0" w:color="auto"/>
              <w:bottom w:val="dotted" w:sz="4" w:space="0" w:color="auto"/>
            </w:tcBorders>
            <w:vAlign w:val="center"/>
          </w:tcPr>
          <w:p w14:paraId="3621C4DF"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B3C98CF" w14:textId="77777777" w:rsidTr="00781D79">
        <w:trPr>
          <w:trHeight w:val="283"/>
        </w:trPr>
        <w:tc>
          <w:tcPr>
            <w:tcW w:w="2262" w:type="dxa"/>
            <w:vMerge/>
            <w:noWrap/>
            <w:vAlign w:val="center"/>
          </w:tcPr>
          <w:p w14:paraId="02CF7A6F"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6C9898BD" w14:textId="77777777" w:rsidR="008E3538" w:rsidRPr="00493FCD" w:rsidRDefault="008E3538" w:rsidP="00E20AB0">
            <w:pPr>
              <w:pStyle w:val="Tab--"/>
              <w:rPr>
                <w:color w:val="000000" w:themeColor="text1"/>
              </w:rPr>
            </w:pPr>
            <w:r w:rsidRPr="00493FCD">
              <w:rPr>
                <w:color w:val="000000" w:themeColor="text1"/>
              </w:rPr>
              <w:t>Controllo ed eventuale integrazione dei fusibili di scorta.</w:t>
            </w:r>
          </w:p>
        </w:tc>
        <w:tc>
          <w:tcPr>
            <w:tcW w:w="642" w:type="dxa"/>
            <w:tcBorders>
              <w:top w:val="dotted" w:sz="4" w:space="0" w:color="auto"/>
              <w:left w:val="single" w:sz="4" w:space="0" w:color="auto"/>
              <w:bottom w:val="single" w:sz="4" w:space="0" w:color="auto"/>
            </w:tcBorders>
            <w:vAlign w:val="center"/>
          </w:tcPr>
          <w:p w14:paraId="35286F2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4B73649" w14:textId="77777777" w:rsidTr="00781D79">
        <w:trPr>
          <w:trHeight w:val="283"/>
        </w:trPr>
        <w:tc>
          <w:tcPr>
            <w:tcW w:w="2262" w:type="dxa"/>
            <w:vMerge/>
            <w:noWrap/>
            <w:vAlign w:val="center"/>
          </w:tcPr>
          <w:p w14:paraId="0EBF2A26"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56C0AB7A" w14:textId="18D0FD65" w:rsidR="008E3538" w:rsidRPr="00493FCD" w:rsidRDefault="008E3538" w:rsidP="00E20AB0">
            <w:pPr>
              <w:pStyle w:val="TabN10"/>
              <w:rPr>
                <w:color w:val="000000" w:themeColor="text1"/>
              </w:rPr>
            </w:pPr>
            <w:r w:rsidRPr="00493FCD">
              <w:rPr>
                <w:color w:val="000000" w:themeColor="text1"/>
              </w:rPr>
              <w:t> Protezione dei circuiti</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387F3F96" w14:textId="77777777" w:rsidR="008E3538" w:rsidRPr="00493FCD" w:rsidRDefault="008E3538" w:rsidP="00E20AB0">
            <w:pPr>
              <w:pStyle w:val="Tabcentr"/>
              <w:rPr>
                <w:color w:val="000000" w:themeColor="text1"/>
              </w:rPr>
            </w:pPr>
          </w:p>
        </w:tc>
      </w:tr>
      <w:tr w:rsidR="002E48BA" w:rsidRPr="00493FCD" w14:paraId="617FE6ED" w14:textId="77777777" w:rsidTr="00781D79">
        <w:trPr>
          <w:trHeight w:val="283"/>
        </w:trPr>
        <w:tc>
          <w:tcPr>
            <w:tcW w:w="2262" w:type="dxa"/>
            <w:vMerge/>
            <w:noWrap/>
            <w:vAlign w:val="center"/>
          </w:tcPr>
          <w:p w14:paraId="03AA4B5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719F525"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79DE556B"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1B91EEB" w14:textId="77777777" w:rsidTr="00781D79">
        <w:trPr>
          <w:trHeight w:val="283"/>
        </w:trPr>
        <w:tc>
          <w:tcPr>
            <w:tcW w:w="2262" w:type="dxa"/>
            <w:vMerge/>
            <w:noWrap/>
            <w:vAlign w:val="center"/>
          </w:tcPr>
          <w:p w14:paraId="02CAF216"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EB5DD41"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dotted" w:sz="4" w:space="0" w:color="auto"/>
            </w:tcBorders>
            <w:vAlign w:val="center"/>
          </w:tcPr>
          <w:p w14:paraId="61F5E759"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94C4212" w14:textId="77777777" w:rsidTr="00781D79">
        <w:trPr>
          <w:trHeight w:val="283"/>
        </w:trPr>
        <w:tc>
          <w:tcPr>
            <w:tcW w:w="2262" w:type="dxa"/>
            <w:vMerge/>
            <w:noWrap/>
            <w:vAlign w:val="center"/>
          </w:tcPr>
          <w:p w14:paraId="25E3F23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4CF0CF4" w14:textId="77777777" w:rsidR="008E3538" w:rsidRPr="00493FCD" w:rsidRDefault="008E3538" w:rsidP="00E20AB0">
            <w:pPr>
              <w:pStyle w:val="Tab--"/>
              <w:rPr>
                <w:color w:val="000000" w:themeColor="text1"/>
              </w:rPr>
            </w:pPr>
            <w:r w:rsidRPr="00493FCD">
              <w:rPr>
                <w:color w:val="000000" w:themeColor="text1"/>
              </w:rPr>
              <w:t>Controllo taratura con trascrizione delle anomalie su foglio prestazioni.</w:t>
            </w:r>
          </w:p>
        </w:tc>
        <w:tc>
          <w:tcPr>
            <w:tcW w:w="642" w:type="dxa"/>
            <w:tcBorders>
              <w:top w:val="dotted" w:sz="4" w:space="0" w:color="auto"/>
              <w:left w:val="single" w:sz="4" w:space="0" w:color="auto"/>
              <w:bottom w:val="dotted" w:sz="4" w:space="0" w:color="auto"/>
            </w:tcBorders>
            <w:vAlign w:val="center"/>
          </w:tcPr>
          <w:p w14:paraId="0630CD9A"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AD2DCFC" w14:textId="77777777" w:rsidTr="00781D79">
        <w:trPr>
          <w:trHeight w:val="283"/>
        </w:trPr>
        <w:tc>
          <w:tcPr>
            <w:tcW w:w="2262" w:type="dxa"/>
            <w:vMerge/>
            <w:noWrap/>
            <w:vAlign w:val="center"/>
          </w:tcPr>
          <w:p w14:paraId="1D8F7E10"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24E3F744" w14:textId="77777777" w:rsidR="008E3538" w:rsidRPr="00493FCD" w:rsidRDefault="008E3538" w:rsidP="00E20AB0">
            <w:pPr>
              <w:pStyle w:val="Tab--"/>
              <w:rPr>
                <w:color w:val="000000" w:themeColor="text1"/>
              </w:rPr>
            </w:pPr>
            <w:r w:rsidRPr="00493FCD">
              <w:rPr>
                <w:color w:val="000000" w:themeColor="text1"/>
              </w:rPr>
              <w:t>Controllo segnalazioni di allarme, inserzione e disinserzione utenza.</w:t>
            </w:r>
          </w:p>
        </w:tc>
        <w:tc>
          <w:tcPr>
            <w:tcW w:w="642" w:type="dxa"/>
            <w:tcBorders>
              <w:top w:val="dotted" w:sz="4" w:space="0" w:color="auto"/>
              <w:left w:val="single" w:sz="4" w:space="0" w:color="auto"/>
              <w:bottom w:val="single" w:sz="4" w:space="0" w:color="auto"/>
            </w:tcBorders>
            <w:vAlign w:val="center"/>
          </w:tcPr>
          <w:p w14:paraId="5891C22B"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EE227E6" w14:textId="77777777" w:rsidTr="00781D79">
        <w:trPr>
          <w:trHeight w:val="283"/>
        </w:trPr>
        <w:tc>
          <w:tcPr>
            <w:tcW w:w="2262" w:type="dxa"/>
            <w:vMerge/>
            <w:noWrap/>
            <w:vAlign w:val="center"/>
          </w:tcPr>
          <w:p w14:paraId="3674A8EE"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34819631" w14:textId="28A44D47" w:rsidR="008E3538" w:rsidRPr="00493FCD" w:rsidRDefault="008E3538" w:rsidP="00E20AB0">
            <w:pPr>
              <w:pStyle w:val="TabN10"/>
              <w:rPr>
                <w:color w:val="000000" w:themeColor="text1"/>
              </w:rPr>
            </w:pPr>
            <w:r w:rsidRPr="00493FCD">
              <w:rPr>
                <w:color w:val="000000" w:themeColor="text1"/>
              </w:rPr>
              <w:t xml:space="preserve"> Componenti </w:t>
            </w:r>
            <w:r w:rsidR="00A11306" w:rsidRPr="00493FCD">
              <w:rPr>
                <w:color w:val="000000" w:themeColor="text1"/>
              </w:rPr>
              <w:t>–</w:t>
            </w:r>
            <w:r w:rsidRPr="00493FCD">
              <w:rPr>
                <w:color w:val="000000" w:themeColor="text1"/>
              </w:rPr>
              <w:t> Teleruttori</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6A6BA692" w14:textId="77777777" w:rsidR="008E3538" w:rsidRPr="00493FCD" w:rsidRDefault="008E3538" w:rsidP="00E20AB0">
            <w:pPr>
              <w:pStyle w:val="Tabcentr"/>
              <w:rPr>
                <w:color w:val="000000" w:themeColor="text1"/>
              </w:rPr>
            </w:pPr>
          </w:p>
        </w:tc>
      </w:tr>
      <w:tr w:rsidR="002E48BA" w:rsidRPr="00493FCD" w14:paraId="452C604E" w14:textId="77777777" w:rsidTr="00781D79">
        <w:trPr>
          <w:trHeight w:val="283"/>
        </w:trPr>
        <w:tc>
          <w:tcPr>
            <w:tcW w:w="2262" w:type="dxa"/>
            <w:vMerge/>
            <w:noWrap/>
            <w:vAlign w:val="center"/>
          </w:tcPr>
          <w:p w14:paraId="05217BE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099E144"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5A63E3F0"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A6680F7" w14:textId="77777777" w:rsidTr="00781D79">
        <w:trPr>
          <w:trHeight w:val="283"/>
        </w:trPr>
        <w:tc>
          <w:tcPr>
            <w:tcW w:w="2262" w:type="dxa"/>
            <w:vMerge/>
            <w:noWrap/>
            <w:vAlign w:val="center"/>
          </w:tcPr>
          <w:p w14:paraId="52775C5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81D49F2"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dotted" w:sz="4" w:space="0" w:color="auto"/>
            </w:tcBorders>
            <w:vAlign w:val="center"/>
          </w:tcPr>
          <w:p w14:paraId="26AA9D6F"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138A31A" w14:textId="77777777" w:rsidTr="00781D79">
        <w:trPr>
          <w:trHeight w:val="283"/>
        </w:trPr>
        <w:tc>
          <w:tcPr>
            <w:tcW w:w="2262" w:type="dxa"/>
            <w:vMerge/>
            <w:noWrap/>
            <w:vAlign w:val="center"/>
          </w:tcPr>
          <w:p w14:paraId="496E752C"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2D91F320" w14:textId="77777777" w:rsidR="008E3538" w:rsidRPr="00493FCD" w:rsidRDefault="008E3538" w:rsidP="00E20AB0">
            <w:pPr>
              <w:pStyle w:val="Tab--"/>
              <w:rPr>
                <w:color w:val="000000" w:themeColor="text1"/>
              </w:rPr>
            </w:pPr>
            <w:r w:rsidRPr="00493FCD">
              <w:rPr>
                <w:color w:val="000000" w:themeColor="text1"/>
              </w:rPr>
              <w:t>Verifica efficienza contatti fissi e mobili.</w:t>
            </w:r>
          </w:p>
        </w:tc>
        <w:tc>
          <w:tcPr>
            <w:tcW w:w="642" w:type="dxa"/>
            <w:tcBorders>
              <w:top w:val="dotted" w:sz="4" w:space="0" w:color="auto"/>
              <w:left w:val="single" w:sz="4" w:space="0" w:color="auto"/>
              <w:bottom w:val="single" w:sz="4" w:space="0" w:color="auto"/>
            </w:tcBorders>
            <w:vAlign w:val="center"/>
          </w:tcPr>
          <w:p w14:paraId="5328D9C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C512F77" w14:textId="77777777" w:rsidTr="00781D79">
        <w:trPr>
          <w:trHeight w:val="283"/>
        </w:trPr>
        <w:tc>
          <w:tcPr>
            <w:tcW w:w="2262" w:type="dxa"/>
            <w:vMerge/>
            <w:noWrap/>
            <w:vAlign w:val="center"/>
          </w:tcPr>
          <w:p w14:paraId="54D61288"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3391CF70" w14:textId="42355870" w:rsidR="008E3538" w:rsidRPr="00493FCD" w:rsidRDefault="008E3538" w:rsidP="00E20AB0">
            <w:pPr>
              <w:pStyle w:val="TabN10"/>
              <w:rPr>
                <w:color w:val="000000" w:themeColor="text1"/>
              </w:rPr>
            </w:pPr>
            <w:r w:rsidRPr="00493FCD">
              <w:rPr>
                <w:color w:val="000000" w:themeColor="text1"/>
              </w:rPr>
              <w:t> Componenti - Relè ausiliari</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7BCFC1F8" w14:textId="77777777" w:rsidR="008E3538" w:rsidRPr="00493FCD" w:rsidRDefault="008E3538" w:rsidP="00E20AB0">
            <w:pPr>
              <w:pStyle w:val="Tabcentr"/>
              <w:rPr>
                <w:color w:val="000000" w:themeColor="text1"/>
              </w:rPr>
            </w:pPr>
          </w:p>
        </w:tc>
      </w:tr>
      <w:tr w:rsidR="002E48BA" w:rsidRPr="00493FCD" w14:paraId="27A65600" w14:textId="77777777" w:rsidTr="00781D79">
        <w:trPr>
          <w:trHeight w:val="283"/>
        </w:trPr>
        <w:tc>
          <w:tcPr>
            <w:tcW w:w="2262" w:type="dxa"/>
            <w:vMerge/>
            <w:noWrap/>
            <w:vAlign w:val="center"/>
          </w:tcPr>
          <w:p w14:paraId="0196E97C"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587FA43"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1C98A95F"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AECD7C5" w14:textId="77777777" w:rsidTr="00781D79">
        <w:trPr>
          <w:trHeight w:val="283"/>
        </w:trPr>
        <w:tc>
          <w:tcPr>
            <w:tcW w:w="2262" w:type="dxa"/>
            <w:vMerge/>
            <w:noWrap/>
            <w:vAlign w:val="center"/>
          </w:tcPr>
          <w:p w14:paraId="333E0DD6"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6EA5A60A"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single" w:sz="4" w:space="0" w:color="auto"/>
            </w:tcBorders>
            <w:vAlign w:val="center"/>
          </w:tcPr>
          <w:p w14:paraId="63DFC74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087397E" w14:textId="77777777" w:rsidTr="00781D79">
        <w:trPr>
          <w:trHeight w:val="283"/>
        </w:trPr>
        <w:tc>
          <w:tcPr>
            <w:tcW w:w="2262" w:type="dxa"/>
            <w:vMerge/>
            <w:noWrap/>
            <w:vAlign w:val="center"/>
          </w:tcPr>
          <w:p w14:paraId="0B1E6667"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284B3BFC" w14:textId="138E8AA5" w:rsidR="008E3538" w:rsidRPr="00493FCD" w:rsidRDefault="008E3538" w:rsidP="00E20AB0">
            <w:pPr>
              <w:pStyle w:val="TabN10"/>
              <w:rPr>
                <w:color w:val="000000" w:themeColor="text1"/>
              </w:rPr>
            </w:pPr>
            <w:r w:rsidRPr="00493FCD">
              <w:rPr>
                <w:color w:val="000000" w:themeColor="text1"/>
              </w:rPr>
              <w:t>Componenti -  Segnalatori</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6948FFB9" w14:textId="77777777" w:rsidR="008E3538" w:rsidRPr="00493FCD" w:rsidRDefault="008E3538" w:rsidP="00E20AB0">
            <w:pPr>
              <w:pStyle w:val="Tabcentr"/>
              <w:rPr>
                <w:color w:val="000000" w:themeColor="text1"/>
              </w:rPr>
            </w:pPr>
          </w:p>
        </w:tc>
      </w:tr>
      <w:tr w:rsidR="002E48BA" w:rsidRPr="00493FCD" w14:paraId="3DDCF578" w14:textId="77777777" w:rsidTr="00781D79">
        <w:trPr>
          <w:trHeight w:val="283"/>
        </w:trPr>
        <w:tc>
          <w:tcPr>
            <w:tcW w:w="2262" w:type="dxa"/>
            <w:vMerge/>
            <w:noWrap/>
            <w:vAlign w:val="center"/>
          </w:tcPr>
          <w:p w14:paraId="4EB57615"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27FDF45"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1EA5132A"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78B2CAC" w14:textId="77777777" w:rsidTr="00781D79">
        <w:trPr>
          <w:trHeight w:val="283"/>
        </w:trPr>
        <w:tc>
          <w:tcPr>
            <w:tcW w:w="2262" w:type="dxa"/>
            <w:vMerge/>
            <w:noWrap/>
            <w:vAlign w:val="center"/>
          </w:tcPr>
          <w:p w14:paraId="60C1D3C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6E79687"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dotted" w:sz="4" w:space="0" w:color="auto"/>
            </w:tcBorders>
            <w:vAlign w:val="center"/>
          </w:tcPr>
          <w:p w14:paraId="7D8662D9"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9AAB167" w14:textId="77777777" w:rsidTr="00781D79">
        <w:trPr>
          <w:trHeight w:val="283"/>
        </w:trPr>
        <w:tc>
          <w:tcPr>
            <w:tcW w:w="2262" w:type="dxa"/>
            <w:vMerge/>
            <w:noWrap/>
            <w:vAlign w:val="center"/>
          </w:tcPr>
          <w:p w14:paraId="213D967B"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2C2B7E9" w14:textId="77777777" w:rsidR="008E3538" w:rsidRPr="00493FCD" w:rsidRDefault="008E3538" w:rsidP="00E20AB0">
            <w:pPr>
              <w:pStyle w:val="Tab--"/>
              <w:rPr>
                <w:color w:val="000000" w:themeColor="text1"/>
              </w:rPr>
            </w:pPr>
            <w:r w:rsidRPr="00493FCD">
              <w:rPr>
                <w:color w:val="000000" w:themeColor="text1"/>
              </w:rPr>
              <w:t>Controllo lampade spia ed eventuale loro sostituzione.</w:t>
            </w:r>
          </w:p>
        </w:tc>
        <w:tc>
          <w:tcPr>
            <w:tcW w:w="642" w:type="dxa"/>
            <w:tcBorders>
              <w:top w:val="dotted" w:sz="4" w:space="0" w:color="auto"/>
              <w:left w:val="single" w:sz="4" w:space="0" w:color="auto"/>
              <w:bottom w:val="single" w:sz="4" w:space="0" w:color="auto"/>
            </w:tcBorders>
            <w:vAlign w:val="center"/>
          </w:tcPr>
          <w:p w14:paraId="13164D93"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2CF4ED37" w14:textId="77777777" w:rsidTr="00781D79">
        <w:trPr>
          <w:trHeight w:val="283"/>
        </w:trPr>
        <w:tc>
          <w:tcPr>
            <w:tcW w:w="2262" w:type="dxa"/>
            <w:vMerge/>
            <w:noWrap/>
            <w:vAlign w:val="center"/>
          </w:tcPr>
          <w:p w14:paraId="0464B4AF"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26743F25" w14:textId="5E699A21" w:rsidR="008E3538" w:rsidRPr="00493FCD" w:rsidRDefault="008E3538" w:rsidP="00E20AB0">
            <w:pPr>
              <w:pStyle w:val="TabN10"/>
              <w:rPr>
                <w:color w:val="000000" w:themeColor="text1"/>
              </w:rPr>
            </w:pPr>
            <w:r w:rsidRPr="00493FCD">
              <w:rPr>
                <w:color w:val="000000" w:themeColor="text1"/>
              </w:rPr>
              <w:t>Componenti -  Trasformatori ausiliari</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54A7304D" w14:textId="77777777" w:rsidR="008E3538" w:rsidRPr="00493FCD" w:rsidRDefault="008E3538" w:rsidP="00E20AB0">
            <w:pPr>
              <w:pStyle w:val="Tabcentr"/>
              <w:rPr>
                <w:color w:val="000000" w:themeColor="text1"/>
              </w:rPr>
            </w:pPr>
          </w:p>
        </w:tc>
      </w:tr>
      <w:tr w:rsidR="002E48BA" w:rsidRPr="00493FCD" w14:paraId="7E6B1D99" w14:textId="77777777" w:rsidTr="00781D79">
        <w:trPr>
          <w:trHeight w:val="283"/>
        </w:trPr>
        <w:tc>
          <w:tcPr>
            <w:tcW w:w="2262" w:type="dxa"/>
            <w:vMerge/>
            <w:noWrap/>
            <w:vAlign w:val="center"/>
          </w:tcPr>
          <w:p w14:paraId="4B3D186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1DDA420"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2EEE136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196D5D2" w14:textId="77777777" w:rsidTr="00781D79">
        <w:trPr>
          <w:trHeight w:val="283"/>
        </w:trPr>
        <w:tc>
          <w:tcPr>
            <w:tcW w:w="2262" w:type="dxa"/>
            <w:vMerge/>
            <w:noWrap/>
            <w:vAlign w:val="center"/>
          </w:tcPr>
          <w:p w14:paraId="6E5B7CDA"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46D1A437"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single" w:sz="4" w:space="0" w:color="auto"/>
            </w:tcBorders>
            <w:vAlign w:val="center"/>
          </w:tcPr>
          <w:p w14:paraId="7395B6E8"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58D8CFA" w14:textId="77777777" w:rsidTr="00781D79">
        <w:trPr>
          <w:trHeight w:val="283"/>
        </w:trPr>
        <w:tc>
          <w:tcPr>
            <w:tcW w:w="2262" w:type="dxa"/>
            <w:vMerge/>
            <w:noWrap/>
            <w:vAlign w:val="center"/>
          </w:tcPr>
          <w:p w14:paraId="2295B6BA"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648FC473" w14:textId="16C24D41" w:rsidR="008E3538" w:rsidRPr="00493FCD" w:rsidRDefault="008E3538" w:rsidP="00E20AB0">
            <w:pPr>
              <w:pStyle w:val="TabN10"/>
              <w:rPr>
                <w:color w:val="000000" w:themeColor="text1"/>
              </w:rPr>
            </w:pPr>
            <w:r w:rsidRPr="00493FCD">
              <w:rPr>
                <w:color w:val="000000" w:themeColor="text1"/>
              </w:rPr>
              <w:t>Componenti -  Linee di alimentazione</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7A706988" w14:textId="77777777" w:rsidR="008E3538" w:rsidRPr="00493FCD" w:rsidRDefault="008E3538" w:rsidP="00E20AB0">
            <w:pPr>
              <w:pStyle w:val="Tabcentr"/>
              <w:rPr>
                <w:color w:val="000000" w:themeColor="text1"/>
              </w:rPr>
            </w:pPr>
          </w:p>
        </w:tc>
      </w:tr>
      <w:tr w:rsidR="002E48BA" w:rsidRPr="00493FCD" w14:paraId="4EEF7A6C" w14:textId="77777777" w:rsidTr="00781D79">
        <w:trPr>
          <w:trHeight w:val="283"/>
        </w:trPr>
        <w:tc>
          <w:tcPr>
            <w:tcW w:w="2262" w:type="dxa"/>
            <w:vMerge/>
            <w:noWrap/>
            <w:vAlign w:val="center"/>
          </w:tcPr>
          <w:p w14:paraId="6266355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6199212" w14:textId="77777777" w:rsidR="008E3538" w:rsidRPr="00493FCD" w:rsidRDefault="008E3538" w:rsidP="00E20AB0">
            <w:pPr>
              <w:pStyle w:val="Tab--"/>
              <w:rPr>
                <w:color w:val="000000" w:themeColor="text1"/>
              </w:rPr>
            </w:pPr>
            <w:r w:rsidRPr="00493FCD">
              <w:rPr>
                <w:color w:val="000000" w:themeColor="text1"/>
              </w:rPr>
              <w:t>Verifica serraggio dei terminali e della morsetteria di attestazione.</w:t>
            </w:r>
          </w:p>
        </w:tc>
        <w:tc>
          <w:tcPr>
            <w:tcW w:w="642" w:type="dxa"/>
            <w:tcBorders>
              <w:top w:val="dotted" w:sz="4" w:space="0" w:color="auto"/>
              <w:left w:val="single" w:sz="4" w:space="0" w:color="auto"/>
              <w:bottom w:val="dotted" w:sz="4" w:space="0" w:color="auto"/>
            </w:tcBorders>
            <w:vAlign w:val="center"/>
          </w:tcPr>
          <w:p w14:paraId="1E055DE2"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5CB45959" w14:textId="77777777" w:rsidTr="00781D79">
        <w:trPr>
          <w:trHeight w:val="283"/>
        </w:trPr>
        <w:tc>
          <w:tcPr>
            <w:tcW w:w="2262" w:type="dxa"/>
            <w:vMerge/>
            <w:noWrap/>
            <w:vAlign w:val="center"/>
          </w:tcPr>
          <w:p w14:paraId="54385A79"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noWrap/>
            <w:vAlign w:val="center"/>
          </w:tcPr>
          <w:p w14:paraId="10F3BA9D" w14:textId="77777777" w:rsidR="008E3538" w:rsidRPr="00493FCD" w:rsidRDefault="008E3538" w:rsidP="00E20AB0">
            <w:pPr>
              <w:pStyle w:val="Tab--"/>
              <w:rPr>
                <w:color w:val="000000" w:themeColor="text1"/>
              </w:rPr>
            </w:pPr>
            <w:r w:rsidRPr="00493FCD">
              <w:rPr>
                <w:color w:val="000000" w:themeColor="text1"/>
              </w:rPr>
              <w:t>Verifica isolamento.</w:t>
            </w:r>
          </w:p>
        </w:tc>
        <w:tc>
          <w:tcPr>
            <w:tcW w:w="642" w:type="dxa"/>
            <w:tcBorders>
              <w:top w:val="dotted" w:sz="4" w:space="0" w:color="auto"/>
              <w:left w:val="single" w:sz="4" w:space="0" w:color="auto"/>
              <w:bottom w:val="single" w:sz="4" w:space="0" w:color="auto"/>
            </w:tcBorders>
            <w:vAlign w:val="center"/>
          </w:tcPr>
          <w:p w14:paraId="714AC6AA"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62AD1B94" w14:textId="77777777" w:rsidTr="00781D79">
        <w:trPr>
          <w:trHeight w:val="283"/>
        </w:trPr>
        <w:tc>
          <w:tcPr>
            <w:tcW w:w="2262" w:type="dxa"/>
            <w:vMerge/>
            <w:noWrap/>
            <w:vAlign w:val="center"/>
          </w:tcPr>
          <w:p w14:paraId="0DD49343"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noWrap/>
            <w:vAlign w:val="center"/>
          </w:tcPr>
          <w:p w14:paraId="2F222258" w14:textId="77777777" w:rsidR="008E3538" w:rsidRPr="00493FCD" w:rsidRDefault="008E3538" w:rsidP="00E20AB0">
            <w:pPr>
              <w:pStyle w:val="TabN10"/>
              <w:rPr>
                <w:color w:val="000000" w:themeColor="text1"/>
              </w:rPr>
            </w:pPr>
            <w:r w:rsidRPr="00493FCD">
              <w:rPr>
                <w:color w:val="000000" w:themeColor="text1"/>
              </w:rPr>
              <w:t> Componenti - Struttura autoportante</w:t>
            </w:r>
          </w:p>
        </w:tc>
        <w:tc>
          <w:tcPr>
            <w:tcW w:w="642" w:type="dxa"/>
            <w:tcBorders>
              <w:left w:val="single" w:sz="4" w:space="0" w:color="auto"/>
              <w:bottom w:val="dotted" w:sz="4" w:space="0" w:color="auto"/>
            </w:tcBorders>
            <w:noWrap/>
            <w:vAlign w:val="center"/>
          </w:tcPr>
          <w:p w14:paraId="4B8C5BDD" w14:textId="77777777" w:rsidR="008E3538" w:rsidRPr="00493FCD" w:rsidRDefault="008E3538" w:rsidP="00E20AB0">
            <w:pPr>
              <w:pStyle w:val="Tabcentr"/>
              <w:rPr>
                <w:color w:val="000000" w:themeColor="text1"/>
              </w:rPr>
            </w:pPr>
          </w:p>
        </w:tc>
      </w:tr>
      <w:tr w:rsidR="002E48BA" w:rsidRPr="00493FCD" w14:paraId="52FAAB8F" w14:textId="77777777" w:rsidTr="00781D79">
        <w:trPr>
          <w:trHeight w:val="283"/>
        </w:trPr>
        <w:tc>
          <w:tcPr>
            <w:tcW w:w="2262" w:type="dxa"/>
            <w:vMerge/>
            <w:noWrap/>
            <w:vAlign w:val="center"/>
          </w:tcPr>
          <w:p w14:paraId="2607E4FE"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17E8B127" w14:textId="77777777" w:rsidR="008E3538" w:rsidRPr="00493FCD" w:rsidRDefault="008E3538" w:rsidP="00E20AB0">
            <w:pPr>
              <w:pStyle w:val="Tab--"/>
              <w:rPr>
                <w:color w:val="000000" w:themeColor="text1"/>
              </w:rPr>
            </w:pPr>
            <w:r w:rsidRPr="00493FCD">
              <w:rPr>
                <w:color w:val="000000" w:themeColor="text1"/>
              </w:rPr>
              <w:t>Pulitura interna ed esterna con solventi specifici, compresi tutti i componenti ed eventuale ripristino sigillature.</w:t>
            </w:r>
          </w:p>
        </w:tc>
        <w:tc>
          <w:tcPr>
            <w:tcW w:w="642" w:type="dxa"/>
            <w:tcBorders>
              <w:top w:val="dotted" w:sz="4" w:space="0" w:color="auto"/>
              <w:left w:val="single" w:sz="4" w:space="0" w:color="auto"/>
              <w:bottom w:val="single" w:sz="4" w:space="0" w:color="auto"/>
            </w:tcBorders>
            <w:vAlign w:val="center"/>
          </w:tcPr>
          <w:p w14:paraId="54E0E694"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50160E19" w14:textId="77777777" w:rsidTr="00781D79">
        <w:trPr>
          <w:trHeight w:val="283"/>
        </w:trPr>
        <w:tc>
          <w:tcPr>
            <w:tcW w:w="2262" w:type="dxa"/>
            <w:vMerge/>
            <w:noWrap/>
            <w:vAlign w:val="center"/>
          </w:tcPr>
          <w:p w14:paraId="75946716"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5943A489" w14:textId="371A6DB0" w:rsidR="008E3538" w:rsidRPr="00493FCD" w:rsidRDefault="008E3538" w:rsidP="00E20AB0">
            <w:pPr>
              <w:pStyle w:val="TabN10"/>
              <w:rPr>
                <w:color w:val="000000" w:themeColor="text1"/>
              </w:rPr>
            </w:pPr>
            <w:r w:rsidRPr="00493FCD">
              <w:rPr>
                <w:color w:val="000000" w:themeColor="text1"/>
              </w:rPr>
              <w:t> Targhette identificative</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130C0B31" w14:textId="77777777" w:rsidR="008E3538" w:rsidRPr="00493FCD" w:rsidRDefault="008E3538" w:rsidP="00E20AB0">
            <w:pPr>
              <w:pStyle w:val="Tabcentr"/>
              <w:rPr>
                <w:color w:val="000000" w:themeColor="text1"/>
              </w:rPr>
            </w:pPr>
          </w:p>
        </w:tc>
      </w:tr>
      <w:tr w:rsidR="002E48BA" w:rsidRPr="00493FCD" w14:paraId="46E02B7C" w14:textId="77777777" w:rsidTr="00781D79">
        <w:trPr>
          <w:trHeight w:val="283"/>
        </w:trPr>
        <w:tc>
          <w:tcPr>
            <w:tcW w:w="2262" w:type="dxa"/>
            <w:vMerge/>
            <w:noWrap/>
            <w:vAlign w:val="center"/>
          </w:tcPr>
          <w:p w14:paraId="7927B0D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2B9220C" w14:textId="77777777" w:rsidR="008E3538" w:rsidRPr="00493FCD" w:rsidRDefault="008E3538" w:rsidP="00E20AB0">
            <w:pPr>
              <w:pStyle w:val="Tab--"/>
              <w:rPr>
                <w:color w:val="000000" w:themeColor="text1"/>
              </w:rPr>
            </w:pPr>
            <w:r w:rsidRPr="00493FCD">
              <w:rPr>
                <w:color w:val="000000" w:themeColor="text1"/>
              </w:rPr>
              <w:t>Verifica corretta applicazione sulle apparecchiature in relazione al circuito alimentato.</w:t>
            </w:r>
          </w:p>
        </w:tc>
        <w:tc>
          <w:tcPr>
            <w:tcW w:w="642" w:type="dxa"/>
            <w:tcBorders>
              <w:top w:val="dotted" w:sz="4" w:space="0" w:color="auto"/>
              <w:left w:val="single" w:sz="4" w:space="0" w:color="auto"/>
              <w:bottom w:val="dotted" w:sz="4" w:space="0" w:color="auto"/>
            </w:tcBorders>
            <w:vAlign w:val="center"/>
          </w:tcPr>
          <w:p w14:paraId="135BE155"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5F481903" w14:textId="77777777" w:rsidTr="00781D79">
        <w:trPr>
          <w:trHeight w:val="283"/>
        </w:trPr>
        <w:tc>
          <w:tcPr>
            <w:tcW w:w="2262" w:type="dxa"/>
            <w:vMerge/>
            <w:noWrap/>
            <w:vAlign w:val="center"/>
          </w:tcPr>
          <w:p w14:paraId="20F107F8"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9CB795A" w14:textId="77777777" w:rsidR="008E3538" w:rsidRPr="00493FCD" w:rsidRDefault="008E3538" w:rsidP="00E20AB0">
            <w:pPr>
              <w:pStyle w:val="Tab--"/>
              <w:rPr>
                <w:color w:val="000000" w:themeColor="text1"/>
              </w:rPr>
            </w:pPr>
            <w:r w:rsidRPr="00493FCD">
              <w:rPr>
                <w:color w:val="000000" w:themeColor="text1"/>
              </w:rPr>
              <w:t xml:space="preserve">Eventuale identificazione dei circuiti e conseguente applicazione targhette mancanti. </w:t>
            </w:r>
          </w:p>
        </w:tc>
        <w:tc>
          <w:tcPr>
            <w:tcW w:w="642" w:type="dxa"/>
            <w:tcBorders>
              <w:top w:val="dotted" w:sz="4" w:space="0" w:color="auto"/>
              <w:left w:val="single" w:sz="4" w:space="0" w:color="auto"/>
              <w:bottom w:val="single" w:sz="4" w:space="0" w:color="auto"/>
            </w:tcBorders>
            <w:vAlign w:val="center"/>
          </w:tcPr>
          <w:p w14:paraId="6DFB5DBD"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16F5514F" w14:textId="77777777" w:rsidTr="00781D79">
        <w:trPr>
          <w:trHeight w:val="283"/>
        </w:trPr>
        <w:tc>
          <w:tcPr>
            <w:tcW w:w="2262" w:type="dxa"/>
            <w:vMerge/>
            <w:noWrap/>
            <w:vAlign w:val="center"/>
          </w:tcPr>
          <w:p w14:paraId="6BF483F2"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1E76BE6C" w14:textId="0BEEBFD3" w:rsidR="008E3538" w:rsidRPr="00493FCD" w:rsidRDefault="008E3538" w:rsidP="00E20AB0">
            <w:pPr>
              <w:pStyle w:val="TabN10"/>
              <w:rPr>
                <w:color w:val="000000" w:themeColor="text1"/>
              </w:rPr>
            </w:pPr>
            <w:r w:rsidRPr="00493FCD">
              <w:rPr>
                <w:color w:val="000000" w:themeColor="text1"/>
              </w:rPr>
              <w:t> Componenti - Schema elettrico</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4C73F11A" w14:textId="77777777" w:rsidR="008E3538" w:rsidRPr="00493FCD" w:rsidRDefault="008E3538" w:rsidP="00E20AB0">
            <w:pPr>
              <w:pStyle w:val="Tabcentr"/>
              <w:rPr>
                <w:color w:val="000000" w:themeColor="text1"/>
              </w:rPr>
            </w:pPr>
          </w:p>
        </w:tc>
      </w:tr>
      <w:tr w:rsidR="002E48BA" w:rsidRPr="00493FCD" w14:paraId="52015304" w14:textId="77777777" w:rsidTr="00781D79">
        <w:trPr>
          <w:trHeight w:val="283"/>
        </w:trPr>
        <w:tc>
          <w:tcPr>
            <w:tcW w:w="2262" w:type="dxa"/>
            <w:vMerge/>
            <w:noWrap/>
            <w:vAlign w:val="center"/>
          </w:tcPr>
          <w:p w14:paraId="5C3CF586"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9A40DDE" w14:textId="77777777" w:rsidR="008E3538" w:rsidRPr="00493FCD" w:rsidRDefault="008E3538" w:rsidP="00E20AB0">
            <w:pPr>
              <w:pStyle w:val="Tab--"/>
              <w:rPr>
                <w:color w:val="000000" w:themeColor="text1"/>
              </w:rPr>
            </w:pPr>
            <w:r w:rsidRPr="00493FCD">
              <w:rPr>
                <w:color w:val="000000" w:themeColor="text1"/>
              </w:rPr>
              <w:t>Controllo rispondenza dello schema elettrico alle reali situazioni impiantistiche.</w:t>
            </w:r>
          </w:p>
        </w:tc>
        <w:tc>
          <w:tcPr>
            <w:tcW w:w="642" w:type="dxa"/>
            <w:tcBorders>
              <w:top w:val="dotted" w:sz="4" w:space="0" w:color="auto"/>
              <w:left w:val="single" w:sz="4" w:space="0" w:color="auto"/>
              <w:bottom w:val="dotted" w:sz="4" w:space="0" w:color="auto"/>
            </w:tcBorders>
            <w:vAlign w:val="center"/>
          </w:tcPr>
          <w:p w14:paraId="15B4BE9D"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135E7ACB" w14:textId="77777777" w:rsidTr="00781D79">
        <w:trPr>
          <w:trHeight w:val="283"/>
        </w:trPr>
        <w:tc>
          <w:tcPr>
            <w:tcW w:w="2262" w:type="dxa"/>
            <w:vMerge/>
            <w:noWrap/>
            <w:vAlign w:val="center"/>
          </w:tcPr>
          <w:p w14:paraId="17DAB352"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3C1E15B9" w14:textId="77777777" w:rsidR="008E3538" w:rsidRPr="00493FCD" w:rsidRDefault="008E3538" w:rsidP="00E20AB0">
            <w:pPr>
              <w:pStyle w:val="Tab--"/>
              <w:rPr>
                <w:color w:val="000000" w:themeColor="text1"/>
              </w:rPr>
            </w:pPr>
            <w:r w:rsidRPr="00493FCD">
              <w:rPr>
                <w:color w:val="000000" w:themeColor="text1"/>
              </w:rPr>
              <w:t>Eventuale aggiornamento dell’elaborato con le modifiche riscontrate</w:t>
            </w:r>
          </w:p>
        </w:tc>
        <w:tc>
          <w:tcPr>
            <w:tcW w:w="642" w:type="dxa"/>
            <w:tcBorders>
              <w:top w:val="dotted" w:sz="4" w:space="0" w:color="auto"/>
              <w:left w:val="single" w:sz="4" w:space="0" w:color="auto"/>
              <w:bottom w:val="single" w:sz="4" w:space="0" w:color="auto"/>
            </w:tcBorders>
            <w:vAlign w:val="center"/>
          </w:tcPr>
          <w:p w14:paraId="6934383D"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62FBE611" w14:textId="77777777" w:rsidTr="00E20AB0">
        <w:trPr>
          <w:trHeight w:val="283"/>
        </w:trPr>
        <w:tc>
          <w:tcPr>
            <w:tcW w:w="2262" w:type="dxa"/>
            <w:vMerge w:val="restart"/>
            <w:noWrap/>
            <w:vAlign w:val="center"/>
          </w:tcPr>
          <w:p w14:paraId="2A99702D" w14:textId="77777777" w:rsidR="008E3538" w:rsidRPr="00493FCD" w:rsidRDefault="008E3538" w:rsidP="00E20AB0">
            <w:pPr>
              <w:pStyle w:val="MaxNorG"/>
              <w:rPr>
                <w:i/>
                <w:iCs/>
                <w:color w:val="000000" w:themeColor="text1"/>
              </w:rPr>
            </w:pPr>
            <w:r w:rsidRPr="00493FCD">
              <w:rPr>
                <w:color w:val="000000" w:themeColor="text1"/>
              </w:rPr>
              <w:t>Distribuzione secondaria</w:t>
            </w:r>
            <w:r w:rsidRPr="00493FCD">
              <w:rPr>
                <w:i/>
                <w:iCs/>
                <w:color w:val="000000" w:themeColor="text1"/>
              </w:rPr>
              <w:t xml:space="preserve"> </w:t>
            </w:r>
          </w:p>
          <w:p w14:paraId="5B712B30" w14:textId="338E9976" w:rsidR="008E3538" w:rsidRPr="00493FCD" w:rsidRDefault="008E3538" w:rsidP="009A47EF">
            <w:pPr>
              <w:pStyle w:val="TabN8"/>
              <w:rPr>
                <w:color w:val="000000" w:themeColor="text1"/>
              </w:rPr>
            </w:pPr>
            <w:r w:rsidRPr="00493FCD">
              <w:rPr>
                <w:color w:val="000000" w:themeColor="text1"/>
              </w:rPr>
              <w:t>Per Distribuzione secondaria, si intende l'insieme dei componenti, quali a titolo esemplificativo e non esaustivo, cassette di derivazione, tubazioni, ecc. dai quadri elettrici secondari di distribuzione fino alle prese a spina</w:t>
            </w:r>
            <w:r w:rsidR="00E321C7" w:rsidRPr="00493FCD">
              <w:rPr>
                <w:color w:val="000000" w:themeColor="text1"/>
              </w:rPr>
              <w:t>,</w:t>
            </w:r>
            <w:r w:rsidRPr="00493FCD">
              <w:rPr>
                <w:color w:val="000000" w:themeColor="text1"/>
              </w:rPr>
              <w:t xml:space="preserve"> ai morsetti degli apparecchi utilizzatori fissi</w:t>
            </w:r>
            <w:r w:rsidR="00E321C7" w:rsidRPr="00493FCD">
              <w:rPr>
                <w:color w:val="000000" w:themeColor="text1"/>
              </w:rPr>
              <w:t xml:space="preserve"> e </w:t>
            </w:r>
            <w:r w:rsidR="00124539" w:rsidRPr="00493FCD">
              <w:rPr>
                <w:color w:val="000000" w:themeColor="text1"/>
              </w:rPr>
              <w:t>illuminazione</w:t>
            </w:r>
            <w:r w:rsidR="00FC4AFE" w:rsidRPr="00493FCD">
              <w:rPr>
                <w:color w:val="000000" w:themeColor="text1"/>
              </w:rPr>
              <w:t xml:space="preserve"> </w:t>
            </w:r>
            <w:r w:rsidR="009B31CB" w:rsidRPr="00493FCD">
              <w:rPr>
                <w:color w:val="000000" w:themeColor="text1"/>
              </w:rPr>
              <w:t>all'interno dell'immobile o sulle facciate/strutture esterne dell'immobile stesso.</w:t>
            </w:r>
          </w:p>
        </w:tc>
        <w:tc>
          <w:tcPr>
            <w:tcW w:w="5567" w:type="dxa"/>
            <w:tcBorders>
              <w:bottom w:val="dotted" w:sz="4" w:space="0" w:color="auto"/>
            </w:tcBorders>
            <w:noWrap/>
            <w:vAlign w:val="center"/>
          </w:tcPr>
          <w:p w14:paraId="1F92BD29" w14:textId="6141AEAF" w:rsidR="008E3538" w:rsidRPr="00493FCD" w:rsidRDefault="008E3538" w:rsidP="00E20AB0">
            <w:pPr>
              <w:pStyle w:val="TabN10"/>
              <w:rPr>
                <w:color w:val="000000" w:themeColor="text1"/>
              </w:rPr>
            </w:pPr>
            <w:r w:rsidRPr="00493FCD">
              <w:rPr>
                <w:color w:val="000000" w:themeColor="text1"/>
              </w:rPr>
              <w:t> Componenti - Cassette di derivazione</w:t>
            </w:r>
            <w:r w:rsidR="00A11306" w:rsidRPr="00493FCD">
              <w:rPr>
                <w:color w:val="000000" w:themeColor="text1"/>
              </w:rPr>
              <w:t>:</w:t>
            </w:r>
          </w:p>
        </w:tc>
        <w:tc>
          <w:tcPr>
            <w:tcW w:w="642" w:type="dxa"/>
            <w:tcBorders>
              <w:bottom w:val="dotted" w:sz="4" w:space="0" w:color="auto"/>
            </w:tcBorders>
            <w:noWrap/>
            <w:vAlign w:val="center"/>
          </w:tcPr>
          <w:p w14:paraId="5B6F96E0" w14:textId="77777777" w:rsidR="008E3538" w:rsidRPr="00493FCD" w:rsidRDefault="008E3538" w:rsidP="00E20AB0">
            <w:pPr>
              <w:pStyle w:val="Tabcentr"/>
              <w:rPr>
                <w:color w:val="000000" w:themeColor="text1"/>
              </w:rPr>
            </w:pPr>
          </w:p>
        </w:tc>
      </w:tr>
      <w:tr w:rsidR="002E48BA" w:rsidRPr="00493FCD" w14:paraId="1ED25FFA" w14:textId="77777777" w:rsidTr="00E20AB0">
        <w:trPr>
          <w:trHeight w:val="283"/>
        </w:trPr>
        <w:tc>
          <w:tcPr>
            <w:tcW w:w="2262" w:type="dxa"/>
            <w:vMerge/>
            <w:noWrap/>
            <w:vAlign w:val="center"/>
          </w:tcPr>
          <w:p w14:paraId="74B5FA15"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0447E4A7"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vAlign w:val="center"/>
          </w:tcPr>
          <w:p w14:paraId="551B993B"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1866769" w14:textId="77777777" w:rsidTr="00781D79">
        <w:trPr>
          <w:trHeight w:val="283"/>
        </w:trPr>
        <w:tc>
          <w:tcPr>
            <w:tcW w:w="2262" w:type="dxa"/>
            <w:vMerge/>
            <w:noWrap/>
            <w:vAlign w:val="center"/>
          </w:tcPr>
          <w:p w14:paraId="07B8B0BF" w14:textId="77777777" w:rsidR="008E3538" w:rsidRPr="00493FCD" w:rsidRDefault="008E3538" w:rsidP="00E20AB0">
            <w:pPr>
              <w:rPr>
                <w:color w:val="000000" w:themeColor="text1"/>
              </w:rPr>
            </w:pPr>
          </w:p>
        </w:tc>
        <w:tc>
          <w:tcPr>
            <w:tcW w:w="5567" w:type="dxa"/>
            <w:tcBorders>
              <w:top w:val="dotted" w:sz="4" w:space="0" w:color="auto"/>
              <w:bottom w:val="dotted" w:sz="4" w:space="0" w:color="auto"/>
            </w:tcBorders>
            <w:vAlign w:val="center"/>
          </w:tcPr>
          <w:p w14:paraId="53614855" w14:textId="77777777" w:rsidR="008E3538" w:rsidRPr="00493FCD" w:rsidRDefault="008E3538" w:rsidP="00E20AB0">
            <w:pPr>
              <w:pStyle w:val="Tab--"/>
              <w:rPr>
                <w:color w:val="000000" w:themeColor="text1"/>
              </w:rPr>
            </w:pPr>
            <w:r w:rsidRPr="00493FCD">
              <w:rPr>
                <w:color w:val="000000" w:themeColor="text1"/>
              </w:rPr>
              <w:t>Controllo morsetteria e serraggio connessioni varie.</w:t>
            </w:r>
          </w:p>
        </w:tc>
        <w:tc>
          <w:tcPr>
            <w:tcW w:w="642" w:type="dxa"/>
            <w:tcBorders>
              <w:top w:val="dotted" w:sz="4" w:space="0" w:color="auto"/>
              <w:bottom w:val="dotted" w:sz="4" w:space="0" w:color="auto"/>
            </w:tcBorders>
            <w:vAlign w:val="center"/>
          </w:tcPr>
          <w:p w14:paraId="5620C08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861EB1A" w14:textId="77777777" w:rsidTr="00781D79">
        <w:trPr>
          <w:trHeight w:val="283"/>
        </w:trPr>
        <w:tc>
          <w:tcPr>
            <w:tcW w:w="2262" w:type="dxa"/>
            <w:vMerge/>
            <w:noWrap/>
            <w:vAlign w:val="center"/>
          </w:tcPr>
          <w:p w14:paraId="5C3A10B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AA03A10" w14:textId="77777777" w:rsidR="008E3538" w:rsidRPr="00493FCD" w:rsidRDefault="008E3538" w:rsidP="00E20AB0">
            <w:pPr>
              <w:pStyle w:val="Tab--"/>
              <w:rPr>
                <w:color w:val="000000" w:themeColor="text1"/>
              </w:rPr>
            </w:pPr>
            <w:r w:rsidRPr="00493FCD">
              <w:rPr>
                <w:color w:val="000000" w:themeColor="text1"/>
              </w:rPr>
              <w:t>Verifica ed eventuale aggiornamento targhettistica interna ed esterna (da effettuarsi solo dove la targhetta è già presente).</w:t>
            </w:r>
          </w:p>
        </w:tc>
        <w:tc>
          <w:tcPr>
            <w:tcW w:w="642" w:type="dxa"/>
            <w:tcBorders>
              <w:top w:val="dotted" w:sz="4" w:space="0" w:color="auto"/>
              <w:left w:val="single" w:sz="4" w:space="0" w:color="auto"/>
              <w:bottom w:val="dotted" w:sz="4" w:space="0" w:color="auto"/>
            </w:tcBorders>
            <w:vAlign w:val="center"/>
          </w:tcPr>
          <w:p w14:paraId="2FE03BC6"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DDBDFEE" w14:textId="77777777" w:rsidTr="00781D79">
        <w:trPr>
          <w:trHeight w:val="283"/>
        </w:trPr>
        <w:tc>
          <w:tcPr>
            <w:tcW w:w="2262" w:type="dxa"/>
            <w:vMerge/>
            <w:noWrap/>
            <w:vAlign w:val="center"/>
          </w:tcPr>
          <w:p w14:paraId="6F852BEB"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62F2D0A7" w14:textId="77777777" w:rsidR="008E3538" w:rsidRPr="00493FCD" w:rsidRDefault="008E3538" w:rsidP="00E20AB0">
            <w:pPr>
              <w:pStyle w:val="Tab--"/>
              <w:rPr>
                <w:color w:val="000000" w:themeColor="text1"/>
              </w:rPr>
            </w:pPr>
            <w:r w:rsidRPr="00493FCD">
              <w:rPr>
                <w:color w:val="000000" w:themeColor="text1"/>
              </w:rPr>
              <w:t>Eventuale sostituzione coperchio.</w:t>
            </w:r>
          </w:p>
        </w:tc>
        <w:tc>
          <w:tcPr>
            <w:tcW w:w="642" w:type="dxa"/>
            <w:tcBorders>
              <w:top w:val="dotted" w:sz="4" w:space="0" w:color="auto"/>
              <w:left w:val="single" w:sz="4" w:space="0" w:color="auto"/>
              <w:bottom w:val="single" w:sz="4" w:space="0" w:color="auto"/>
            </w:tcBorders>
            <w:vAlign w:val="center"/>
          </w:tcPr>
          <w:p w14:paraId="183B814B"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6D92079" w14:textId="77777777" w:rsidTr="00781D79">
        <w:trPr>
          <w:trHeight w:val="283"/>
        </w:trPr>
        <w:tc>
          <w:tcPr>
            <w:tcW w:w="2262" w:type="dxa"/>
            <w:vMerge/>
            <w:noWrap/>
            <w:vAlign w:val="center"/>
          </w:tcPr>
          <w:p w14:paraId="372A8474"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75282B8E" w14:textId="4C879BCE" w:rsidR="008E3538" w:rsidRPr="00493FCD" w:rsidRDefault="008E3538" w:rsidP="00E20AB0">
            <w:pPr>
              <w:pStyle w:val="TabN10"/>
              <w:rPr>
                <w:color w:val="000000" w:themeColor="text1"/>
              </w:rPr>
            </w:pPr>
            <w:r w:rsidRPr="00493FCD">
              <w:rPr>
                <w:color w:val="000000" w:themeColor="text1"/>
              </w:rPr>
              <w:t xml:space="preserve"> Componenti </w:t>
            </w:r>
            <w:r w:rsidR="00A11306" w:rsidRPr="00493FCD">
              <w:rPr>
                <w:color w:val="000000" w:themeColor="text1"/>
              </w:rPr>
              <w:t>–</w:t>
            </w:r>
            <w:r w:rsidRPr="00493FCD">
              <w:rPr>
                <w:color w:val="000000" w:themeColor="text1"/>
              </w:rPr>
              <w:t xml:space="preserve"> Tubazioni</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211BE97D" w14:textId="77777777" w:rsidR="008E3538" w:rsidRPr="00493FCD" w:rsidRDefault="008E3538" w:rsidP="00E20AB0">
            <w:pPr>
              <w:pStyle w:val="Tabcentr"/>
              <w:rPr>
                <w:color w:val="000000" w:themeColor="text1"/>
              </w:rPr>
            </w:pPr>
          </w:p>
        </w:tc>
      </w:tr>
      <w:tr w:rsidR="002E48BA" w:rsidRPr="00493FCD" w14:paraId="5DFB3603" w14:textId="77777777" w:rsidTr="00781D79">
        <w:trPr>
          <w:trHeight w:val="283"/>
        </w:trPr>
        <w:tc>
          <w:tcPr>
            <w:tcW w:w="2262" w:type="dxa"/>
            <w:vMerge/>
            <w:noWrap/>
            <w:vAlign w:val="center"/>
          </w:tcPr>
          <w:p w14:paraId="12BFA76A"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D863EBC" w14:textId="77777777" w:rsidR="008E3538" w:rsidRPr="00493FCD" w:rsidRDefault="008E3538" w:rsidP="00E20AB0">
            <w:pPr>
              <w:pStyle w:val="Tab--"/>
              <w:rPr>
                <w:color w:val="000000" w:themeColor="text1"/>
              </w:rPr>
            </w:pPr>
            <w:r w:rsidRPr="00493FCD">
              <w:rPr>
                <w:color w:val="000000" w:themeColor="text1"/>
              </w:rPr>
              <w:t>Verifica integrità e fissaggio con eventuale ripristino.</w:t>
            </w:r>
          </w:p>
        </w:tc>
        <w:tc>
          <w:tcPr>
            <w:tcW w:w="642" w:type="dxa"/>
            <w:tcBorders>
              <w:top w:val="dotted" w:sz="4" w:space="0" w:color="auto"/>
              <w:left w:val="single" w:sz="4" w:space="0" w:color="auto"/>
              <w:bottom w:val="single" w:sz="4" w:space="0" w:color="auto"/>
            </w:tcBorders>
            <w:vAlign w:val="center"/>
          </w:tcPr>
          <w:p w14:paraId="0221991A"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7AA98BB" w14:textId="77777777" w:rsidTr="00781D79">
        <w:trPr>
          <w:trHeight w:val="283"/>
        </w:trPr>
        <w:tc>
          <w:tcPr>
            <w:tcW w:w="2262" w:type="dxa"/>
            <w:vMerge/>
            <w:noWrap/>
            <w:vAlign w:val="center"/>
          </w:tcPr>
          <w:p w14:paraId="0953FA72"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75BB9A5D" w14:textId="7821CEF7" w:rsidR="008E3538" w:rsidRPr="00493FCD" w:rsidRDefault="008E3538" w:rsidP="00E20AB0">
            <w:pPr>
              <w:pStyle w:val="TabN10"/>
              <w:rPr>
                <w:color w:val="000000" w:themeColor="text1"/>
              </w:rPr>
            </w:pPr>
            <w:r w:rsidRPr="00493FCD">
              <w:rPr>
                <w:color w:val="000000" w:themeColor="text1"/>
              </w:rPr>
              <w:t xml:space="preserve"> Componenti </w:t>
            </w:r>
            <w:r w:rsidR="00A11306" w:rsidRPr="00493FCD">
              <w:rPr>
                <w:color w:val="000000" w:themeColor="text1"/>
              </w:rPr>
              <w:t>–</w:t>
            </w:r>
            <w:r w:rsidRPr="00493FCD">
              <w:rPr>
                <w:color w:val="000000" w:themeColor="text1"/>
              </w:rPr>
              <w:t xml:space="preserve"> Canalizzazioni</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391DCF68" w14:textId="77777777" w:rsidR="008E3538" w:rsidRPr="00493FCD" w:rsidRDefault="008E3538" w:rsidP="00E20AB0">
            <w:pPr>
              <w:pStyle w:val="Tabcentr"/>
              <w:rPr>
                <w:color w:val="000000" w:themeColor="text1"/>
              </w:rPr>
            </w:pPr>
          </w:p>
        </w:tc>
      </w:tr>
      <w:tr w:rsidR="002E48BA" w:rsidRPr="00493FCD" w14:paraId="6A84DEAB" w14:textId="77777777" w:rsidTr="00781D79">
        <w:trPr>
          <w:trHeight w:val="283"/>
        </w:trPr>
        <w:tc>
          <w:tcPr>
            <w:tcW w:w="2262" w:type="dxa"/>
            <w:vMerge/>
            <w:noWrap/>
            <w:vAlign w:val="center"/>
          </w:tcPr>
          <w:p w14:paraId="76B2108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8300526" w14:textId="77777777" w:rsidR="008E3538" w:rsidRPr="00493FCD" w:rsidRDefault="008E3538" w:rsidP="00E20AB0">
            <w:pPr>
              <w:pStyle w:val="Tab--"/>
              <w:rPr>
                <w:color w:val="000000" w:themeColor="text1"/>
              </w:rPr>
            </w:pPr>
            <w:r w:rsidRPr="00493FCD">
              <w:rPr>
                <w:color w:val="000000" w:themeColor="text1"/>
              </w:rPr>
              <w:t>Verifica integrità e fissaggio con eventuale ripristino.</w:t>
            </w:r>
          </w:p>
        </w:tc>
        <w:tc>
          <w:tcPr>
            <w:tcW w:w="642" w:type="dxa"/>
            <w:tcBorders>
              <w:top w:val="dotted" w:sz="4" w:space="0" w:color="auto"/>
              <w:left w:val="single" w:sz="4" w:space="0" w:color="auto"/>
              <w:bottom w:val="dotted" w:sz="4" w:space="0" w:color="auto"/>
            </w:tcBorders>
            <w:vAlign w:val="center"/>
          </w:tcPr>
          <w:p w14:paraId="55424604"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C57F803" w14:textId="77777777" w:rsidTr="00781D79">
        <w:trPr>
          <w:trHeight w:val="283"/>
        </w:trPr>
        <w:tc>
          <w:tcPr>
            <w:tcW w:w="2262" w:type="dxa"/>
            <w:vMerge/>
            <w:noWrap/>
            <w:vAlign w:val="center"/>
          </w:tcPr>
          <w:p w14:paraId="065F3073"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0CD25597" w14:textId="77777777" w:rsidR="008E3538" w:rsidRPr="00493FCD" w:rsidRDefault="008E3538" w:rsidP="00E20AB0">
            <w:pPr>
              <w:pStyle w:val="Tab--"/>
              <w:rPr>
                <w:color w:val="000000" w:themeColor="text1"/>
              </w:rPr>
            </w:pPr>
            <w:r w:rsidRPr="00493FCD">
              <w:rPr>
                <w:color w:val="000000" w:themeColor="text1"/>
              </w:rPr>
              <w:t>Verifica posa conduttori con eventuale ripristino nella sede e chiusura dei coperchi con fornitura di pezzi mancanti.</w:t>
            </w:r>
          </w:p>
        </w:tc>
        <w:tc>
          <w:tcPr>
            <w:tcW w:w="642" w:type="dxa"/>
            <w:tcBorders>
              <w:top w:val="dotted" w:sz="4" w:space="0" w:color="auto"/>
              <w:left w:val="single" w:sz="4" w:space="0" w:color="auto"/>
              <w:bottom w:val="single" w:sz="4" w:space="0" w:color="auto"/>
            </w:tcBorders>
            <w:vAlign w:val="center"/>
          </w:tcPr>
          <w:p w14:paraId="7C2A42F7"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B59BB90" w14:textId="77777777" w:rsidTr="00781D79">
        <w:trPr>
          <w:trHeight w:val="283"/>
        </w:trPr>
        <w:tc>
          <w:tcPr>
            <w:tcW w:w="2262" w:type="dxa"/>
            <w:vMerge/>
            <w:vAlign w:val="center"/>
          </w:tcPr>
          <w:p w14:paraId="55D275B6"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05FAB33E" w14:textId="440DC122" w:rsidR="008E3538" w:rsidRPr="00493FCD" w:rsidRDefault="008E3538" w:rsidP="00E20AB0">
            <w:pPr>
              <w:pStyle w:val="TabN10"/>
              <w:rPr>
                <w:color w:val="000000" w:themeColor="text1"/>
              </w:rPr>
            </w:pPr>
            <w:r w:rsidRPr="00493FCD">
              <w:rPr>
                <w:color w:val="000000" w:themeColor="text1"/>
              </w:rPr>
              <w:t> Componenti - Interruttori e pulsanti tipo civile</w:t>
            </w:r>
            <w:r w:rsidR="00A11306" w:rsidRPr="00493FCD">
              <w:rPr>
                <w:color w:val="000000" w:themeColor="text1"/>
              </w:rPr>
              <w:t>:</w:t>
            </w:r>
          </w:p>
        </w:tc>
        <w:tc>
          <w:tcPr>
            <w:tcW w:w="642" w:type="dxa"/>
            <w:tcBorders>
              <w:left w:val="single" w:sz="4" w:space="0" w:color="auto"/>
              <w:bottom w:val="dotted" w:sz="4" w:space="0" w:color="auto"/>
            </w:tcBorders>
            <w:vAlign w:val="center"/>
          </w:tcPr>
          <w:p w14:paraId="7DBB091E" w14:textId="77777777" w:rsidR="008E3538" w:rsidRPr="00493FCD" w:rsidRDefault="008E3538" w:rsidP="00E20AB0">
            <w:pPr>
              <w:pStyle w:val="Tabcentr"/>
              <w:rPr>
                <w:color w:val="000000" w:themeColor="text1"/>
              </w:rPr>
            </w:pPr>
          </w:p>
        </w:tc>
      </w:tr>
      <w:tr w:rsidR="002E48BA" w:rsidRPr="00493FCD" w14:paraId="12704611" w14:textId="77777777" w:rsidTr="00781D79">
        <w:trPr>
          <w:trHeight w:val="283"/>
        </w:trPr>
        <w:tc>
          <w:tcPr>
            <w:tcW w:w="2262" w:type="dxa"/>
            <w:vMerge/>
            <w:vAlign w:val="center"/>
          </w:tcPr>
          <w:p w14:paraId="0C7D39F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B246FA0"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7FDB12E1"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A4EC0E5" w14:textId="77777777" w:rsidTr="00781D79">
        <w:trPr>
          <w:trHeight w:val="283"/>
        </w:trPr>
        <w:tc>
          <w:tcPr>
            <w:tcW w:w="2262" w:type="dxa"/>
            <w:vMerge/>
            <w:noWrap/>
            <w:vAlign w:val="center"/>
          </w:tcPr>
          <w:p w14:paraId="783CA54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99CBFD3" w14:textId="77777777" w:rsidR="008E3538" w:rsidRPr="00493FCD" w:rsidRDefault="008E3538" w:rsidP="00E20AB0">
            <w:pPr>
              <w:pStyle w:val="Tab--"/>
              <w:rPr>
                <w:color w:val="000000" w:themeColor="text1"/>
              </w:rPr>
            </w:pPr>
            <w:r w:rsidRPr="00493FCD">
              <w:rPr>
                <w:color w:val="000000" w:themeColor="text1"/>
              </w:rPr>
              <w:t>Controllo morsetteria e serraggio connessioni varie.</w:t>
            </w:r>
          </w:p>
        </w:tc>
        <w:tc>
          <w:tcPr>
            <w:tcW w:w="642" w:type="dxa"/>
            <w:tcBorders>
              <w:top w:val="dotted" w:sz="4" w:space="0" w:color="auto"/>
              <w:left w:val="single" w:sz="4" w:space="0" w:color="auto"/>
              <w:bottom w:val="dotted" w:sz="4" w:space="0" w:color="auto"/>
            </w:tcBorders>
            <w:vAlign w:val="center"/>
          </w:tcPr>
          <w:p w14:paraId="1D77DC65"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3CF1D388" w14:textId="77777777" w:rsidTr="00781D79">
        <w:trPr>
          <w:trHeight w:val="283"/>
        </w:trPr>
        <w:tc>
          <w:tcPr>
            <w:tcW w:w="2262" w:type="dxa"/>
            <w:vMerge/>
            <w:noWrap/>
            <w:vAlign w:val="center"/>
          </w:tcPr>
          <w:p w14:paraId="5A4ADF7D"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056CB780" w14:textId="77777777" w:rsidR="008E3538" w:rsidRPr="00493FCD" w:rsidRDefault="008E3538" w:rsidP="00E20AB0">
            <w:pPr>
              <w:pStyle w:val="Tab--"/>
              <w:rPr>
                <w:color w:val="000000" w:themeColor="text1"/>
              </w:rPr>
            </w:pPr>
            <w:r w:rsidRPr="00493FCD">
              <w:rPr>
                <w:color w:val="000000" w:themeColor="text1"/>
              </w:rPr>
              <w:t>Eventuale sostituzione.</w:t>
            </w:r>
          </w:p>
        </w:tc>
        <w:tc>
          <w:tcPr>
            <w:tcW w:w="642" w:type="dxa"/>
            <w:tcBorders>
              <w:top w:val="dotted" w:sz="4" w:space="0" w:color="auto"/>
              <w:left w:val="single" w:sz="4" w:space="0" w:color="auto"/>
              <w:bottom w:val="single" w:sz="4" w:space="0" w:color="auto"/>
            </w:tcBorders>
            <w:vAlign w:val="center"/>
          </w:tcPr>
          <w:p w14:paraId="36C84AF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52EE6E8" w14:textId="77777777" w:rsidTr="00781D79">
        <w:trPr>
          <w:trHeight w:val="283"/>
        </w:trPr>
        <w:tc>
          <w:tcPr>
            <w:tcW w:w="2262" w:type="dxa"/>
            <w:vMerge/>
            <w:vAlign w:val="center"/>
          </w:tcPr>
          <w:p w14:paraId="244CD968"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333D2BD2" w14:textId="5EB7024D" w:rsidR="008E3538" w:rsidRPr="00493FCD" w:rsidRDefault="008E3538" w:rsidP="00E20AB0">
            <w:pPr>
              <w:pStyle w:val="TabN10"/>
              <w:rPr>
                <w:color w:val="000000" w:themeColor="text1"/>
              </w:rPr>
            </w:pPr>
            <w:r w:rsidRPr="00493FCD">
              <w:rPr>
                <w:color w:val="000000" w:themeColor="text1"/>
              </w:rPr>
              <w:t> Componenti - Prese e spine tipo civile</w:t>
            </w:r>
            <w:r w:rsidR="00A11306" w:rsidRPr="00493FCD">
              <w:rPr>
                <w:color w:val="000000" w:themeColor="text1"/>
              </w:rPr>
              <w:t>:</w:t>
            </w:r>
          </w:p>
        </w:tc>
        <w:tc>
          <w:tcPr>
            <w:tcW w:w="642" w:type="dxa"/>
            <w:tcBorders>
              <w:left w:val="single" w:sz="4" w:space="0" w:color="auto"/>
              <w:bottom w:val="dotted" w:sz="4" w:space="0" w:color="auto"/>
            </w:tcBorders>
            <w:vAlign w:val="center"/>
          </w:tcPr>
          <w:p w14:paraId="4CC6E43D" w14:textId="77777777" w:rsidR="008E3538" w:rsidRPr="00493FCD" w:rsidRDefault="008E3538" w:rsidP="00E20AB0">
            <w:pPr>
              <w:pStyle w:val="Tabcentr"/>
              <w:rPr>
                <w:color w:val="000000" w:themeColor="text1"/>
              </w:rPr>
            </w:pPr>
          </w:p>
        </w:tc>
      </w:tr>
      <w:tr w:rsidR="002E48BA" w:rsidRPr="00493FCD" w14:paraId="2B5678A6" w14:textId="77777777" w:rsidTr="00781D79">
        <w:trPr>
          <w:trHeight w:val="283"/>
        </w:trPr>
        <w:tc>
          <w:tcPr>
            <w:tcW w:w="2262" w:type="dxa"/>
            <w:vMerge/>
            <w:vAlign w:val="center"/>
          </w:tcPr>
          <w:p w14:paraId="735D1796"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55ED65E"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3252BE2C"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40EB4818" w14:textId="77777777" w:rsidTr="00781D79">
        <w:trPr>
          <w:trHeight w:val="283"/>
        </w:trPr>
        <w:tc>
          <w:tcPr>
            <w:tcW w:w="2262" w:type="dxa"/>
            <w:vMerge/>
            <w:noWrap/>
            <w:vAlign w:val="center"/>
          </w:tcPr>
          <w:p w14:paraId="2F5F49E7"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5A2F556" w14:textId="77777777" w:rsidR="008E3538" w:rsidRPr="00493FCD" w:rsidRDefault="008E3538" w:rsidP="00E20AB0">
            <w:pPr>
              <w:pStyle w:val="Tab--"/>
              <w:rPr>
                <w:color w:val="000000" w:themeColor="text1"/>
              </w:rPr>
            </w:pPr>
            <w:r w:rsidRPr="00493FCD">
              <w:rPr>
                <w:color w:val="000000" w:themeColor="text1"/>
              </w:rPr>
              <w:t>Controllo morsetteria e serraggio connessioni varie.</w:t>
            </w:r>
          </w:p>
        </w:tc>
        <w:tc>
          <w:tcPr>
            <w:tcW w:w="642" w:type="dxa"/>
            <w:tcBorders>
              <w:top w:val="dotted" w:sz="4" w:space="0" w:color="auto"/>
              <w:left w:val="single" w:sz="4" w:space="0" w:color="auto"/>
              <w:bottom w:val="dotted" w:sz="4" w:space="0" w:color="auto"/>
            </w:tcBorders>
            <w:vAlign w:val="center"/>
          </w:tcPr>
          <w:p w14:paraId="07AADCF5"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6C7FDF44" w14:textId="77777777" w:rsidTr="00781D79">
        <w:trPr>
          <w:trHeight w:val="283"/>
        </w:trPr>
        <w:tc>
          <w:tcPr>
            <w:tcW w:w="2262" w:type="dxa"/>
            <w:vMerge/>
            <w:noWrap/>
            <w:vAlign w:val="center"/>
          </w:tcPr>
          <w:p w14:paraId="1D399730"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4569D771" w14:textId="77777777" w:rsidR="008E3538" w:rsidRPr="00493FCD" w:rsidRDefault="008E3538" w:rsidP="00E20AB0">
            <w:pPr>
              <w:pStyle w:val="Tab--"/>
              <w:rPr>
                <w:color w:val="000000" w:themeColor="text1"/>
              </w:rPr>
            </w:pPr>
            <w:r w:rsidRPr="00493FCD">
              <w:rPr>
                <w:color w:val="000000" w:themeColor="text1"/>
              </w:rPr>
              <w:t>Eventuale sostituzione di spina/presa di utilizzazione mobile non conforme alla rispettiva presa/spina.</w:t>
            </w:r>
          </w:p>
        </w:tc>
        <w:tc>
          <w:tcPr>
            <w:tcW w:w="642" w:type="dxa"/>
            <w:tcBorders>
              <w:top w:val="dotted" w:sz="4" w:space="0" w:color="auto"/>
              <w:left w:val="single" w:sz="4" w:space="0" w:color="auto"/>
              <w:bottom w:val="single" w:sz="4" w:space="0" w:color="auto"/>
            </w:tcBorders>
            <w:vAlign w:val="center"/>
          </w:tcPr>
          <w:p w14:paraId="087ADD13"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FA775D7" w14:textId="77777777" w:rsidTr="00781D79">
        <w:trPr>
          <w:trHeight w:val="283"/>
        </w:trPr>
        <w:tc>
          <w:tcPr>
            <w:tcW w:w="2262" w:type="dxa"/>
            <w:vMerge/>
            <w:vAlign w:val="center"/>
          </w:tcPr>
          <w:p w14:paraId="00A52AD8"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5B694CC0" w14:textId="2DE032B8" w:rsidR="008E3538" w:rsidRPr="00493FCD" w:rsidRDefault="008E3538" w:rsidP="00E20AB0">
            <w:pPr>
              <w:pStyle w:val="TabN10"/>
              <w:rPr>
                <w:color w:val="000000" w:themeColor="text1"/>
              </w:rPr>
            </w:pPr>
            <w:r w:rsidRPr="00493FCD">
              <w:rPr>
                <w:color w:val="000000" w:themeColor="text1"/>
              </w:rPr>
              <w:t> Componenti - Prese e spine tipo industriale</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71B24900" w14:textId="77777777" w:rsidR="008E3538" w:rsidRPr="00493FCD" w:rsidRDefault="008E3538" w:rsidP="00E20AB0">
            <w:pPr>
              <w:pStyle w:val="Tabcentr"/>
              <w:rPr>
                <w:color w:val="000000" w:themeColor="text1"/>
              </w:rPr>
            </w:pPr>
          </w:p>
        </w:tc>
      </w:tr>
      <w:tr w:rsidR="002E48BA" w:rsidRPr="00493FCD" w14:paraId="76FC23E9" w14:textId="77777777" w:rsidTr="00781D79">
        <w:trPr>
          <w:trHeight w:val="283"/>
        </w:trPr>
        <w:tc>
          <w:tcPr>
            <w:tcW w:w="2262" w:type="dxa"/>
            <w:vMerge/>
            <w:vAlign w:val="center"/>
          </w:tcPr>
          <w:p w14:paraId="3660A83A"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5227ADC"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06D00FD5"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0BDF2950" w14:textId="77777777" w:rsidTr="00781D79">
        <w:trPr>
          <w:trHeight w:val="283"/>
        </w:trPr>
        <w:tc>
          <w:tcPr>
            <w:tcW w:w="2262" w:type="dxa"/>
            <w:vMerge/>
            <w:noWrap/>
            <w:vAlign w:val="center"/>
          </w:tcPr>
          <w:p w14:paraId="41FA911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49BF08C" w14:textId="77777777" w:rsidR="008E3538" w:rsidRPr="00493FCD" w:rsidRDefault="008E3538" w:rsidP="00E20AB0">
            <w:pPr>
              <w:pStyle w:val="Tab--"/>
              <w:rPr>
                <w:color w:val="000000" w:themeColor="text1"/>
              </w:rPr>
            </w:pPr>
            <w:r w:rsidRPr="00493FCD">
              <w:rPr>
                <w:color w:val="000000" w:themeColor="text1"/>
              </w:rPr>
              <w:t>Controllo morsetteria e serraggio connessioni varie.</w:t>
            </w:r>
          </w:p>
        </w:tc>
        <w:tc>
          <w:tcPr>
            <w:tcW w:w="642" w:type="dxa"/>
            <w:tcBorders>
              <w:top w:val="dotted" w:sz="4" w:space="0" w:color="auto"/>
              <w:left w:val="single" w:sz="4" w:space="0" w:color="auto"/>
              <w:bottom w:val="dotted" w:sz="4" w:space="0" w:color="auto"/>
            </w:tcBorders>
            <w:vAlign w:val="center"/>
          </w:tcPr>
          <w:p w14:paraId="2D680D9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164EDC97" w14:textId="77777777" w:rsidTr="00781D79">
        <w:trPr>
          <w:trHeight w:val="283"/>
        </w:trPr>
        <w:tc>
          <w:tcPr>
            <w:tcW w:w="2262" w:type="dxa"/>
            <w:vMerge/>
            <w:noWrap/>
            <w:vAlign w:val="center"/>
          </w:tcPr>
          <w:p w14:paraId="0B409D69"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48E3733A" w14:textId="77777777" w:rsidR="008E3538" w:rsidRPr="00493FCD" w:rsidRDefault="008E3538" w:rsidP="00E20AB0">
            <w:pPr>
              <w:pStyle w:val="Tab--"/>
              <w:rPr>
                <w:color w:val="000000" w:themeColor="text1"/>
              </w:rPr>
            </w:pPr>
            <w:r w:rsidRPr="00493FCD">
              <w:rPr>
                <w:color w:val="000000" w:themeColor="text1"/>
              </w:rPr>
              <w:t>Controllo efficienza dispositivo di protezione della presa ed eventuale ripristino della sua funzionalità.</w:t>
            </w:r>
          </w:p>
        </w:tc>
        <w:tc>
          <w:tcPr>
            <w:tcW w:w="642" w:type="dxa"/>
            <w:tcBorders>
              <w:top w:val="dotted" w:sz="4" w:space="0" w:color="auto"/>
              <w:left w:val="single" w:sz="4" w:space="0" w:color="auto"/>
              <w:bottom w:val="single" w:sz="4" w:space="0" w:color="auto"/>
            </w:tcBorders>
            <w:vAlign w:val="center"/>
          </w:tcPr>
          <w:p w14:paraId="58C846BE"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5CCFF4A7" w14:textId="77777777" w:rsidTr="00781D79">
        <w:trPr>
          <w:trHeight w:val="283"/>
        </w:trPr>
        <w:tc>
          <w:tcPr>
            <w:tcW w:w="2262" w:type="dxa"/>
            <w:vMerge/>
            <w:noWrap/>
            <w:vAlign w:val="center"/>
          </w:tcPr>
          <w:p w14:paraId="6A71401B"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15B52EF1" w14:textId="0D068228" w:rsidR="008E3538" w:rsidRPr="00493FCD" w:rsidRDefault="008E3538" w:rsidP="00E20AB0">
            <w:pPr>
              <w:pStyle w:val="TabN10"/>
              <w:rPr>
                <w:color w:val="000000" w:themeColor="text1"/>
              </w:rPr>
            </w:pPr>
            <w:r w:rsidRPr="00493FCD">
              <w:rPr>
                <w:color w:val="000000" w:themeColor="text1"/>
              </w:rPr>
              <w:t> Componenti - Corpi illuminanti</w:t>
            </w:r>
            <w:r w:rsidR="006C5056" w:rsidRPr="00493FCD">
              <w:rPr>
                <w:color w:val="000000" w:themeColor="text1"/>
              </w:rPr>
              <w:t xml:space="preserve"> </w:t>
            </w:r>
            <w:r w:rsidR="00E5450A" w:rsidRPr="00493FCD">
              <w:rPr>
                <w:color w:val="000000" w:themeColor="text1"/>
              </w:rPr>
              <w:t>immobile</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62D692F0" w14:textId="77777777" w:rsidR="008E3538" w:rsidRPr="00493FCD" w:rsidRDefault="008E3538" w:rsidP="00E20AB0">
            <w:pPr>
              <w:pStyle w:val="Tabcentr"/>
              <w:rPr>
                <w:color w:val="000000" w:themeColor="text1"/>
              </w:rPr>
            </w:pPr>
          </w:p>
        </w:tc>
      </w:tr>
      <w:tr w:rsidR="002E48BA" w:rsidRPr="00493FCD" w14:paraId="6E65A89B" w14:textId="77777777" w:rsidTr="00781D79">
        <w:trPr>
          <w:trHeight w:val="283"/>
        </w:trPr>
        <w:tc>
          <w:tcPr>
            <w:tcW w:w="2262" w:type="dxa"/>
            <w:vMerge/>
            <w:noWrap/>
            <w:vAlign w:val="center"/>
          </w:tcPr>
          <w:p w14:paraId="30E980F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90626FB" w14:textId="5B387D7B" w:rsidR="00F935DE" w:rsidRPr="00493FCD" w:rsidRDefault="008E3538" w:rsidP="00E20AB0">
            <w:pPr>
              <w:pStyle w:val="Tab--"/>
              <w:rPr>
                <w:color w:val="000000" w:themeColor="text1"/>
              </w:rPr>
            </w:pPr>
            <w:r w:rsidRPr="00493FCD">
              <w:rPr>
                <w:color w:val="000000" w:themeColor="text1"/>
              </w:rPr>
              <w:t>Verifica stato di conservazione del corpo illuminante interno ed esterno all’immobile e corretto funzionamento del relativo dispositivo di accensione</w:t>
            </w:r>
            <w:r w:rsidR="00F935DE" w:rsidRPr="00493FCD">
              <w:rPr>
                <w:color w:val="000000" w:themeColor="text1"/>
              </w:rPr>
              <w:t xml:space="preserve"> ed eventuale sostituzione di componente guasta o inefficiente quale: lampada, starter, condensatore, reattore, accenditore, fusibili, dispositivo </w:t>
            </w:r>
            <w:r w:rsidR="00F935DE" w:rsidRPr="00493FCD">
              <w:rPr>
                <w:color w:val="000000" w:themeColor="text1"/>
              </w:rPr>
              <w:lastRenderedPageBreak/>
              <w:t>antidisturbo.</w:t>
            </w:r>
          </w:p>
        </w:tc>
        <w:tc>
          <w:tcPr>
            <w:tcW w:w="642" w:type="dxa"/>
            <w:tcBorders>
              <w:top w:val="dotted" w:sz="4" w:space="0" w:color="auto"/>
              <w:left w:val="single" w:sz="4" w:space="0" w:color="auto"/>
              <w:bottom w:val="dotted" w:sz="4" w:space="0" w:color="auto"/>
            </w:tcBorders>
            <w:vAlign w:val="center"/>
          </w:tcPr>
          <w:p w14:paraId="4C122015" w14:textId="77777777" w:rsidR="008E3538" w:rsidRPr="00493FCD" w:rsidRDefault="008E3538" w:rsidP="00E20AB0">
            <w:pPr>
              <w:pStyle w:val="Tabcentr"/>
              <w:rPr>
                <w:color w:val="000000" w:themeColor="text1"/>
              </w:rPr>
            </w:pPr>
            <w:r w:rsidRPr="00493FCD">
              <w:rPr>
                <w:color w:val="000000" w:themeColor="text1"/>
              </w:rPr>
              <w:lastRenderedPageBreak/>
              <w:t>6M</w:t>
            </w:r>
          </w:p>
        </w:tc>
      </w:tr>
      <w:tr w:rsidR="002E48BA" w:rsidRPr="00493FCD" w14:paraId="1FA85CBF" w14:textId="77777777" w:rsidTr="002106C0">
        <w:trPr>
          <w:trHeight w:val="283"/>
        </w:trPr>
        <w:tc>
          <w:tcPr>
            <w:tcW w:w="2262" w:type="dxa"/>
            <w:vMerge w:val="restart"/>
            <w:noWrap/>
            <w:vAlign w:val="center"/>
          </w:tcPr>
          <w:p w14:paraId="314F4B1E" w14:textId="77777777" w:rsidR="008E3538" w:rsidRPr="00493FCD" w:rsidRDefault="008E3538" w:rsidP="00E20AB0">
            <w:pPr>
              <w:pStyle w:val="MaxNorG"/>
              <w:rPr>
                <w:color w:val="000000" w:themeColor="text1"/>
              </w:rPr>
            </w:pPr>
            <w:r w:rsidRPr="00493FCD">
              <w:rPr>
                <w:color w:val="000000" w:themeColor="text1"/>
              </w:rPr>
              <w:t>Gruppo elettrogeno potenza nominale</w:t>
            </w:r>
            <w:r w:rsidRPr="00493FCD">
              <w:rPr>
                <w:color w:val="000000" w:themeColor="text1"/>
              </w:rPr>
              <w:br/>
              <w:t xml:space="preserve"> &lt; 500 KVA</w:t>
            </w:r>
          </w:p>
          <w:p w14:paraId="4A019E8E" w14:textId="77777777" w:rsidR="008E3538" w:rsidRPr="00493FCD" w:rsidRDefault="008E3538" w:rsidP="009A47EF">
            <w:pPr>
              <w:pStyle w:val="TabN8"/>
              <w:rPr>
                <w:color w:val="000000" w:themeColor="text1"/>
              </w:rPr>
            </w:pPr>
            <w:r w:rsidRPr="00493FCD">
              <w:rPr>
                <w:color w:val="000000" w:themeColor="text1"/>
              </w:rPr>
              <w:t>I Gruppi elettrogeni si utilizzano per produrre energia elettrica necessaria ad alimentare servizi di produzione e/o di sicurezza; sono composti da un sistema abbinato motore diesel-generatore elettrico e da apparecchiature ausiliare</w:t>
            </w:r>
          </w:p>
        </w:tc>
        <w:tc>
          <w:tcPr>
            <w:tcW w:w="5567" w:type="dxa"/>
            <w:tcBorders>
              <w:bottom w:val="dotted" w:sz="4" w:space="0" w:color="auto"/>
              <w:right w:val="single" w:sz="4" w:space="0" w:color="auto"/>
            </w:tcBorders>
            <w:noWrap/>
            <w:vAlign w:val="center"/>
          </w:tcPr>
          <w:p w14:paraId="3B2C9390" w14:textId="4DBBECAE" w:rsidR="008E3538" w:rsidRPr="00493FCD" w:rsidRDefault="008E3538" w:rsidP="00E20AB0">
            <w:pPr>
              <w:pStyle w:val="TabN10"/>
              <w:rPr>
                <w:color w:val="000000" w:themeColor="text1"/>
              </w:rPr>
            </w:pPr>
            <w:r w:rsidRPr="00493FCD">
              <w:rPr>
                <w:color w:val="000000" w:themeColor="text1"/>
              </w:rPr>
              <w:t> Locale tecnico</w:t>
            </w:r>
            <w:r w:rsidR="00A11306" w:rsidRPr="00493FCD">
              <w:rPr>
                <w:color w:val="000000" w:themeColor="text1"/>
              </w:rPr>
              <w:t>:</w:t>
            </w:r>
          </w:p>
        </w:tc>
        <w:tc>
          <w:tcPr>
            <w:tcW w:w="642" w:type="dxa"/>
            <w:tcBorders>
              <w:left w:val="single" w:sz="4" w:space="0" w:color="auto"/>
              <w:bottom w:val="dotted" w:sz="4" w:space="0" w:color="auto"/>
            </w:tcBorders>
            <w:noWrap/>
            <w:vAlign w:val="center"/>
          </w:tcPr>
          <w:p w14:paraId="3825DD52" w14:textId="77777777" w:rsidR="008E3538" w:rsidRPr="00493FCD" w:rsidRDefault="008E3538" w:rsidP="00E20AB0">
            <w:pPr>
              <w:pStyle w:val="Tabcentr"/>
              <w:rPr>
                <w:color w:val="000000" w:themeColor="text1"/>
              </w:rPr>
            </w:pPr>
          </w:p>
        </w:tc>
      </w:tr>
      <w:tr w:rsidR="002E48BA" w:rsidRPr="00493FCD" w14:paraId="3BF76AEA" w14:textId="77777777" w:rsidTr="00F75931">
        <w:trPr>
          <w:trHeight w:val="283"/>
        </w:trPr>
        <w:tc>
          <w:tcPr>
            <w:tcW w:w="2262" w:type="dxa"/>
            <w:vMerge/>
            <w:noWrap/>
            <w:vAlign w:val="center"/>
          </w:tcPr>
          <w:p w14:paraId="18FAC994" w14:textId="77777777" w:rsidR="0099610F" w:rsidRPr="00493FCD" w:rsidRDefault="0099610F" w:rsidP="0099610F">
            <w:pPr>
              <w:rPr>
                <w:color w:val="000000" w:themeColor="text1"/>
              </w:rPr>
            </w:pPr>
          </w:p>
        </w:tc>
        <w:tc>
          <w:tcPr>
            <w:tcW w:w="5567" w:type="dxa"/>
            <w:tcBorders>
              <w:top w:val="dotted" w:sz="4" w:space="0" w:color="auto"/>
              <w:bottom w:val="dotted" w:sz="4" w:space="0" w:color="auto"/>
              <w:right w:val="single" w:sz="4" w:space="0" w:color="auto"/>
            </w:tcBorders>
          </w:tcPr>
          <w:p w14:paraId="68140376" w14:textId="260D074B" w:rsidR="0099610F" w:rsidRPr="00493FCD" w:rsidRDefault="0099610F" w:rsidP="0099610F">
            <w:pPr>
              <w:pStyle w:val="Tab--"/>
              <w:rPr>
                <w:color w:val="000000" w:themeColor="text1"/>
              </w:rPr>
            </w:pPr>
            <w:r w:rsidRPr="00493FCD">
              <w:rPr>
                <w:color w:val="000000" w:themeColor="text1"/>
              </w:rPr>
              <w:t>Controllo generale del locale</w:t>
            </w:r>
          </w:p>
        </w:tc>
        <w:tc>
          <w:tcPr>
            <w:tcW w:w="642" w:type="dxa"/>
            <w:tcBorders>
              <w:top w:val="dotted" w:sz="4" w:space="0" w:color="auto"/>
              <w:left w:val="single" w:sz="4" w:space="0" w:color="auto"/>
              <w:bottom w:val="dotted" w:sz="4" w:space="0" w:color="auto"/>
            </w:tcBorders>
            <w:vAlign w:val="center"/>
          </w:tcPr>
          <w:p w14:paraId="62D5B7C2" w14:textId="77777777" w:rsidR="0099610F" w:rsidRPr="00493FCD" w:rsidRDefault="0099610F" w:rsidP="0099610F">
            <w:pPr>
              <w:pStyle w:val="Tabcentr"/>
              <w:rPr>
                <w:color w:val="000000" w:themeColor="text1"/>
              </w:rPr>
            </w:pPr>
            <w:r w:rsidRPr="00493FCD">
              <w:rPr>
                <w:color w:val="000000" w:themeColor="text1"/>
              </w:rPr>
              <w:t>M</w:t>
            </w:r>
          </w:p>
        </w:tc>
      </w:tr>
      <w:tr w:rsidR="002E48BA" w:rsidRPr="00493FCD" w14:paraId="08A9A08B" w14:textId="77777777" w:rsidTr="00217D0A">
        <w:trPr>
          <w:trHeight w:val="283"/>
        </w:trPr>
        <w:tc>
          <w:tcPr>
            <w:tcW w:w="2262" w:type="dxa"/>
            <w:vMerge/>
            <w:noWrap/>
            <w:vAlign w:val="center"/>
          </w:tcPr>
          <w:p w14:paraId="1DCD59E4" w14:textId="77777777" w:rsidR="0099610F" w:rsidRPr="00493FCD" w:rsidRDefault="0099610F" w:rsidP="0099610F">
            <w:pPr>
              <w:rPr>
                <w:color w:val="000000" w:themeColor="text1"/>
              </w:rPr>
            </w:pPr>
          </w:p>
        </w:tc>
        <w:tc>
          <w:tcPr>
            <w:tcW w:w="5567" w:type="dxa"/>
            <w:tcBorders>
              <w:top w:val="dotted" w:sz="4" w:space="0" w:color="auto"/>
              <w:bottom w:val="single" w:sz="4" w:space="0" w:color="auto"/>
              <w:right w:val="single" w:sz="4" w:space="0" w:color="auto"/>
            </w:tcBorders>
          </w:tcPr>
          <w:p w14:paraId="69FE5339" w14:textId="3A196046" w:rsidR="0099610F" w:rsidRPr="00493FCD" w:rsidRDefault="0099610F" w:rsidP="0099610F">
            <w:pPr>
              <w:pStyle w:val="Tab--"/>
              <w:rPr>
                <w:color w:val="000000" w:themeColor="text1"/>
              </w:rPr>
            </w:pPr>
            <w:r w:rsidRPr="00493FCD">
              <w:rPr>
                <w:color w:val="000000" w:themeColor="text1"/>
              </w:rPr>
              <w:t>Eseguire il controllo visivo per verificare l'integrità dell'apparecchiatura e ove accessibile eseguire il controllo visivo delle condutture collegate al gruppo</w:t>
            </w:r>
          </w:p>
        </w:tc>
        <w:tc>
          <w:tcPr>
            <w:tcW w:w="642" w:type="dxa"/>
            <w:tcBorders>
              <w:top w:val="dotted" w:sz="4" w:space="0" w:color="auto"/>
              <w:left w:val="single" w:sz="4" w:space="0" w:color="auto"/>
              <w:bottom w:val="single" w:sz="4" w:space="0" w:color="auto"/>
            </w:tcBorders>
            <w:vAlign w:val="center"/>
          </w:tcPr>
          <w:p w14:paraId="5CCB91EA" w14:textId="77777777" w:rsidR="0099610F" w:rsidRPr="00493FCD" w:rsidRDefault="0099610F" w:rsidP="0099610F">
            <w:pPr>
              <w:pStyle w:val="Tabcentr"/>
              <w:rPr>
                <w:color w:val="000000" w:themeColor="text1"/>
              </w:rPr>
            </w:pPr>
            <w:r w:rsidRPr="00493FCD">
              <w:rPr>
                <w:color w:val="000000" w:themeColor="text1"/>
              </w:rPr>
              <w:t>M</w:t>
            </w:r>
          </w:p>
        </w:tc>
      </w:tr>
      <w:tr w:rsidR="002E48BA" w:rsidRPr="00493FCD" w14:paraId="78FB9FEF" w14:textId="77777777" w:rsidTr="002106C0">
        <w:trPr>
          <w:trHeight w:val="283"/>
        </w:trPr>
        <w:tc>
          <w:tcPr>
            <w:tcW w:w="2262" w:type="dxa"/>
            <w:vMerge/>
            <w:vAlign w:val="center"/>
          </w:tcPr>
          <w:p w14:paraId="6E80A280"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57E6F692" w14:textId="49A27595" w:rsidR="008E3538" w:rsidRPr="00493FCD" w:rsidRDefault="008E3538" w:rsidP="00E20AB0">
            <w:pPr>
              <w:pStyle w:val="TabN10"/>
              <w:rPr>
                <w:color w:val="000000" w:themeColor="text1"/>
              </w:rPr>
            </w:pPr>
            <w:r w:rsidRPr="00493FCD">
              <w:rPr>
                <w:color w:val="000000" w:themeColor="text1"/>
              </w:rPr>
              <w:t> </w:t>
            </w:r>
            <w:r w:rsidR="00194B26" w:rsidRPr="00493FCD">
              <w:rPr>
                <w:color w:val="000000" w:themeColor="text1"/>
              </w:rPr>
              <w:t xml:space="preserve"> Quadro elettrico di comando:</w:t>
            </w:r>
          </w:p>
          <w:p w14:paraId="528E126F" w14:textId="7E91C2BF" w:rsidR="008E3538" w:rsidRPr="00493FCD" w:rsidRDefault="007F4337" w:rsidP="009A47EF">
            <w:pPr>
              <w:pStyle w:val="Tab--"/>
              <w:rPr>
                <w:color w:val="000000" w:themeColor="text1"/>
              </w:rPr>
            </w:pPr>
            <w:r w:rsidRPr="00493FCD">
              <w:rPr>
                <w:color w:val="000000" w:themeColor="text1"/>
              </w:rPr>
              <w:t>Prova di funzionamento a carico, simulando una mancanza di rete per verificare l'avviamento automatico del gruppo (prova a piano carico per almeno 30 minuti); durante questa operazione rilevare una serie di dati (tensione di uscita, corrente di uscita ecc.) e confrontarli con quelli prescritti dal costruttore</w:t>
            </w:r>
          </w:p>
        </w:tc>
        <w:tc>
          <w:tcPr>
            <w:tcW w:w="642" w:type="dxa"/>
            <w:tcBorders>
              <w:left w:val="single" w:sz="4" w:space="0" w:color="auto"/>
              <w:bottom w:val="dotted" w:sz="4" w:space="0" w:color="auto"/>
            </w:tcBorders>
            <w:noWrap/>
            <w:vAlign w:val="center"/>
          </w:tcPr>
          <w:p w14:paraId="2F660C89" w14:textId="77777777" w:rsidR="008E3538" w:rsidRPr="00493FCD" w:rsidRDefault="008E3538" w:rsidP="00E20AB0">
            <w:pPr>
              <w:pStyle w:val="Tabcentr"/>
              <w:rPr>
                <w:color w:val="000000" w:themeColor="text1"/>
              </w:rPr>
            </w:pPr>
            <w:r w:rsidRPr="00493FCD">
              <w:rPr>
                <w:color w:val="000000" w:themeColor="text1"/>
              </w:rPr>
              <w:t>4M</w:t>
            </w:r>
          </w:p>
        </w:tc>
      </w:tr>
      <w:tr w:rsidR="002E48BA" w:rsidRPr="00493FCD" w14:paraId="6C638CB7" w14:textId="77777777" w:rsidTr="00BD6A44">
        <w:trPr>
          <w:trHeight w:val="283"/>
        </w:trPr>
        <w:tc>
          <w:tcPr>
            <w:tcW w:w="2262" w:type="dxa"/>
            <w:vMerge/>
            <w:noWrap/>
            <w:vAlign w:val="center"/>
          </w:tcPr>
          <w:p w14:paraId="68338E8E" w14:textId="77777777" w:rsidR="00683349" w:rsidRPr="00493FCD" w:rsidRDefault="00683349" w:rsidP="00683349">
            <w:pPr>
              <w:rPr>
                <w:color w:val="000000" w:themeColor="text1"/>
              </w:rPr>
            </w:pPr>
          </w:p>
        </w:tc>
        <w:tc>
          <w:tcPr>
            <w:tcW w:w="5567" w:type="dxa"/>
            <w:tcBorders>
              <w:top w:val="dotted" w:sz="4" w:space="0" w:color="auto"/>
              <w:bottom w:val="dotted" w:sz="4" w:space="0" w:color="auto"/>
              <w:right w:val="single" w:sz="4" w:space="0" w:color="auto"/>
            </w:tcBorders>
          </w:tcPr>
          <w:p w14:paraId="1CF0CBCF" w14:textId="5EF28EEE" w:rsidR="00683349" w:rsidRPr="00493FCD" w:rsidRDefault="00683349" w:rsidP="00683349">
            <w:pPr>
              <w:pStyle w:val="Tab--"/>
              <w:rPr>
                <w:color w:val="000000" w:themeColor="text1"/>
              </w:rPr>
            </w:pPr>
            <w:r w:rsidRPr="00493FCD">
              <w:rPr>
                <w:color w:val="000000" w:themeColor="text1"/>
              </w:rPr>
              <w:t>Prova di funzionamento a vuoto</w:t>
            </w:r>
          </w:p>
        </w:tc>
        <w:tc>
          <w:tcPr>
            <w:tcW w:w="642" w:type="dxa"/>
            <w:tcBorders>
              <w:top w:val="dotted" w:sz="4" w:space="0" w:color="auto"/>
              <w:left w:val="single" w:sz="4" w:space="0" w:color="auto"/>
              <w:bottom w:val="dotted" w:sz="4" w:space="0" w:color="auto"/>
            </w:tcBorders>
            <w:vAlign w:val="center"/>
          </w:tcPr>
          <w:p w14:paraId="5CC77F17" w14:textId="443A749B" w:rsidR="00683349" w:rsidRPr="00493FCD" w:rsidRDefault="00683349" w:rsidP="00683349">
            <w:pPr>
              <w:pStyle w:val="Tabcentr"/>
              <w:rPr>
                <w:color w:val="000000" w:themeColor="text1"/>
              </w:rPr>
            </w:pPr>
            <w:r w:rsidRPr="00493FCD">
              <w:rPr>
                <w:color w:val="000000" w:themeColor="text1"/>
              </w:rPr>
              <w:t>M</w:t>
            </w:r>
          </w:p>
        </w:tc>
      </w:tr>
      <w:tr w:rsidR="002E48BA" w:rsidRPr="00493FCD" w14:paraId="020AABE9" w14:textId="77777777" w:rsidTr="00BD6A44">
        <w:trPr>
          <w:trHeight w:val="283"/>
        </w:trPr>
        <w:tc>
          <w:tcPr>
            <w:tcW w:w="2262" w:type="dxa"/>
            <w:vMerge/>
            <w:noWrap/>
            <w:vAlign w:val="center"/>
          </w:tcPr>
          <w:p w14:paraId="421A2FE2" w14:textId="77777777" w:rsidR="00683349" w:rsidRPr="00493FCD" w:rsidRDefault="00683349" w:rsidP="00683349">
            <w:pPr>
              <w:rPr>
                <w:color w:val="000000" w:themeColor="text1"/>
              </w:rPr>
            </w:pPr>
          </w:p>
        </w:tc>
        <w:tc>
          <w:tcPr>
            <w:tcW w:w="5567" w:type="dxa"/>
            <w:tcBorders>
              <w:top w:val="dotted" w:sz="4" w:space="0" w:color="auto"/>
              <w:bottom w:val="dotted" w:sz="4" w:space="0" w:color="auto"/>
              <w:right w:val="single" w:sz="4" w:space="0" w:color="auto"/>
            </w:tcBorders>
          </w:tcPr>
          <w:p w14:paraId="01ABBE0F" w14:textId="452404BB" w:rsidR="00683349" w:rsidRPr="00493FCD" w:rsidRDefault="00683349" w:rsidP="00683349">
            <w:pPr>
              <w:pStyle w:val="Tab--"/>
              <w:rPr>
                <w:color w:val="000000" w:themeColor="text1"/>
              </w:rPr>
            </w:pPr>
            <w:r w:rsidRPr="00493FCD">
              <w:rPr>
                <w:color w:val="000000" w:themeColor="text1"/>
              </w:rPr>
              <w:t>Prova funzionale dei dispositivi di commutazione</w:t>
            </w:r>
          </w:p>
        </w:tc>
        <w:tc>
          <w:tcPr>
            <w:tcW w:w="642" w:type="dxa"/>
            <w:tcBorders>
              <w:top w:val="dotted" w:sz="4" w:space="0" w:color="auto"/>
              <w:left w:val="single" w:sz="4" w:space="0" w:color="auto"/>
              <w:bottom w:val="dotted" w:sz="4" w:space="0" w:color="auto"/>
            </w:tcBorders>
            <w:vAlign w:val="center"/>
          </w:tcPr>
          <w:p w14:paraId="34A6E778" w14:textId="77777777" w:rsidR="00683349" w:rsidRPr="00493FCD" w:rsidRDefault="00683349" w:rsidP="00683349">
            <w:pPr>
              <w:pStyle w:val="Tabcentr"/>
              <w:rPr>
                <w:color w:val="000000" w:themeColor="text1"/>
              </w:rPr>
            </w:pPr>
            <w:r w:rsidRPr="00493FCD">
              <w:rPr>
                <w:color w:val="000000" w:themeColor="text1"/>
              </w:rPr>
              <w:t>M</w:t>
            </w:r>
          </w:p>
        </w:tc>
      </w:tr>
      <w:tr w:rsidR="002E48BA" w:rsidRPr="00493FCD" w14:paraId="2C295C35" w14:textId="77777777" w:rsidTr="00BD6A44">
        <w:trPr>
          <w:trHeight w:val="283"/>
        </w:trPr>
        <w:tc>
          <w:tcPr>
            <w:tcW w:w="2262" w:type="dxa"/>
            <w:vMerge/>
            <w:noWrap/>
            <w:vAlign w:val="center"/>
          </w:tcPr>
          <w:p w14:paraId="4339B002" w14:textId="77777777" w:rsidR="00683349" w:rsidRPr="00493FCD" w:rsidRDefault="00683349" w:rsidP="00683349">
            <w:pPr>
              <w:rPr>
                <w:color w:val="000000" w:themeColor="text1"/>
              </w:rPr>
            </w:pPr>
          </w:p>
        </w:tc>
        <w:tc>
          <w:tcPr>
            <w:tcW w:w="5567" w:type="dxa"/>
            <w:tcBorders>
              <w:top w:val="dotted" w:sz="4" w:space="0" w:color="auto"/>
              <w:bottom w:val="dotted" w:sz="4" w:space="0" w:color="auto"/>
              <w:right w:val="single" w:sz="4" w:space="0" w:color="auto"/>
            </w:tcBorders>
          </w:tcPr>
          <w:p w14:paraId="44B9EC70" w14:textId="77777777" w:rsidR="00683349" w:rsidRPr="00493FCD" w:rsidRDefault="00683349" w:rsidP="00FC7C38">
            <w:pPr>
              <w:pStyle w:val="Tab--"/>
              <w:numPr>
                <w:ilvl w:val="0"/>
                <w:numId w:val="0"/>
              </w:numPr>
              <w:ind w:left="224" w:hanging="142"/>
              <w:rPr>
                <w:color w:val="000000" w:themeColor="text1"/>
              </w:rPr>
            </w:pPr>
            <w:r w:rsidRPr="00493FCD">
              <w:rPr>
                <w:color w:val="000000" w:themeColor="text1"/>
              </w:rPr>
              <w:t>Verifica dei tempi intercorrenti tra:</w:t>
            </w:r>
          </w:p>
          <w:p w14:paraId="480C8FC0" w14:textId="2F9D6860" w:rsidR="00683349" w:rsidRPr="00493FCD" w:rsidRDefault="00683349" w:rsidP="00683349">
            <w:pPr>
              <w:pStyle w:val="Tab--"/>
              <w:rPr>
                <w:color w:val="000000" w:themeColor="text1"/>
              </w:rPr>
            </w:pPr>
            <w:r w:rsidRPr="00493FCD">
              <w:rPr>
                <w:color w:val="000000" w:themeColor="text1"/>
              </w:rPr>
              <w:t>la mancanza della tensione di rete ed il comando di commutazione (chiusura del relè), che deve essere superiore a 3 sec;</w:t>
            </w:r>
          </w:p>
          <w:p w14:paraId="1722137F" w14:textId="24F3A3C0" w:rsidR="00683349" w:rsidRPr="00493FCD" w:rsidRDefault="00683349" w:rsidP="00683349">
            <w:pPr>
              <w:pStyle w:val="Tab--"/>
              <w:rPr>
                <w:color w:val="000000" w:themeColor="text1"/>
              </w:rPr>
            </w:pPr>
            <w:r w:rsidRPr="00493FCD">
              <w:rPr>
                <w:color w:val="000000" w:themeColor="text1"/>
              </w:rPr>
              <w:t>la commutazione e la rialimentazione dei servizi di sicurezza (tempo di commutazione), che non deve essere superiore a 15 sec.</w:t>
            </w:r>
          </w:p>
        </w:tc>
        <w:tc>
          <w:tcPr>
            <w:tcW w:w="642" w:type="dxa"/>
            <w:tcBorders>
              <w:top w:val="dotted" w:sz="4" w:space="0" w:color="auto"/>
              <w:left w:val="single" w:sz="4" w:space="0" w:color="auto"/>
              <w:bottom w:val="dotted" w:sz="4" w:space="0" w:color="auto"/>
            </w:tcBorders>
            <w:vAlign w:val="center"/>
          </w:tcPr>
          <w:p w14:paraId="1152AFA7" w14:textId="77777777" w:rsidR="00683349" w:rsidRPr="00493FCD" w:rsidRDefault="00683349" w:rsidP="00683349">
            <w:pPr>
              <w:pStyle w:val="Tabcentr"/>
              <w:rPr>
                <w:color w:val="000000" w:themeColor="text1"/>
              </w:rPr>
            </w:pPr>
            <w:r w:rsidRPr="00493FCD">
              <w:rPr>
                <w:color w:val="000000" w:themeColor="text1"/>
              </w:rPr>
              <w:t>M</w:t>
            </w:r>
          </w:p>
        </w:tc>
      </w:tr>
      <w:tr w:rsidR="002E48BA" w:rsidRPr="00493FCD" w14:paraId="429A115C" w14:textId="77777777" w:rsidTr="002106C0">
        <w:trPr>
          <w:trHeight w:val="283"/>
        </w:trPr>
        <w:tc>
          <w:tcPr>
            <w:tcW w:w="2262" w:type="dxa"/>
            <w:vMerge/>
            <w:noWrap/>
            <w:vAlign w:val="center"/>
          </w:tcPr>
          <w:p w14:paraId="40B01474" w14:textId="77777777" w:rsidR="00683349" w:rsidRPr="00493FCD" w:rsidRDefault="00683349" w:rsidP="00683349">
            <w:pPr>
              <w:rPr>
                <w:color w:val="000000" w:themeColor="text1"/>
              </w:rPr>
            </w:pPr>
          </w:p>
        </w:tc>
        <w:tc>
          <w:tcPr>
            <w:tcW w:w="5567" w:type="dxa"/>
            <w:tcBorders>
              <w:top w:val="dotted" w:sz="4" w:space="0" w:color="auto"/>
              <w:bottom w:val="dotted" w:sz="4" w:space="0" w:color="auto"/>
              <w:right w:val="single" w:sz="4" w:space="0" w:color="auto"/>
            </w:tcBorders>
          </w:tcPr>
          <w:p w14:paraId="3E0D7FE8" w14:textId="19F777A0" w:rsidR="00683349" w:rsidRPr="00493FCD" w:rsidRDefault="00683349" w:rsidP="00683349">
            <w:pPr>
              <w:pStyle w:val="Tab--"/>
              <w:rPr>
                <w:color w:val="000000" w:themeColor="text1"/>
              </w:rPr>
            </w:pPr>
            <w:r w:rsidRPr="00493FCD">
              <w:rPr>
                <w:color w:val="000000" w:themeColor="text1"/>
              </w:rPr>
              <w:t>Verificare l'efficienza delle lampade di segnalazione, delle spie di segnalazione, dello stato dei contatti fissi</w:t>
            </w:r>
          </w:p>
        </w:tc>
        <w:tc>
          <w:tcPr>
            <w:tcW w:w="642" w:type="dxa"/>
            <w:tcBorders>
              <w:top w:val="dotted" w:sz="4" w:space="0" w:color="auto"/>
              <w:left w:val="single" w:sz="4" w:space="0" w:color="auto"/>
              <w:bottom w:val="dotted" w:sz="4" w:space="0" w:color="auto"/>
            </w:tcBorders>
            <w:vAlign w:val="center"/>
          </w:tcPr>
          <w:p w14:paraId="26F0B1FD" w14:textId="77777777" w:rsidR="00683349" w:rsidRPr="00493FCD" w:rsidRDefault="00683349" w:rsidP="00683349">
            <w:pPr>
              <w:pStyle w:val="Tabcentr"/>
              <w:rPr>
                <w:color w:val="000000" w:themeColor="text1"/>
              </w:rPr>
            </w:pPr>
            <w:r w:rsidRPr="00493FCD">
              <w:rPr>
                <w:color w:val="000000" w:themeColor="text1"/>
              </w:rPr>
              <w:t>M</w:t>
            </w:r>
          </w:p>
        </w:tc>
      </w:tr>
      <w:tr w:rsidR="002E48BA" w:rsidRPr="00493FCD" w14:paraId="04EBA4BB" w14:textId="77777777" w:rsidTr="00217D0A">
        <w:trPr>
          <w:trHeight w:val="283"/>
        </w:trPr>
        <w:tc>
          <w:tcPr>
            <w:tcW w:w="2262" w:type="dxa"/>
            <w:vMerge/>
            <w:noWrap/>
            <w:vAlign w:val="center"/>
          </w:tcPr>
          <w:p w14:paraId="18C77DE5" w14:textId="77777777" w:rsidR="008D4A93" w:rsidRPr="00493FCD" w:rsidRDefault="008D4A93" w:rsidP="00E20AB0">
            <w:pPr>
              <w:rPr>
                <w:color w:val="000000" w:themeColor="text1"/>
              </w:rPr>
            </w:pPr>
          </w:p>
        </w:tc>
        <w:tc>
          <w:tcPr>
            <w:tcW w:w="5567" w:type="dxa"/>
            <w:tcBorders>
              <w:top w:val="dotted" w:sz="4" w:space="0" w:color="auto"/>
              <w:bottom w:val="dotted" w:sz="4" w:space="0" w:color="auto"/>
              <w:right w:val="single" w:sz="4" w:space="0" w:color="auto"/>
            </w:tcBorders>
          </w:tcPr>
          <w:p w14:paraId="3835869E" w14:textId="08493A51" w:rsidR="008D4A93" w:rsidRPr="00493FCD" w:rsidRDefault="00777A34" w:rsidP="00E20AB0">
            <w:pPr>
              <w:pStyle w:val="Tab--"/>
              <w:rPr>
                <w:color w:val="000000" w:themeColor="text1"/>
              </w:rPr>
            </w:pPr>
            <w:r w:rsidRPr="00493FCD">
              <w:rPr>
                <w:color w:val="000000" w:themeColor="text1"/>
              </w:rPr>
              <w:t>Pulizia generale della carpenteria metallica con asportazione delle polveri</w:t>
            </w:r>
          </w:p>
        </w:tc>
        <w:tc>
          <w:tcPr>
            <w:tcW w:w="642" w:type="dxa"/>
            <w:tcBorders>
              <w:top w:val="dotted" w:sz="4" w:space="0" w:color="auto"/>
              <w:left w:val="single" w:sz="4" w:space="0" w:color="auto"/>
              <w:bottom w:val="dotted" w:sz="4" w:space="0" w:color="auto"/>
            </w:tcBorders>
            <w:vAlign w:val="center"/>
          </w:tcPr>
          <w:p w14:paraId="787A3FB9" w14:textId="7C4EDF62" w:rsidR="008D4A93" w:rsidRPr="00493FCD" w:rsidRDefault="00777A34" w:rsidP="00E20AB0">
            <w:pPr>
              <w:pStyle w:val="Tabcentr"/>
              <w:rPr>
                <w:color w:val="000000" w:themeColor="text1"/>
              </w:rPr>
            </w:pPr>
            <w:r w:rsidRPr="00493FCD">
              <w:rPr>
                <w:color w:val="000000" w:themeColor="text1"/>
              </w:rPr>
              <w:t>M</w:t>
            </w:r>
          </w:p>
        </w:tc>
      </w:tr>
      <w:tr w:rsidR="002E48BA" w:rsidRPr="00493FCD" w14:paraId="639A0E29" w14:textId="77777777" w:rsidTr="002106C0">
        <w:trPr>
          <w:trHeight w:val="283"/>
        </w:trPr>
        <w:tc>
          <w:tcPr>
            <w:tcW w:w="2262" w:type="dxa"/>
            <w:vMerge/>
            <w:noWrap/>
            <w:vAlign w:val="center"/>
          </w:tcPr>
          <w:p w14:paraId="5501834C"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tcPr>
          <w:p w14:paraId="3616F053" w14:textId="77777777" w:rsidR="008E3538" w:rsidRPr="00493FCD" w:rsidRDefault="008E3538" w:rsidP="00E20AB0">
            <w:pPr>
              <w:pStyle w:val="Tab--"/>
              <w:rPr>
                <w:color w:val="000000" w:themeColor="text1"/>
              </w:rPr>
            </w:pPr>
            <w:r w:rsidRPr="00493FCD">
              <w:rPr>
                <w:color w:val="000000" w:themeColor="text1"/>
              </w:rPr>
              <w:t>Controllo integrità ed efficienza delle apparecchiature ed eventuale sostituzione</w:t>
            </w:r>
          </w:p>
        </w:tc>
        <w:tc>
          <w:tcPr>
            <w:tcW w:w="642" w:type="dxa"/>
            <w:tcBorders>
              <w:top w:val="dotted" w:sz="4" w:space="0" w:color="auto"/>
              <w:left w:val="single" w:sz="4" w:space="0" w:color="auto"/>
              <w:bottom w:val="single" w:sz="4" w:space="0" w:color="auto"/>
            </w:tcBorders>
            <w:vAlign w:val="center"/>
          </w:tcPr>
          <w:p w14:paraId="290E6157" w14:textId="77777777" w:rsidR="008E3538" w:rsidRPr="00493FCD" w:rsidRDefault="008E3538" w:rsidP="00E20AB0">
            <w:pPr>
              <w:pStyle w:val="Tabcentr"/>
              <w:rPr>
                <w:color w:val="000000" w:themeColor="text1"/>
              </w:rPr>
            </w:pPr>
            <w:r w:rsidRPr="00493FCD">
              <w:rPr>
                <w:color w:val="000000" w:themeColor="text1"/>
              </w:rPr>
              <w:t>M</w:t>
            </w:r>
          </w:p>
        </w:tc>
      </w:tr>
      <w:tr w:rsidR="002E48BA" w:rsidRPr="00493FCD" w14:paraId="5E9170EF" w14:textId="77777777" w:rsidTr="002106C0">
        <w:trPr>
          <w:trHeight w:val="283"/>
        </w:trPr>
        <w:tc>
          <w:tcPr>
            <w:tcW w:w="2262" w:type="dxa"/>
            <w:vMerge/>
            <w:noWrap/>
            <w:vAlign w:val="center"/>
          </w:tcPr>
          <w:p w14:paraId="0446C548"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2A0AFADA" w14:textId="3BF0CEB4" w:rsidR="008E3538" w:rsidRPr="00493FCD" w:rsidRDefault="008E3538" w:rsidP="00E20AB0">
            <w:pPr>
              <w:pStyle w:val="TabN10"/>
              <w:rPr>
                <w:color w:val="000000" w:themeColor="text1"/>
              </w:rPr>
            </w:pPr>
            <w:r w:rsidRPr="00493FCD">
              <w:rPr>
                <w:color w:val="000000" w:themeColor="text1"/>
              </w:rPr>
              <w:t> Serbatoio combustibile</w:t>
            </w:r>
            <w:r w:rsidR="00CA120D" w:rsidRPr="00493FCD">
              <w:rPr>
                <w:color w:val="000000" w:themeColor="text1"/>
              </w:rPr>
              <w:t>:</w:t>
            </w:r>
          </w:p>
        </w:tc>
        <w:tc>
          <w:tcPr>
            <w:tcW w:w="642" w:type="dxa"/>
            <w:tcBorders>
              <w:left w:val="single" w:sz="4" w:space="0" w:color="auto"/>
              <w:bottom w:val="dotted" w:sz="4" w:space="0" w:color="auto"/>
            </w:tcBorders>
            <w:noWrap/>
            <w:vAlign w:val="center"/>
          </w:tcPr>
          <w:p w14:paraId="024650AB" w14:textId="77777777" w:rsidR="008E3538" w:rsidRPr="00493FCD" w:rsidRDefault="008E3538" w:rsidP="00E20AB0">
            <w:pPr>
              <w:pStyle w:val="Tabcentr"/>
              <w:rPr>
                <w:color w:val="000000" w:themeColor="text1"/>
              </w:rPr>
            </w:pPr>
          </w:p>
        </w:tc>
      </w:tr>
      <w:tr w:rsidR="002E48BA" w:rsidRPr="00493FCD" w14:paraId="45FFE9B9" w14:textId="77777777" w:rsidTr="002106C0">
        <w:trPr>
          <w:trHeight w:val="283"/>
        </w:trPr>
        <w:tc>
          <w:tcPr>
            <w:tcW w:w="2262" w:type="dxa"/>
            <w:vMerge/>
            <w:noWrap/>
            <w:vAlign w:val="center"/>
          </w:tcPr>
          <w:p w14:paraId="0CA65F3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5A06C8B" w14:textId="77777777" w:rsidR="008E3538" w:rsidRPr="00493FCD" w:rsidRDefault="008E3538" w:rsidP="00E20AB0">
            <w:pPr>
              <w:pStyle w:val="Tab--"/>
              <w:rPr>
                <w:color w:val="000000" w:themeColor="text1"/>
              </w:rPr>
            </w:pPr>
            <w:r w:rsidRPr="00493FCD">
              <w:rPr>
                <w:color w:val="000000" w:themeColor="text1"/>
              </w:rPr>
              <w:t xml:space="preserve">Operazioni di pulizia e asportazione dei depositi di fondo </w:t>
            </w:r>
          </w:p>
        </w:tc>
        <w:tc>
          <w:tcPr>
            <w:tcW w:w="642" w:type="dxa"/>
            <w:tcBorders>
              <w:top w:val="dotted" w:sz="4" w:space="0" w:color="auto"/>
              <w:left w:val="single" w:sz="4" w:space="0" w:color="auto"/>
              <w:bottom w:val="dotted" w:sz="4" w:space="0" w:color="auto"/>
            </w:tcBorders>
            <w:vAlign w:val="center"/>
          </w:tcPr>
          <w:p w14:paraId="5670F1FA" w14:textId="2A69999F" w:rsidR="008E3538" w:rsidRPr="00493FCD" w:rsidRDefault="002A12CE" w:rsidP="00E20AB0">
            <w:pPr>
              <w:pStyle w:val="Tabcentr"/>
              <w:rPr>
                <w:color w:val="000000" w:themeColor="text1"/>
              </w:rPr>
            </w:pPr>
            <w:r w:rsidRPr="00493FCD">
              <w:rPr>
                <w:color w:val="000000" w:themeColor="text1"/>
              </w:rPr>
              <w:t>4</w:t>
            </w:r>
            <w:r w:rsidR="00014237" w:rsidRPr="00493FCD">
              <w:rPr>
                <w:color w:val="000000" w:themeColor="text1"/>
              </w:rPr>
              <w:t>A</w:t>
            </w:r>
          </w:p>
        </w:tc>
      </w:tr>
      <w:tr w:rsidR="002E48BA" w:rsidRPr="00493FCD" w14:paraId="452EB714" w14:textId="77777777" w:rsidTr="002106C0">
        <w:trPr>
          <w:trHeight w:val="283"/>
        </w:trPr>
        <w:tc>
          <w:tcPr>
            <w:tcW w:w="2262" w:type="dxa"/>
            <w:vMerge/>
            <w:noWrap/>
            <w:vAlign w:val="center"/>
          </w:tcPr>
          <w:p w14:paraId="05B6394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ABEF3F6" w14:textId="77777777" w:rsidR="008E3538" w:rsidRPr="00493FCD" w:rsidRDefault="008E3538" w:rsidP="009A47EF">
            <w:pPr>
              <w:pStyle w:val="Tab--"/>
              <w:rPr>
                <w:color w:val="000000" w:themeColor="text1"/>
              </w:rPr>
            </w:pPr>
            <w:r w:rsidRPr="00493FCD">
              <w:rPr>
                <w:color w:val="000000" w:themeColor="text1"/>
              </w:rPr>
              <w:t>Eliminazione dell'acqua</w:t>
            </w:r>
          </w:p>
        </w:tc>
        <w:tc>
          <w:tcPr>
            <w:tcW w:w="642" w:type="dxa"/>
            <w:tcBorders>
              <w:top w:val="dotted" w:sz="4" w:space="0" w:color="auto"/>
              <w:left w:val="single" w:sz="4" w:space="0" w:color="auto"/>
              <w:bottom w:val="dotted" w:sz="4" w:space="0" w:color="auto"/>
            </w:tcBorders>
            <w:vAlign w:val="center"/>
          </w:tcPr>
          <w:p w14:paraId="4AA2088C" w14:textId="43C947E9" w:rsidR="008E3538" w:rsidRPr="00493FCD" w:rsidRDefault="00014237" w:rsidP="00E20AB0">
            <w:pPr>
              <w:pStyle w:val="Tabcentr"/>
              <w:rPr>
                <w:color w:val="000000" w:themeColor="text1"/>
              </w:rPr>
            </w:pPr>
            <w:r w:rsidRPr="00493FCD">
              <w:rPr>
                <w:color w:val="000000" w:themeColor="text1"/>
              </w:rPr>
              <w:t>2A</w:t>
            </w:r>
          </w:p>
        </w:tc>
      </w:tr>
      <w:tr w:rsidR="002E48BA" w:rsidRPr="00493FCD" w14:paraId="30294929" w14:textId="77777777" w:rsidTr="002106C0">
        <w:trPr>
          <w:trHeight w:val="283"/>
        </w:trPr>
        <w:tc>
          <w:tcPr>
            <w:tcW w:w="2262" w:type="dxa"/>
            <w:vMerge/>
            <w:noWrap/>
            <w:vAlign w:val="center"/>
          </w:tcPr>
          <w:p w14:paraId="2C325A66"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2C2D69F" w14:textId="77777777" w:rsidR="008E3538" w:rsidRPr="00493FCD" w:rsidRDefault="008E3538" w:rsidP="00E20AB0">
            <w:pPr>
              <w:pStyle w:val="Tab--"/>
              <w:rPr>
                <w:color w:val="000000" w:themeColor="text1"/>
              </w:rPr>
            </w:pPr>
            <w:r w:rsidRPr="00493FCD">
              <w:rPr>
                <w:color w:val="000000" w:themeColor="text1"/>
              </w:rPr>
              <w:t>Operazioni di ispezione interna ed esterna se ubicati fuori terra e relativi interventi di ripristino</w:t>
            </w:r>
          </w:p>
        </w:tc>
        <w:tc>
          <w:tcPr>
            <w:tcW w:w="642" w:type="dxa"/>
            <w:tcBorders>
              <w:top w:val="dotted" w:sz="4" w:space="0" w:color="auto"/>
              <w:left w:val="single" w:sz="4" w:space="0" w:color="auto"/>
              <w:bottom w:val="dotted" w:sz="4" w:space="0" w:color="auto"/>
            </w:tcBorders>
            <w:vAlign w:val="center"/>
          </w:tcPr>
          <w:p w14:paraId="27B043E4" w14:textId="77777777" w:rsidR="008E3538" w:rsidRPr="00493FCD" w:rsidRDefault="008E3538" w:rsidP="00E20AB0">
            <w:pPr>
              <w:pStyle w:val="Tabcentr"/>
              <w:rPr>
                <w:color w:val="000000" w:themeColor="text1"/>
              </w:rPr>
            </w:pPr>
            <w:r w:rsidRPr="00493FCD">
              <w:rPr>
                <w:color w:val="000000" w:themeColor="text1"/>
              </w:rPr>
              <w:t>3M</w:t>
            </w:r>
          </w:p>
        </w:tc>
      </w:tr>
      <w:tr w:rsidR="002E48BA" w:rsidRPr="00493FCD" w14:paraId="3186D86C" w14:textId="77777777" w:rsidTr="002106C0">
        <w:trPr>
          <w:trHeight w:val="283"/>
        </w:trPr>
        <w:tc>
          <w:tcPr>
            <w:tcW w:w="2262" w:type="dxa"/>
            <w:vMerge/>
            <w:noWrap/>
            <w:vAlign w:val="center"/>
          </w:tcPr>
          <w:p w14:paraId="3AE880B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49F9A25" w14:textId="24995100" w:rsidR="008E3538" w:rsidRPr="00493FCD" w:rsidRDefault="007055E5" w:rsidP="00E20AB0">
            <w:pPr>
              <w:pStyle w:val="TabN10"/>
              <w:rPr>
                <w:color w:val="000000" w:themeColor="text1"/>
              </w:rPr>
            </w:pPr>
            <w:r w:rsidRPr="00493FCD">
              <w:rPr>
                <w:color w:val="000000" w:themeColor="text1"/>
              </w:rPr>
              <w:t>Operazioni di controllo degli accessori dei serbatoi:</w:t>
            </w:r>
          </w:p>
          <w:p w14:paraId="6B82A37A" w14:textId="2FB4E063" w:rsidR="00BB4021" w:rsidRPr="00493FCD" w:rsidRDefault="007055E5" w:rsidP="00E20AB0">
            <w:pPr>
              <w:pStyle w:val="Tab--"/>
              <w:rPr>
                <w:color w:val="000000" w:themeColor="text1"/>
              </w:rPr>
            </w:pPr>
            <w:r w:rsidRPr="00493FCD">
              <w:rPr>
                <w:color w:val="000000" w:themeColor="text1"/>
              </w:rPr>
              <w:t>Controllo e, se del caso, sostituzione della guarnizione del passo d'uomo;</w:t>
            </w:r>
          </w:p>
          <w:p w14:paraId="3B207818" w14:textId="2CFA3622" w:rsidR="00BB4021" w:rsidRPr="00493FCD" w:rsidRDefault="007055E5" w:rsidP="00E20AB0">
            <w:pPr>
              <w:pStyle w:val="Tab--"/>
              <w:rPr>
                <w:color w:val="000000" w:themeColor="text1"/>
              </w:rPr>
            </w:pPr>
            <w:r w:rsidRPr="00493FCD">
              <w:rPr>
                <w:color w:val="000000" w:themeColor="text1"/>
              </w:rPr>
              <w:t>Controllo e pulizia del filtro di fondo e controllo della eventuale valvola di fondo;</w:t>
            </w:r>
          </w:p>
          <w:p w14:paraId="78F3E0CF" w14:textId="6BB85D6C" w:rsidR="00BB4021" w:rsidRPr="00493FCD" w:rsidRDefault="007055E5" w:rsidP="00E20AB0">
            <w:pPr>
              <w:pStyle w:val="Tab--"/>
              <w:rPr>
                <w:color w:val="000000" w:themeColor="text1"/>
              </w:rPr>
            </w:pPr>
            <w:r w:rsidRPr="00493FCD">
              <w:rPr>
                <w:color w:val="000000" w:themeColor="text1"/>
              </w:rPr>
              <w:t>Controllo della reticella rompifiamma del tubo di sfiato;</w:t>
            </w:r>
          </w:p>
          <w:p w14:paraId="2C5661B8" w14:textId="5C413C43" w:rsidR="00BB4021" w:rsidRPr="00493FCD" w:rsidRDefault="007055E5" w:rsidP="00E20AB0">
            <w:pPr>
              <w:pStyle w:val="Tab--"/>
              <w:rPr>
                <w:color w:val="000000" w:themeColor="text1"/>
              </w:rPr>
            </w:pPr>
            <w:r w:rsidRPr="00493FCD">
              <w:rPr>
                <w:color w:val="000000" w:themeColor="text1"/>
              </w:rPr>
              <w:t>Controllo del limitatore di riempimento della tubazione di carico;</w:t>
            </w:r>
          </w:p>
          <w:p w14:paraId="7064426E" w14:textId="36AC3045" w:rsidR="00BB4021" w:rsidRPr="00493FCD" w:rsidRDefault="007055E5" w:rsidP="00E20AB0">
            <w:pPr>
              <w:pStyle w:val="Tab--"/>
              <w:rPr>
                <w:color w:val="000000" w:themeColor="text1"/>
              </w:rPr>
            </w:pPr>
            <w:r w:rsidRPr="00493FCD">
              <w:rPr>
                <w:color w:val="000000" w:themeColor="text1"/>
              </w:rPr>
              <w:t>Controllo dello stato e della tenuta dell'eventuale serpentina di preriscaldamento (solo per olio combustibile);</w:t>
            </w:r>
          </w:p>
          <w:p w14:paraId="16E5EB56" w14:textId="3E2D2F2C" w:rsidR="00BB4021" w:rsidRPr="00493FCD" w:rsidRDefault="007055E5" w:rsidP="00E20AB0">
            <w:pPr>
              <w:pStyle w:val="Tab--"/>
              <w:rPr>
                <w:color w:val="000000" w:themeColor="text1"/>
              </w:rPr>
            </w:pPr>
            <w:r w:rsidRPr="00493FCD">
              <w:rPr>
                <w:color w:val="000000" w:themeColor="text1"/>
              </w:rPr>
              <w:t>Controllo della tenuta delle tubazioni di alimentazione del bruciatore e di ritorno;</w:t>
            </w:r>
          </w:p>
          <w:p w14:paraId="24042171" w14:textId="11D08898" w:rsidR="00BB4021" w:rsidRPr="00493FCD" w:rsidRDefault="007055E5" w:rsidP="00E20AB0">
            <w:pPr>
              <w:pStyle w:val="Tab--"/>
              <w:rPr>
                <w:color w:val="000000" w:themeColor="text1"/>
              </w:rPr>
            </w:pPr>
            <w:r w:rsidRPr="00493FCD">
              <w:rPr>
                <w:color w:val="000000" w:themeColor="text1"/>
              </w:rPr>
              <w:t>Controllo dell'efficienza della valvola automatica di intercettazione e della valvola a chiusura rapida;</w:t>
            </w:r>
          </w:p>
          <w:p w14:paraId="6952674E" w14:textId="275A5508" w:rsidR="00BB4021" w:rsidRPr="00493FCD" w:rsidRDefault="007055E5" w:rsidP="00E20AB0">
            <w:pPr>
              <w:pStyle w:val="Tab--"/>
              <w:rPr>
                <w:color w:val="000000" w:themeColor="text1"/>
              </w:rPr>
            </w:pPr>
            <w:r w:rsidRPr="00493FCD">
              <w:rPr>
                <w:color w:val="000000" w:themeColor="text1"/>
              </w:rPr>
              <w:lastRenderedPageBreak/>
              <w:t>Controllo dell'efficienza dell'eventuale indicatore di livello;</w:t>
            </w:r>
          </w:p>
          <w:p w14:paraId="79E93BDA" w14:textId="04C84070" w:rsidR="008E3538" w:rsidRPr="00493FCD" w:rsidRDefault="007055E5" w:rsidP="00E20AB0">
            <w:pPr>
              <w:pStyle w:val="Tab--"/>
              <w:rPr>
                <w:color w:val="000000" w:themeColor="text1"/>
              </w:rPr>
            </w:pPr>
            <w:r w:rsidRPr="00493FCD">
              <w:rPr>
                <w:color w:val="000000" w:themeColor="text1"/>
              </w:rPr>
              <w:t>Controllo dell'ermeticità all'acqua del pozzetto del passo d'uomo e del suo drenaggio;</w:t>
            </w:r>
          </w:p>
        </w:tc>
        <w:tc>
          <w:tcPr>
            <w:tcW w:w="642" w:type="dxa"/>
            <w:tcBorders>
              <w:top w:val="dotted" w:sz="4" w:space="0" w:color="auto"/>
              <w:left w:val="single" w:sz="4" w:space="0" w:color="auto"/>
              <w:bottom w:val="dotted" w:sz="4" w:space="0" w:color="auto"/>
            </w:tcBorders>
            <w:vAlign w:val="center"/>
          </w:tcPr>
          <w:p w14:paraId="03AA262A" w14:textId="77777777" w:rsidR="008E3538" w:rsidRPr="00493FCD" w:rsidRDefault="008E3538" w:rsidP="00E20AB0">
            <w:pPr>
              <w:pStyle w:val="Tabcentr"/>
              <w:rPr>
                <w:color w:val="000000" w:themeColor="text1"/>
              </w:rPr>
            </w:pPr>
            <w:r w:rsidRPr="00493FCD">
              <w:rPr>
                <w:color w:val="000000" w:themeColor="text1"/>
              </w:rPr>
              <w:lastRenderedPageBreak/>
              <w:t>3M</w:t>
            </w:r>
          </w:p>
        </w:tc>
      </w:tr>
      <w:tr w:rsidR="002E48BA" w:rsidRPr="00493FCD" w14:paraId="6B4455BE" w14:textId="77777777" w:rsidTr="002106C0">
        <w:trPr>
          <w:trHeight w:val="283"/>
        </w:trPr>
        <w:tc>
          <w:tcPr>
            <w:tcW w:w="2262" w:type="dxa"/>
            <w:vMerge/>
            <w:noWrap/>
            <w:vAlign w:val="center"/>
          </w:tcPr>
          <w:p w14:paraId="1D2985CC"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921A6C9" w14:textId="2B35E541" w:rsidR="00BB4021" w:rsidRPr="00493FCD" w:rsidRDefault="007055E5" w:rsidP="00E20AB0">
            <w:pPr>
              <w:pStyle w:val="Tab--"/>
              <w:rPr>
                <w:color w:val="000000" w:themeColor="text1"/>
              </w:rPr>
            </w:pPr>
            <w:r w:rsidRPr="00493FCD">
              <w:rPr>
                <w:color w:val="000000" w:themeColor="text1"/>
              </w:rPr>
              <w:t>Controllo della tenuta del serbatoio al fine di individuare le eventuali perdite di combustibile;</w:t>
            </w:r>
          </w:p>
          <w:p w14:paraId="30C06D5D" w14:textId="5C531C03" w:rsidR="00BB4021" w:rsidRPr="00493FCD" w:rsidRDefault="007055E5" w:rsidP="00E20AB0">
            <w:pPr>
              <w:pStyle w:val="Tab--"/>
              <w:rPr>
                <w:color w:val="000000" w:themeColor="text1"/>
              </w:rPr>
            </w:pPr>
            <w:r w:rsidRPr="00493FCD">
              <w:rPr>
                <w:color w:val="000000" w:themeColor="text1"/>
              </w:rPr>
              <w:t>Controllo della tenuta dei vari attacchi sul coperchio del passo d'uomo;</w:t>
            </w:r>
          </w:p>
          <w:p w14:paraId="5CFE9F6D" w14:textId="2975C361" w:rsidR="008E3538" w:rsidRPr="00493FCD" w:rsidRDefault="007055E5" w:rsidP="00E20AB0">
            <w:pPr>
              <w:pStyle w:val="Tab--"/>
              <w:rPr>
                <w:color w:val="000000" w:themeColor="text1"/>
              </w:rPr>
            </w:pPr>
            <w:r w:rsidRPr="00493FCD">
              <w:rPr>
                <w:color w:val="000000" w:themeColor="text1"/>
              </w:rPr>
              <w:t xml:space="preserve">Controllo dell'efficienza della messa a terra.  </w:t>
            </w:r>
          </w:p>
        </w:tc>
        <w:tc>
          <w:tcPr>
            <w:tcW w:w="642" w:type="dxa"/>
            <w:tcBorders>
              <w:top w:val="dotted" w:sz="4" w:space="0" w:color="auto"/>
              <w:left w:val="single" w:sz="4" w:space="0" w:color="auto"/>
              <w:bottom w:val="dotted" w:sz="4" w:space="0" w:color="auto"/>
            </w:tcBorders>
            <w:vAlign w:val="center"/>
          </w:tcPr>
          <w:p w14:paraId="2F36FAE8" w14:textId="77777777" w:rsidR="008E3538" w:rsidRPr="00493FCD" w:rsidRDefault="008E3538" w:rsidP="00E20AB0">
            <w:pPr>
              <w:pStyle w:val="Tabcentr"/>
              <w:rPr>
                <w:color w:val="000000" w:themeColor="text1"/>
              </w:rPr>
            </w:pPr>
            <w:r w:rsidRPr="00493FCD">
              <w:rPr>
                <w:color w:val="000000" w:themeColor="text1"/>
              </w:rPr>
              <w:t>6M</w:t>
            </w:r>
          </w:p>
        </w:tc>
      </w:tr>
      <w:tr w:rsidR="002E48BA" w:rsidRPr="00493FCD" w14:paraId="7C1D270A" w14:textId="77777777" w:rsidTr="002106C0">
        <w:trPr>
          <w:trHeight w:val="283"/>
        </w:trPr>
        <w:tc>
          <w:tcPr>
            <w:tcW w:w="2262" w:type="dxa"/>
            <w:vMerge/>
            <w:noWrap/>
            <w:vAlign w:val="center"/>
          </w:tcPr>
          <w:p w14:paraId="379A5475"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6A6DEDA" w14:textId="77777777" w:rsidR="008E3538" w:rsidRPr="00493FCD" w:rsidRDefault="008E3538" w:rsidP="00E20AB0">
            <w:pPr>
              <w:pStyle w:val="TabN10"/>
              <w:rPr>
                <w:color w:val="000000" w:themeColor="text1"/>
              </w:rPr>
            </w:pPr>
            <w:r w:rsidRPr="00493FCD">
              <w:rPr>
                <w:color w:val="000000" w:themeColor="text1"/>
              </w:rPr>
              <w:t>Certificazioni:</w:t>
            </w:r>
          </w:p>
          <w:p w14:paraId="3AC01C93" w14:textId="77777777" w:rsidR="008E3538" w:rsidRPr="00493FCD" w:rsidRDefault="008E3538" w:rsidP="00E20AB0">
            <w:pPr>
              <w:pStyle w:val="Tab--"/>
              <w:rPr>
                <w:color w:val="000000" w:themeColor="text1"/>
              </w:rPr>
            </w:pPr>
            <w:r w:rsidRPr="00493FCD">
              <w:rPr>
                <w:color w:val="000000" w:themeColor="text1"/>
              </w:rPr>
              <w:t xml:space="preserve">le attestazioni della effettuazione delle operazioni di cui al punto precedente devono essere riportate in un certificato rilasciato dall'operatore che vi ha provveduto. Tale attestato va conservato dall'utente, allegato al libretto di centrale ed alle altre certificazioni. </w:t>
            </w:r>
          </w:p>
        </w:tc>
        <w:tc>
          <w:tcPr>
            <w:tcW w:w="642" w:type="dxa"/>
            <w:tcBorders>
              <w:top w:val="dotted" w:sz="4" w:space="0" w:color="auto"/>
              <w:left w:val="single" w:sz="4" w:space="0" w:color="auto"/>
              <w:bottom w:val="dotted" w:sz="4" w:space="0" w:color="auto"/>
            </w:tcBorders>
            <w:vAlign w:val="center"/>
          </w:tcPr>
          <w:p w14:paraId="771502E6"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38B1440F" w14:textId="77777777" w:rsidTr="002106C0">
        <w:trPr>
          <w:trHeight w:val="283"/>
        </w:trPr>
        <w:tc>
          <w:tcPr>
            <w:tcW w:w="2262" w:type="dxa"/>
            <w:vMerge/>
            <w:noWrap/>
            <w:vAlign w:val="center"/>
          </w:tcPr>
          <w:p w14:paraId="056FA3A5"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6E5B1E8" w14:textId="77777777" w:rsidR="008E3538" w:rsidRPr="00493FCD" w:rsidRDefault="008E3538" w:rsidP="00650728">
            <w:pPr>
              <w:pStyle w:val="Tab--"/>
              <w:rPr>
                <w:color w:val="000000" w:themeColor="text1"/>
              </w:rPr>
            </w:pPr>
            <w:r w:rsidRPr="00493FCD">
              <w:rPr>
                <w:color w:val="000000" w:themeColor="text1"/>
              </w:rPr>
              <w:t>Verifica quantità di gasolio presente nel serbatoio</w:t>
            </w:r>
          </w:p>
        </w:tc>
        <w:tc>
          <w:tcPr>
            <w:tcW w:w="642" w:type="dxa"/>
            <w:tcBorders>
              <w:top w:val="dotted" w:sz="4" w:space="0" w:color="auto"/>
              <w:left w:val="single" w:sz="4" w:space="0" w:color="auto"/>
              <w:bottom w:val="dotted" w:sz="4" w:space="0" w:color="auto"/>
            </w:tcBorders>
            <w:vAlign w:val="center"/>
          </w:tcPr>
          <w:p w14:paraId="54E6D743" w14:textId="77777777" w:rsidR="008E3538" w:rsidRPr="00493FCD" w:rsidRDefault="008E3538" w:rsidP="00E20AB0">
            <w:pPr>
              <w:pStyle w:val="Tabcentr"/>
              <w:rPr>
                <w:color w:val="000000" w:themeColor="text1"/>
              </w:rPr>
            </w:pPr>
            <w:r w:rsidRPr="00493FCD">
              <w:rPr>
                <w:color w:val="000000" w:themeColor="text1"/>
              </w:rPr>
              <w:t>M</w:t>
            </w:r>
          </w:p>
        </w:tc>
      </w:tr>
      <w:tr w:rsidR="002E48BA" w:rsidRPr="00493FCD" w14:paraId="235EF695" w14:textId="77777777" w:rsidTr="00755CC5">
        <w:trPr>
          <w:trHeight w:val="283"/>
        </w:trPr>
        <w:tc>
          <w:tcPr>
            <w:tcW w:w="2262" w:type="dxa"/>
            <w:vMerge/>
            <w:noWrap/>
            <w:vAlign w:val="center"/>
          </w:tcPr>
          <w:p w14:paraId="5AF66E30"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3AEE0579" w14:textId="77777777" w:rsidR="008E3538" w:rsidRPr="00493FCD" w:rsidRDefault="008E3538" w:rsidP="00650728">
            <w:pPr>
              <w:pStyle w:val="Tab--"/>
              <w:rPr>
                <w:color w:val="000000" w:themeColor="text1"/>
              </w:rPr>
            </w:pPr>
            <w:r w:rsidRPr="00493FCD">
              <w:rPr>
                <w:color w:val="000000" w:themeColor="text1"/>
              </w:rPr>
              <w:t>Revisione filtro combustibile con: lavaggio del filtro a bicchiere, pulizia del filtro a rete, sostituzione della cartuccia.</w:t>
            </w:r>
          </w:p>
        </w:tc>
        <w:tc>
          <w:tcPr>
            <w:tcW w:w="642" w:type="dxa"/>
            <w:tcBorders>
              <w:top w:val="dotted" w:sz="4" w:space="0" w:color="auto"/>
              <w:left w:val="single" w:sz="4" w:space="0" w:color="auto"/>
              <w:bottom w:val="single" w:sz="4" w:space="0" w:color="auto"/>
            </w:tcBorders>
            <w:vAlign w:val="center"/>
          </w:tcPr>
          <w:p w14:paraId="5854CB39"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7887E0D3" w14:textId="77777777" w:rsidTr="002106C0">
        <w:trPr>
          <w:trHeight w:val="283"/>
        </w:trPr>
        <w:tc>
          <w:tcPr>
            <w:tcW w:w="2262" w:type="dxa"/>
            <w:vMerge/>
            <w:vAlign w:val="center"/>
          </w:tcPr>
          <w:p w14:paraId="08094558" w14:textId="77777777" w:rsidR="008E3538" w:rsidRPr="00493FCD" w:rsidRDefault="008E3538" w:rsidP="00E20AB0">
            <w:pPr>
              <w:rPr>
                <w:color w:val="000000" w:themeColor="text1"/>
              </w:rPr>
            </w:pPr>
          </w:p>
        </w:tc>
        <w:tc>
          <w:tcPr>
            <w:tcW w:w="5567" w:type="dxa"/>
            <w:tcBorders>
              <w:bottom w:val="dotted" w:sz="4" w:space="0" w:color="auto"/>
              <w:right w:val="single" w:sz="4" w:space="0" w:color="auto"/>
            </w:tcBorders>
            <w:vAlign w:val="center"/>
          </w:tcPr>
          <w:p w14:paraId="66B60753" w14:textId="693B6F46" w:rsidR="008E3538" w:rsidRPr="00493FCD" w:rsidRDefault="008E3538" w:rsidP="00E20AB0">
            <w:pPr>
              <w:pStyle w:val="TabN10"/>
              <w:rPr>
                <w:color w:val="000000" w:themeColor="text1"/>
              </w:rPr>
            </w:pPr>
            <w:r w:rsidRPr="00493FCD">
              <w:rPr>
                <w:color w:val="000000" w:themeColor="text1"/>
              </w:rPr>
              <w:t> </w:t>
            </w:r>
            <w:r w:rsidR="00DB3FDA" w:rsidRPr="00493FCD">
              <w:rPr>
                <w:color w:val="000000" w:themeColor="text1"/>
              </w:rPr>
              <w:t>Componenti:</w:t>
            </w:r>
          </w:p>
        </w:tc>
        <w:tc>
          <w:tcPr>
            <w:tcW w:w="642" w:type="dxa"/>
            <w:tcBorders>
              <w:left w:val="single" w:sz="4" w:space="0" w:color="auto"/>
              <w:bottom w:val="dotted" w:sz="4" w:space="0" w:color="auto"/>
            </w:tcBorders>
            <w:noWrap/>
            <w:vAlign w:val="center"/>
          </w:tcPr>
          <w:p w14:paraId="7043EA7E" w14:textId="77777777" w:rsidR="008E3538" w:rsidRPr="00493FCD" w:rsidRDefault="008E3538" w:rsidP="00E20AB0">
            <w:pPr>
              <w:pStyle w:val="Tabcentr"/>
              <w:rPr>
                <w:color w:val="000000" w:themeColor="text1"/>
              </w:rPr>
            </w:pPr>
          </w:p>
        </w:tc>
      </w:tr>
      <w:tr w:rsidR="002E48BA" w:rsidRPr="00493FCD" w14:paraId="7B6E6864" w14:textId="77777777" w:rsidTr="002106C0">
        <w:trPr>
          <w:trHeight w:val="283"/>
        </w:trPr>
        <w:tc>
          <w:tcPr>
            <w:tcW w:w="2262" w:type="dxa"/>
            <w:vMerge/>
            <w:noWrap/>
            <w:vAlign w:val="center"/>
          </w:tcPr>
          <w:p w14:paraId="0FC9050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noWrap/>
            <w:vAlign w:val="center"/>
          </w:tcPr>
          <w:p w14:paraId="2DD19EB4" w14:textId="4FE5A9A1" w:rsidR="008E3538" w:rsidRPr="00493FCD" w:rsidRDefault="008E3538" w:rsidP="00E20AB0">
            <w:pPr>
              <w:pStyle w:val="TabN10"/>
              <w:rPr>
                <w:color w:val="000000" w:themeColor="text1"/>
              </w:rPr>
            </w:pPr>
            <w:r w:rsidRPr="00493FCD">
              <w:rPr>
                <w:color w:val="000000" w:themeColor="text1"/>
              </w:rPr>
              <w:t xml:space="preserve"> Componenti </w:t>
            </w:r>
            <w:r w:rsidR="00B72FBA" w:rsidRPr="00493FCD">
              <w:rPr>
                <w:color w:val="000000" w:themeColor="text1"/>
              </w:rPr>
              <w:t>–</w:t>
            </w:r>
            <w:r w:rsidRPr="00493FCD">
              <w:rPr>
                <w:color w:val="000000" w:themeColor="text1"/>
              </w:rPr>
              <w:t xml:space="preserve"> Sezionatore</w:t>
            </w:r>
            <w:r w:rsidR="00B72FBA"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5DC220BA" w14:textId="77777777" w:rsidR="008E3538" w:rsidRPr="00493FCD" w:rsidRDefault="008E3538" w:rsidP="00E20AB0">
            <w:pPr>
              <w:pStyle w:val="Tabcentr"/>
              <w:rPr>
                <w:color w:val="000000" w:themeColor="text1"/>
              </w:rPr>
            </w:pPr>
          </w:p>
        </w:tc>
      </w:tr>
      <w:tr w:rsidR="002E48BA" w:rsidRPr="00493FCD" w14:paraId="0F39A201" w14:textId="77777777" w:rsidTr="002106C0">
        <w:trPr>
          <w:trHeight w:val="283"/>
        </w:trPr>
        <w:tc>
          <w:tcPr>
            <w:tcW w:w="2262" w:type="dxa"/>
            <w:vMerge/>
            <w:noWrap/>
            <w:vAlign w:val="center"/>
          </w:tcPr>
          <w:p w14:paraId="55A7C8F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0D4FF9A"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265E6AF3"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751F9F55" w14:textId="77777777" w:rsidTr="00755CC5">
        <w:trPr>
          <w:trHeight w:val="283"/>
        </w:trPr>
        <w:tc>
          <w:tcPr>
            <w:tcW w:w="2262" w:type="dxa"/>
            <w:vMerge/>
            <w:noWrap/>
            <w:vAlign w:val="center"/>
          </w:tcPr>
          <w:p w14:paraId="3108BCE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743E121" w14:textId="77777777" w:rsidR="008E3538" w:rsidRPr="00493FCD" w:rsidRDefault="008E3538" w:rsidP="00E20AB0">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left w:val="single" w:sz="4" w:space="0" w:color="auto"/>
              <w:bottom w:val="dotted" w:sz="4" w:space="0" w:color="auto"/>
            </w:tcBorders>
            <w:vAlign w:val="center"/>
          </w:tcPr>
          <w:p w14:paraId="42208874"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640F02BC" w14:textId="77777777" w:rsidTr="00755CC5">
        <w:trPr>
          <w:trHeight w:val="283"/>
        </w:trPr>
        <w:tc>
          <w:tcPr>
            <w:tcW w:w="2262" w:type="dxa"/>
            <w:vMerge/>
            <w:noWrap/>
            <w:vAlign w:val="center"/>
          </w:tcPr>
          <w:p w14:paraId="59306DD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1F3F6BA" w14:textId="77777777" w:rsidR="008E3538" w:rsidRPr="00493FCD" w:rsidRDefault="008E3538" w:rsidP="00E20AB0">
            <w:pPr>
              <w:pStyle w:val="TabN10"/>
              <w:rPr>
                <w:color w:val="000000" w:themeColor="text1"/>
              </w:rPr>
            </w:pPr>
            <w:r w:rsidRPr="00493FCD">
              <w:rPr>
                <w:color w:val="000000" w:themeColor="text1"/>
              </w:rPr>
              <w:t> Componenti – Interruttori:</w:t>
            </w:r>
          </w:p>
        </w:tc>
        <w:tc>
          <w:tcPr>
            <w:tcW w:w="642" w:type="dxa"/>
            <w:tcBorders>
              <w:top w:val="dotted" w:sz="4" w:space="0" w:color="auto"/>
              <w:left w:val="single" w:sz="4" w:space="0" w:color="auto"/>
              <w:bottom w:val="dotted" w:sz="4" w:space="0" w:color="auto"/>
            </w:tcBorders>
            <w:noWrap/>
            <w:vAlign w:val="center"/>
          </w:tcPr>
          <w:p w14:paraId="774D1AEE" w14:textId="77777777" w:rsidR="008E3538" w:rsidRPr="00493FCD" w:rsidRDefault="008E3538" w:rsidP="00E20AB0">
            <w:pPr>
              <w:pStyle w:val="Tabcentr"/>
              <w:rPr>
                <w:color w:val="000000" w:themeColor="text1"/>
              </w:rPr>
            </w:pPr>
          </w:p>
        </w:tc>
      </w:tr>
      <w:tr w:rsidR="002E48BA" w:rsidRPr="00493FCD" w14:paraId="4D5C5604" w14:textId="77777777" w:rsidTr="002106C0">
        <w:trPr>
          <w:trHeight w:val="283"/>
        </w:trPr>
        <w:tc>
          <w:tcPr>
            <w:tcW w:w="2262" w:type="dxa"/>
            <w:vMerge/>
            <w:noWrap/>
            <w:vAlign w:val="center"/>
          </w:tcPr>
          <w:p w14:paraId="2EE8E44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3789520D"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2A1D9EA8"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06565238" w14:textId="77777777" w:rsidTr="002106C0">
        <w:trPr>
          <w:trHeight w:val="283"/>
        </w:trPr>
        <w:tc>
          <w:tcPr>
            <w:tcW w:w="2262" w:type="dxa"/>
            <w:vMerge/>
            <w:noWrap/>
            <w:vAlign w:val="center"/>
          </w:tcPr>
          <w:p w14:paraId="6A5CC02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3438251" w14:textId="77777777" w:rsidR="008E3538" w:rsidRPr="00493FCD" w:rsidRDefault="008E3538" w:rsidP="00E20AB0">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left w:val="single" w:sz="4" w:space="0" w:color="auto"/>
              <w:bottom w:val="dotted" w:sz="4" w:space="0" w:color="auto"/>
            </w:tcBorders>
            <w:vAlign w:val="center"/>
          </w:tcPr>
          <w:p w14:paraId="4FEB061C"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5964CABB" w14:textId="77777777" w:rsidTr="00755CC5">
        <w:trPr>
          <w:trHeight w:val="283"/>
        </w:trPr>
        <w:tc>
          <w:tcPr>
            <w:tcW w:w="2262" w:type="dxa"/>
            <w:vMerge/>
            <w:noWrap/>
            <w:vAlign w:val="center"/>
          </w:tcPr>
          <w:p w14:paraId="389CE3F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5E36335" w14:textId="77777777" w:rsidR="008E3538" w:rsidRPr="00493FCD" w:rsidRDefault="008E3538" w:rsidP="00E20AB0">
            <w:pPr>
              <w:pStyle w:val="Tab--"/>
              <w:rPr>
                <w:color w:val="000000" w:themeColor="text1"/>
              </w:rPr>
            </w:pPr>
            <w:r w:rsidRPr="00493FCD">
              <w:rPr>
                <w:color w:val="000000" w:themeColor="text1"/>
              </w:rPr>
              <w:t>Prova di intervento dell'eventuale dispositivo differenziale</w:t>
            </w:r>
          </w:p>
        </w:tc>
        <w:tc>
          <w:tcPr>
            <w:tcW w:w="642" w:type="dxa"/>
            <w:tcBorders>
              <w:top w:val="dotted" w:sz="4" w:space="0" w:color="auto"/>
              <w:left w:val="single" w:sz="4" w:space="0" w:color="auto"/>
              <w:bottom w:val="dotted" w:sz="4" w:space="0" w:color="auto"/>
            </w:tcBorders>
            <w:vAlign w:val="center"/>
          </w:tcPr>
          <w:p w14:paraId="2F61E396"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0186C725" w14:textId="77777777" w:rsidTr="00755CC5">
        <w:trPr>
          <w:trHeight w:val="283"/>
        </w:trPr>
        <w:tc>
          <w:tcPr>
            <w:tcW w:w="2262" w:type="dxa"/>
            <w:vMerge/>
            <w:noWrap/>
            <w:vAlign w:val="center"/>
          </w:tcPr>
          <w:p w14:paraId="0AC24E97"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B4DA47C" w14:textId="66D4D9D1" w:rsidR="008E3538" w:rsidRPr="00493FCD" w:rsidRDefault="008E3538" w:rsidP="00E20AB0">
            <w:pPr>
              <w:pStyle w:val="TabN10"/>
              <w:rPr>
                <w:color w:val="000000" w:themeColor="text1"/>
              </w:rPr>
            </w:pPr>
            <w:r w:rsidRPr="00493FCD">
              <w:rPr>
                <w:color w:val="000000" w:themeColor="text1"/>
              </w:rPr>
              <w:t> Componenti - Trasformatori di misura</w:t>
            </w:r>
            <w:r w:rsidR="00C20888"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4CAC1AA3" w14:textId="77777777" w:rsidR="008E3538" w:rsidRPr="00493FCD" w:rsidRDefault="008E3538" w:rsidP="00E20AB0">
            <w:pPr>
              <w:pStyle w:val="Tabcentr"/>
              <w:rPr>
                <w:color w:val="000000" w:themeColor="text1"/>
              </w:rPr>
            </w:pPr>
          </w:p>
        </w:tc>
      </w:tr>
      <w:tr w:rsidR="002E48BA" w:rsidRPr="00493FCD" w14:paraId="6C5D6A9B" w14:textId="77777777" w:rsidTr="002106C0">
        <w:trPr>
          <w:trHeight w:val="283"/>
        </w:trPr>
        <w:tc>
          <w:tcPr>
            <w:tcW w:w="2262" w:type="dxa"/>
            <w:vMerge/>
            <w:noWrap/>
            <w:vAlign w:val="center"/>
          </w:tcPr>
          <w:p w14:paraId="2A92877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262F250" w14:textId="77777777" w:rsidR="008E3538" w:rsidRPr="00493FCD" w:rsidRDefault="008E3538" w:rsidP="00E20AB0">
            <w:pPr>
              <w:pStyle w:val="Tab--"/>
              <w:rPr>
                <w:color w:val="000000" w:themeColor="text1"/>
              </w:rPr>
            </w:pPr>
            <w:r w:rsidRPr="00493FCD">
              <w:rPr>
                <w:color w:val="000000" w:themeColor="text1"/>
              </w:rPr>
              <w:t>Controllo efficienza e serraggio connessioni varie</w:t>
            </w:r>
          </w:p>
        </w:tc>
        <w:tc>
          <w:tcPr>
            <w:tcW w:w="642" w:type="dxa"/>
            <w:tcBorders>
              <w:top w:val="dotted" w:sz="4" w:space="0" w:color="auto"/>
              <w:left w:val="single" w:sz="4" w:space="0" w:color="auto"/>
              <w:bottom w:val="dotted" w:sz="4" w:space="0" w:color="auto"/>
            </w:tcBorders>
            <w:vAlign w:val="center"/>
          </w:tcPr>
          <w:p w14:paraId="38F6BA7F"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5046D491" w14:textId="77777777" w:rsidTr="002106C0">
        <w:trPr>
          <w:trHeight w:val="283"/>
        </w:trPr>
        <w:tc>
          <w:tcPr>
            <w:tcW w:w="2262" w:type="dxa"/>
            <w:vMerge/>
            <w:noWrap/>
            <w:vAlign w:val="center"/>
          </w:tcPr>
          <w:p w14:paraId="56CFBFA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AF879E7" w14:textId="77777777" w:rsidR="008E3538" w:rsidRPr="00493FCD" w:rsidRDefault="008E3538" w:rsidP="00E20AB0">
            <w:pPr>
              <w:pStyle w:val="Tab--"/>
              <w:rPr>
                <w:color w:val="000000" w:themeColor="text1"/>
              </w:rPr>
            </w:pPr>
            <w:r w:rsidRPr="00493FCD">
              <w:rPr>
                <w:color w:val="000000" w:themeColor="text1"/>
              </w:rPr>
              <w:t>Controllo resistenza di isolamento.</w:t>
            </w:r>
          </w:p>
        </w:tc>
        <w:tc>
          <w:tcPr>
            <w:tcW w:w="642" w:type="dxa"/>
            <w:tcBorders>
              <w:top w:val="dotted" w:sz="4" w:space="0" w:color="auto"/>
              <w:left w:val="single" w:sz="4" w:space="0" w:color="auto"/>
              <w:bottom w:val="dotted" w:sz="4" w:space="0" w:color="auto"/>
            </w:tcBorders>
            <w:vAlign w:val="center"/>
          </w:tcPr>
          <w:p w14:paraId="29698602"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1C4E3014" w14:textId="77777777" w:rsidTr="00755CC5">
        <w:trPr>
          <w:trHeight w:val="283"/>
        </w:trPr>
        <w:tc>
          <w:tcPr>
            <w:tcW w:w="2262" w:type="dxa"/>
            <w:vMerge/>
            <w:noWrap/>
            <w:vAlign w:val="center"/>
          </w:tcPr>
          <w:p w14:paraId="4855905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58F7FB9"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3D23AA6F"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235CAB7D" w14:textId="77777777" w:rsidTr="00755CC5">
        <w:trPr>
          <w:trHeight w:val="283"/>
        </w:trPr>
        <w:tc>
          <w:tcPr>
            <w:tcW w:w="2262" w:type="dxa"/>
            <w:vMerge/>
            <w:noWrap/>
            <w:vAlign w:val="center"/>
          </w:tcPr>
          <w:p w14:paraId="7E973B3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AC89A69" w14:textId="2E3575E9" w:rsidR="008E3538" w:rsidRPr="00493FCD" w:rsidRDefault="008E3538" w:rsidP="00E20AB0">
            <w:pPr>
              <w:pStyle w:val="TabN10"/>
              <w:rPr>
                <w:color w:val="000000" w:themeColor="text1"/>
              </w:rPr>
            </w:pPr>
            <w:r w:rsidRPr="00493FCD">
              <w:rPr>
                <w:color w:val="000000" w:themeColor="text1"/>
              </w:rPr>
              <w:t> Componenti - Strumenti di misura</w:t>
            </w:r>
            <w:r w:rsidR="00B72FBA"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4CD85C60" w14:textId="77777777" w:rsidR="008E3538" w:rsidRPr="00493FCD" w:rsidRDefault="008E3538" w:rsidP="00E20AB0">
            <w:pPr>
              <w:pStyle w:val="Tabcentr"/>
              <w:rPr>
                <w:color w:val="000000" w:themeColor="text1"/>
              </w:rPr>
            </w:pPr>
          </w:p>
        </w:tc>
      </w:tr>
      <w:tr w:rsidR="002E48BA" w:rsidRPr="00493FCD" w14:paraId="567ACDC1" w14:textId="77777777" w:rsidTr="002106C0">
        <w:trPr>
          <w:trHeight w:val="283"/>
        </w:trPr>
        <w:tc>
          <w:tcPr>
            <w:tcW w:w="2262" w:type="dxa"/>
            <w:vMerge/>
            <w:noWrap/>
            <w:vAlign w:val="center"/>
          </w:tcPr>
          <w:p w14:paraId="352BA15E"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5DA6D83" w14:textId="77777777" w:rsidR="008E3538" w:rsidRPr="00493FCD" w:rsidRDefault="008E3538" w:rsidP="00E20AB0">
            <w:pPr>
              <w:pStyle w:val="Tab--"/>
              <w:rPr>
                <w:color w:val="000000" w:themeColor="text1"/>
              </w:rPr>
            </w:pPr>
            <w:r w:rsidRPr="00493FCD">
              <w:rPr>
                <w:color w:val="000000" w:themeColor="text1"/>
              </w:rPr>
              <w:t>Controllo corretto azzeramento ed eventuale ripristino.</w:t>
            </w:r>
          </w:p>
        </w:tc>
        <w:tc>
          <w:tcPr>
            <w:tcW w:w="642" w:type="dxa"/>
            <w:tcBorders>
              <w:top w:val="dotted" w:sz="4" w:space="0" w:color="auto"/>
              <w:left w:val="single" w:sz="4" w:space="0" w:color="auto"/>
              <w:bottom w:val="dotted" w:sz="4" w:space="0" w:color="auto"/>
            </w:tcBorders>
            <w:vAlign w:val="center"/>
          </w:tcPr>
          <w:p w14:paraId="07A816AE"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2FB77E09" w14:textId="77777777" w:rsidTr="002106C0">
        <w:trPr>
          <w:trHeight w:val="283"/>
        </w:trPr>
        <w:tc>
          <w:tcPr>
            <w:tcW w:w="2262" w:type="dxa"/>
            <w:vMerge/>
            <w:noWrap/>
            <w:vAlign w:val="center"/>
          </w:tcPr>
          <w:p w14:paraId="403435F6"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E06F7D5"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dotted" w:sz="4" w:space="0" w:color="auto"/>
            </w:tcBorders>
            <w:vAlign w:val="center"/>
          </w:tcPr>
          <w:p w14:paraId="5C5E7B92"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1C4D94BA" w14:textId="77777777" w:rsidTr="00755CC5">
        <w:trPr>
          <w:trHeight w:val="283"/>
        </w:trPr>
        <w:tc>
          <w:tcPr>
            <w:tcW w:w="2262" w:type="dxa"/>
            <w:vMerge/>
            <w:noWrap/>
            <w:vAlign w:val="center"/>
          </w:tcPr>
          <w:p w14:paraId="2D6AEB9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9DE101F" w14:textId="77777777" w:rsidR="008E3538" w:rsidRPr="00493FCD" w:rsidRDefault="008E3538" w:rsidP="00E20AB0">
            <w:pPr>
              <w:pStyle w:val="Tab--"/>
              <w:rPr>
                <w:color w:val="000000" w:themeColor="text1"/>
              </w:rPr>
            </w:pPr>
            <w:r w:rsidRPr="00493FCD">
              <w:rPr>
                <w:color w:val="000000" w:themeColor="text1"/>
              </w:rPr>
              <w:t>Controllo efficienza commutatori di misura.</w:t>
            </w:r>
          </w:p>
        </w:tc>
        <w:tc>
          <w:tcPr>
            <w:tcW w:w="642" w:type="dxa"/>
            <w:tcBorders>
              <w:top w:val="dotted" w:sz="4" w:space="0" w:color="auto"/>
              <w:left w:val="single" w:sz="4" w:space="0" w:color="auto"/>
              <w:bottom w:val="dotted" w:sz="4" w:space="0" w:color="auto"/>
            </w:tcBorders>
            <w:vAlign w:val="center"/>
          </w:tcPr>
          <w:p w14:paraId="571D5B8A"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60318210" w14:textId="77777777" w:rsidTr="00755CC5">
        <w:trPr>
          <w:trHeight w:val="283"/>
        </w:trPr>
        <w:tc>
          <w:tcPr>
            <w:tcW w:w="2262" w:type="dxa"/>
            <w:vMerge/>
            <w:noWrap/>
            <w:vAlign w:val="center"/>
          </w:tcPr>
          <w:p w14:paraId="674F640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BBC82A8" w14:textId="776F8BDF" w:rsidR="008E3538" w:rsidRPr="00493FCD" w:rsidRDefault="008E3538" w:rsidP="00E20AB0">
            <w:pPr>
              <w:pStyle w:val="TabN10"/>
              <w:rPr>
                <w:color w:val="000000" w:themeColor="text1"/>
              </w:rPr>
            </w:pPr>
            <w:r w:rsidRPr="00493FCD">
              <w:rPr>
                <w:color w:val="000000" w:themeColor="text1"/>
              </w:rPr>
              <w:t xml:space="preserve"> Componenti </w:t>
            </w:r>
            <w:r w:rsidR="001C5A90" w:rsidRPr="00493FCD">
              <w:rPr>
                <w:color w:val="000000" w:themeColor="text1"/>
              </w:rPr>
              <w:t>–</w:t>
            </w:r>
            <w:r w:rsidRPr="00493FCD">
              <w:rPr>
                <w:color w:val="000000" w:themeColor="text1"/>
              </w:rPr>
              <w:t xml:space="preserve"> Fusibili</w:t>
            </w:r>
            <w:r w:rsidR="001C5A90"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39ED5062" w14:textId="77777777" w:rsidR="008E3538" w:rsidRPr="00493FCD" w:rsidRDefault="008E3538" w:rsidP="00E20AB0">
            <w:pPr>
              <w:pStyle w:val="Tabcentr"/>
              <w:rPr>
                <w:color w:val="000000" w:themeColor="text1"/>
              </w:rPr>
            </w:pPr>
          </w:p>
        </w:tc>
      </w:tr>
      <w:tr w:rsidR="002E48BA" w:rsidRPr="00493FCD" w14:paraId="08288FD4" w14:textId="77777777" w:rsidTr="002106C0">
        <w:trPr>
          <w:trHeight w:val="283"/>
        </w:trPr>
        <w:tc>
          <w:tcPr>
            <w:tcW w:w="2262" w:type="dxa"/>
            <w:vMerge/>
            <w:noWrap/>
            <w:vAlign w:val="center"/>
          </w:tcPr>
          <w:p w14:paraId="66577E12"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58C65B6" w14:textId="77777777" w:rsidR="008E3538" w:rsidRPr="00493FCD" w:rsidRDefault="008E3538" w:rsidP="00E20AB0">
            <w:pPr>
              <w:pStyle w:val="Tab--"/>
              <w:rPr>
                <w:color w:val="000000" w:themeColor="text1"/>
              </w:rPr>
            </w:pPr>
            <w:r w:rsidRPr="00493FCD">
              <w:rPr>
                <w:color w:val="000000" w:themeColor="text1"/>
              </w:rPr>
              <w:t>Verifica integrità ed eventuale sostituzione.</w:t>
            </w:r>
          </w:p>
        </w:tc>
        <w:tc>
          <w:tcPr>
            <w:tcW w:w="642" w:type="dxa"/>
            <w:tcBorders>
              <w:top w:val="dotted" w:sz="4" w:space="0" w:color="auto"/>
              <w:left w:val="single" w:sz="4" w:space="0" w:color="auto"/>
              <w:bottom w:val="dotted" w:sz="4" w:space="0" w:color="auto"/>
            </w:tcBorders>
            <w:vAlign w:val="center"/>
          </w:tcPr>
          <w:p w14:paraId="3626C38C"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1CC48B92" w14:textId="77777777" w:rsidTr="00755CC5">
        <w:trPr>
          <w:trHeight w:val="283"/>
        </w:trPr>
        <w:tc>
          <w:tcPr>
            <w:tcW w:w="2262" w:type="dxa"/>
            <w:vMerge/>
            <w:noWrap/>
            <w:vAlign w:val="center"/>
          </w:tcPr>
          <w:p w14:paraId="172273D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FC1A418" w14:textId="77777777" w:rsidR="008E3538" w:rsidRPr="00493FCD" w:rsidRDefault="008E3538" w:rsidP="00E20AB0">
            <w:pPr>
              <w:pStyle w:val="Tab--"/>
              <w:rPr>
                <w:color w:val="000000" w:themeColor="text1"/>
              </w:rPr>
            </w:pPr>
            <w:r w:rsidRPr="00493FCD">
              <w:rPr>
                <w:color w:val="000000" w:themeColor="text1"/>
              </w:rPr>
              <w:t>Controllo ed eventuale integrazione dei fusibili di scorta.</w:t>
            </w:r>
          </w:p>
        </w:tc>
        <w:tc>
          <w:tcPr>
            <w:tcW w:w="642" w:type="dxa"/>
            <w:tcBorders>
              <w:top w:val="dotted" w:sz="4" w:space="0" w:color="auto"/>
              <w:left w:val="single" w:sz="4" w:space="0" w:color="auto"/>
              <w:bottom w:val="dotted" w:sz="4" w:space="0" w:color="auto"/>
            </w:tcBorders>
            <w:vAlign w:val="center"/>
          </w:tcPr>
          <w:p w14:paraId="62C0E2AA"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57BADB35" w14:textId="77777777" w:rsidTr="00755CC5">
        <w:trPr>
          <w:trHeight w:val="283"/>
        </w:trPr>
        <w:tc>
          <w:tcPr>
            <w:tcW w:w="2262" w:type="dxa"/>
            <w:vMerge/>
            <w:noWrap/>
            <w:vAlign w:val="center"/>
          </w:tcPr>
          <w:p w14:paraId="3B2B2486"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1250346" w14:textId="0D55DCF5" w:rsidR="008E3538" w:rsidRPr="00493FCD" w:rsidRDefault="008E3538" w:rsidP="00E20AB0">
            <w:pPr>
              <w:pStyle w:val="TabN10"/>
              <w:rPr>
                <w:color w:val="000000" w:themeColor="text1"/>
              </w:rPr>
            </w:pPr>
            <w:r w:rsidRPr="00493FCD">
              <w:rPr>
                <w:color w:val="000000" w:themeColor="text1"/>
              </w:rPr>
              <w:t> Componenti - Protezione dei circuiti</w:t>
            </w:r>
            <w:r w:rsidR="001C5A90"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03FB38B3" w14:textId="77777777" w:rsidR="008E3538" w:rsidRPr="00493FCD" w:rsidRDefault="008E3538" w:rsidP="00E20AB0">
            <w:pPr>
              <w:pStyle w:val="Tabcentr"/>
              <w:rPr>
                <w:color w:val="000000" w:themeColor="text1"/>
              </w:rPr>
            </w:pPr>
          </w:p>
        </w:tc>
      </w:tr>
      <w:tr w:rsidR="002E48BA" w:rsidRPr="00493FCD" w14:paraId="68E82BFB" w14:textId="77777777" w:rsidTr="002106C0">
        <w:trPr>
          <w:trHeight w:val="283"/>
        </w:trPr>
        <w:tc>
          <w:tcPr>
            <w:tcW w:w="2262" w:type="dxa"/>
            <w:vMerge/>
            <w:noWrap/>
            <w:vAlign w:val="center"/>
          </w:tcPr>
          <w:p w14:paraId="36785DB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2B05826"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023290C3"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1A4BB9D2" w14:textId="77777777" w:rsidTr="002106C0">
        <w:trPr>
          <w:trHeight w:val="283"/>
        </w:trPr>
        <w:tc>
          <w:tcPr>
            <w:tcW w:w="2262" w:type="dxa"/>
            <w:vMerge/>
            <w:noWrap/>
            <w:vAlign w:val="center"/>
          </w:tcPr>
          <w:p w14:paraId="2DEC1D4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62CA04F"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dotted" w:sz="4" w:space="0" w:color="auto"/>
            </w:tcBorders>
            <w:vAlign w:val="center"/>
          </w:tcPr>
          <w:p w14:paraId="090EDD48"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7CECCADB" w14:textId="77777777" w:rsidTr="002106C0">
        <w:trPr>
          <w:trHeight w:val="283"/>
        </w:trPr>
        <w:tc>
          <w:tcPr>
            <w:tcW w:w="2262" w:type="dxa"/>
            <w:vMerge/>
            <w:noWrap/>
            <w:vAlign w:val="center"/>
          </w:tcPr>
          <w:p w14:paraId="66247CA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0CE60C5" w14:textId="77777777" w:rsidR="008E3538" w:rsidRPr="00493FCD" w:rsidRDefault="008E3538" w:rsidP="00E20AB0">
            <w:pPr>
              <w:pStyle w:val="Tab--"/>
              <w:rPr>
                <w:color w:val="000000" w:themeColor="text1"/>
              </w:rPr>
            </w:pPr>
            <w:r w:rsidRPr="00493FCD">
              <w:rPr>
                <w:color w:val="000000" w:themeColor="text1"/>
              </w:rPr>
              <w:t>Controllo taratura con trascrizione delle anomalie su foglio prestazioni.</w:t>
            </w:r>
          </w:p>
        </w:tc>
        <w:tc>
          <w:tcPr>
            <w:tcW w:w="642" w:type="dxa"/>
            <w:tcBorders>
              <w:top w:val="dotted" w:sz="4" w:space="0" w:color="auto"/>
              <w:left w:val="single" w:sz="4" w:space="0" w:color="auto"/>
              <w:bottom w:val="dotted" w:sz="4" w:space="0" w:color="auto"/>
            </w:tcBorders>
            <w:vAlign w:val="center"/>
          </w:tcPr>
          <w:p w14:paraId="28631A18"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3BD64AC5" w14:textId="77777777" w:rsidTr="00755CC5">
        <w:trPr>
          <w:trHeight w:val="283"/>
        </w:trPr>
        <w:tc>
          <w:tcPr>
            <w:tcW w:w="2262" w:type="dxa"/>
            <w:vMerge/>
            <w:noWrap/>
            <w:vAlign w:val="center"/>
          </w:tcPr>
          <w:p w14:paraId="232F1FF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1EAB3BA" w14:textId="77777777" w:rsidR="008E3538" w:rsidRPr="00493FCD" w:rsidRDefault="008E3538" w:rsidP="00E20AB0">
            <w:pPr>
              <w:pStyle w:val="Tab--"/>
              <w:rPr>
                <w:color w:val="000000" w:themeColor="text1"/>
              </w:rPr>
            </w:pPr>
            <w:r w:rsidRPr="00493FCD">
              <w:rPr>
                <w:color w:val="000000" w:themeColor="text1"/>
              </w:rPr>
              <w:t>Controllo segnalazioni di allarme, inserzione e disinserzione utenza.</w:t>
            </w:r>
          </w:p>
        </w:tc>
        <w:tc>
          <w:tcPr>
            <w:tcW w:w="642" w:type="dxa"/>
            <w:tcBorders>
              <w:top w:val="dotted" w:sz="4" w:space="0" w:color="auto"/>
              <w:left w:val="single" w:sz="4" w:space="0" w:color="auto"/>
              <w:bottom w:val="dotted" w:sz="4" w:space="0" w:color="auto"/>
            </w:tcBorders>
            <w:vAlign w:val="center"/>
          </w:tcPr>
          <w:p w14:paraId="03FDD4B8"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7D3305DB" w14:textId="77777777" w:rsidTr="00755CC5">
        <w:trPr>
          <w:trHeight w:val="283"/>
        </w:trPr>
        <w:tc>
          <w:tcPr>
            <w:tcW w:w="2262" w:type="dxa"/>
            <w:vMerge/>
            <w:noWrap/>
            <w:vAlign w:val="center"/>
          </w:tcPr>
          <w:p w14:paraId="26FF3CB0"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28C7EC9A" w14:textId="2AFC79F5" w:rsidR="008E3538" w:rsidRPr="00493FCD" w:rsidRDefault="008E3538" w:rsidP="00E20AB0">
            <w:pPr>
              <w:pStyle w:val="TabN10"/>
              <w:rPr>
                <w:color w:val="000000" w:themeColor="text1"/>
              </w:rPr>
            </w:pPr>
            <w:r w:rsidRPr="00493FCD">
              <w:rPr>
                <w:color w:val="000000" w:themeColor="text1"/>
              </w:rPr>
              <w:t> Componenti -Teleruttori</w:t>
            </w:r>
            <w:r w:rsidR="00755CC5"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18CCA06C" w14:textId="77777777" w:rsidR="008E3538" w:rsidRPr="00493FCD" w:rsidRDefault="008E3538" w:rsidP="00E20AB0">
            <w:pPr>
              <w:pStyle w:val="Tabcentr"/>
              <w:rPr>
                <w:color w:val="000000" w:themeColor="text1"/>
              </w:rPr>
            </w:pPr>
          </w:p>
        </w:tc>
      </w:tr>
      <w:tr w:rsidR="002E48BA" w:rsidRPr="00493FCD" w14:paraId="353414EF" w14:textId="77777777" w:rsidTr="002106C0">
        <w:trPr>
          <w:trHeight w:val="283"/>
        </w:trPr>
        <w:tc>
          <w:tcPr>
            <w:tcW w:w="2262" w:type="dxa"/>
            <w:vMerge/>
            <w:noWrap/>
            <w:vAlign w:val="center"/>
          </w:tcPr>
          <w:p w14:paraId="29748C5C"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7396B2D" w14:textId="272F7C77" w:rsidR="008E3538" w:rsidRPr="00493FCD" w:rsidRDefault="008E3538" w:rsidP="00E20AB0">
            <w:pPr>
              <w:pStyle w:val="Tab--"/>
              <w:rPr>
                <w:color w:val="000000" w:themeColor="text1"/>
              </w:rPr>
            </w:pPr>
            <w:r w:rsidRPr="00493FCD">
              <w:rPr>
                <w:color w:val="000000" w:themeColor="text1"/>
              </w:rPr>
              <w:t>Controllo integrità ed efficienza alimentazione</w:t>
            </w:r>
            <w:r w:rsidR="0058355A" w:rsidRPr="00493FCD">
              <w:rPr>
                <w:color w:val="000000" w:themeColor="text1"/>
              </w:rPr>
              <w:t>.</w:t>
            </w:r>
          </w:p>
        </w:tc>
        <w:tc>
          <w:tcPr>
            <w:tcW w:w="642" w:type="dxa"/>
            <w:tcBorders>
              <w:top w:val="dotted" w:sz="4" w:space="0" w:color="auto"/>
              <w:left w:val="single" w:sz="4" w:space="0" w:color="auto"/>
              <w:bottom w:val="dotted" w:sz="4" w:space="0" w:color="auto"/>
            </w:tcBorders>
            <w:vAlign w:val="center"/>
          </w:tcPr>
          <w:p w14:paraId="70D1A1AB"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407ABB56" w14:textId="77777777" w:rsidTr="002106C0">
        <w:trPr>
          <w:trHeight w:val="283"/>
        </w:trPr>
        <w:tc>
          <w:tcPr>
            <w:tcW w:w="2262" w:type="dxa"/>
            <w:vMerge/>
            <w:noWrap/>
            <w:vAlign w:val="center"/>
          </w:tcPr>
          <w:p w14:paraId="2A13D96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6876628" w14:textId="0806D589" w:rsidR="008E3538" w:rsidRPr="00493FCD" w:rsidRDefault="008E3538" w:rsidP="00E20AB0">
            <w:pPr>
              <w:pStyle w:val="Tab--"/>
              <w:rPr>
                <w:color w:val="000000" w:themeColor="text1"/>
              </w:rPr>
            </w:pPr>
            <w:r w:rsidRPr="00493FCD">
              <w:rPr>
                <w:color w:val="000000" w:themeColor="text1"/>
              </w:rPr>
              <w:t>Controllo morsettiera e serraggio connessioni varie</w:t>
            </w:r>
            <w:r w:rsidR="008E54A2" w:rsidRPr="00493FCD">
              <w:rPr>
                <w:color w:val="000000" w:themeColor="text1"/>
              </w:rPr>
              <w:t>.</w:t>
            </w:r>
          </w:p>
        </w:tc>
        <w:tc>
          <w:tcPr>
            <w:tcW w:w="642" w:type="dxa"/>
            <w:tcBorders>
              <w:top w:val="dotted" w:sz="4" w:space="0" w:color="auto"/>
              <w:left w:val="single" w:sz="4" w:space="0" w:color="auto"/>
              <w:bottom w:val="dotted" w:sz="4" w:space="0" w:color="auto"/>
            </w:tcBorders>
            <w:vAlign w:val="center"/>
          </w:tcPr>
          <w:p w14:paraId="2366F967"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3DD56131" w14:textId="77777777" w:rsidTr="00755CC5">
        <w:trPr>
          <w:trHeight w:val="283"/>
        </w:trPr>
        <w:tc>
          <w:tcPr>
            <w:tcW w:w="2262" w:type="dxa"/>
            <w:vMerge/>
            <w:noWrap/>
            <w:vAlign w:val="center"/>
          </w:tcPr>
          <w:p w14:paraId="3F71A0B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52E86F6" w14:textId="7ED68DB2" w:rsidR="008E3538" w:rsidRPr="00493FCD" w:rsidRDefault="008E3538" w:rsidP="00E20AB0">
            <w:pPr>
              <w:pStyle w:val="Tab--"/>
              <w:rPr>
                <w:color w:val="000000" w:themeColor="text1"/>
              </w:rPr>
            </w:pPr>
            <w:r w:rsidRPr="00493FCD">
              <w:rPr>
                <w:color w:val="000000" w:themeColor="text1"/>
              </w:rPr>
              <w:t>Verifica efficienza contatti fissi e mobili</w:t>
            </w:r>
            <w:r w:rsidR="008E54A2" w:rsidRPr="00493FCD">
              <w:rPr>
                <w:color w:val="000000" w:themeColor="text1"/>
              </w:rPr>
              <w:t>.</w:t>
            </w:r>
          </w:p>
        </w:tc>
        <w:tc>
          <w:tcPr>
            <w:tcW w:w="642" w:type="dxa"/>
            <w:tcBorders>
              <w:top w:val="dotted" w:sz="4" w:space="0" w:color="auto"/>
              <w:left w:val="single" w:sz="4" w:space="0" w:color="auto"/>
              <w:bottom w:val="dotted" w:sz="4" w:space="0" w:color="auto"/>
            </w:tcBorders>
            <w:vAlign w:val="center"/>
          </w:tcPr>
          <w:p w14:paraId="64FC4AFB"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788F19D0" w14:textId="77777777" w:rsidTr="00755CC5">
        <w:trPr>
          <w:trHeight w:val="283"/>
        </w:trPr>
        <w:tc>
          <w:tcPr>
            <w:tcW w:w="2262" w:type="dxa"/>
            <w:vMerge/>
            <w:noWrap/>
            <w:vAlign w:val="center"/>
          </w:tcPr>
          <w:p w14:paraId="3DFE5EC1"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285F6AA" w14:textId="32DF6733" w:rsidR="008E3538" w:rsidRPr="00493FCD" w:rsidRDefault="008E3538" w:rsidP="00E20AB0">
            <w:pPr>
              <w:pStyle w:val="TabN10"/>
              <w:rPr>
                <w:color w:val="000000" w:themeColor="text1"/>
              </w:rPr>
            </w:pPr>
            <w:r w:rsidRPr="00493FCD">
              <w:rPr>
                <w:color w:val="000000" w:themeColor="text1"/>
              </w:rPr>
              <w:t> Componenti - Relè ausiliari</w:t>
            </w:r>
            <w:r w:rsidR="00755CC5"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4854CED2" w14:textId="77777777" w:rsidR="008E3538" w:rsidRPr="00493FCD" w:rsidRDefault="008E3538" w:rsidP="00E20AB0">
            <w:pPr>
              <w:pStyle w:val="Tabcentr"/>
              <w:rPr>
                <w:color w:val="000000" w:themeColor="text1"/>
              </w:rPr>
            </w:pPr>
          </w:p>
        </w:tc>
      </w:tr>
      <w:tr w:rsidR="002E48BA" w:rsidRPr="00493FCD" w14:paraId="4F3F1333" w14:textId="77777777" w:rsidTr="002106C0">
        <w:trPr>
          <w:trHeight w:val="283"/>
        </w:trPr>
        <w:tc>
          <w:tcPr>
            <w:tcW w:w="2262" w:type="dxa"/>
            <w:vMerge/>
            <w:noWrap/>
            <w:vAlign w:val="center"/>
          </w:tcPr>
          <w:p w14:paraId="24DE445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DF16ABD"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3198D563"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576ED4AF" w14:textId="77777777" w:rsidTr="00755CC5">
        <w:trPr>
          <w:trHeight w:val="283"/>
        </w:trPr>
        <w:tc>
          <w:tcPr>
            <w:tcW w:w="2262" w:type="dxa"/>
            <w:vMerge/>
            <w:noWrap/>
            <w:vAlign w:val="center"/>
          </w:tcPr>
          <w:p w14:paraId="41D07C5F"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640111D"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dotted" w:sz="4" w:space="0" w:color="auto"/>
            </w:tcBorders>
            <w:vAlign w:val="center"/>
          </w:tcPr>
          <w:p w14:paraId="12DD861D"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501CDF82" w14:textId="77777777" w:rsidTr="00755CC5">
        <w:trPr>
          <w:trHeight w:val="283"/>
        </w:trPr>
        <w:tc>
          <w:tcPr>
            <w:tcW w:w="2262" w:type="dxa"/>
            <w:vMerge/>
            <w:noWrap/>
            <w:vAlign w:val="center"/>
          </w:tcPr>
          <w:p w14:paraId="51E228B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C41114E" w14:textId="213775E4" w:rsidR="008E3538" w:rsidRPr="00493FCD" w:rsidRDefault="008E3538" w:rsidP="00E20AB0">
            <w:pPr>
              <w:pStyle w:val="TabN10"/>
              <w:rPr>
                <w:color w:val="000000" w:themeColor="text1"/>
              </w:rPr>
            </w:pPr>
            <w:r w:rsidRPr="00493FCD">
              <w:rPr>
                <w:color w:val="000000" w:themeColor="text1"/>
              </w:rPr>
              <w:t xml:space="preserve">Componenti </w:t>
            </w:r>
            <w:r w:rsidR="00755CC5" w:rsidRPr="00493FCD">
              <w:rPr>
                <w:color w:val="000000" w:themeColor="text1"/>
              </w:rPr>
              <w:t>–</w:t>
            </w:r>
            <w:r w:rsidRPr="00493FCD">
              <w:rPr>
                <w:color w:val="000000" w:themeColor="text1"/>
              </w:rPr>
              <w:t xml:space="preserve"> Segnalatori</w:t>
            </w:r>
            <w:r w:rsidR="00755CC5"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1741BDD9" w14:textId="77777777" w:rsidR="008E3538" w:rsidRPr="00493FCD" w:rsidRDefault="008E3538" w:rsidP="00E20AB0">
            <w:pPr>
              <w:pStyle w:val="Tabcentr"/>
              <w:rPr>
                <w:color w:val="000000" w:themeColor="text1"/>
              </w:rPr>
            </w:pPr>
          </w:p>
        </w:tc>
      </w:tr>
      <w:tr w:rsidR="002E48BA" w:rsidRPr="00493FCD" w14:paraId="40DDB835" w14:textId="77777777" w:rsidTr="002106C0">
        <w:trPr>
          <w:trHeight w:val="283"/>
        </w:trPr>
        <w:tc>
          <w:tcPr>
            <w:tcW w:w="2262" w:type="dxa"/>
            <w:vMerge/>
            <w:noWrap/>
            <w:vAlign w:val="center"/>
          </w:tcPr>
          <w:p w14:paraId="7EB7687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D2FD986"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0FB8D55B"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1376D6F2" w14:textId="77777777" w:rsidTr="002106C0">
        <w:trPr>
          <w:trHeight w:val="283"/>
        </w:trPr>
        <w:tc>
          <w:tcPr>
            <w:tcW w:w="2262" w:type="dxa"/>
            <w:vMerge/>
            <w:noWrap/>
            <w:vAlign w:val="center"/>
          </w:tcPr>
          <w:p w14:paraId="14F0B34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11A8574"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dotted" w:sz="4" w:space="0" w:color="auto"/>
            </w:tcBorders>
            <w:vAlign w:val="center"/>
          </w:tcPr>
          <w:p w14:paraId="217EAB1A"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13DCB549" w14:textId="77777777" w:rsidTr="00755CC5">
        <w:trPr>
          <w:trHeight w:val="283"/>
        </w:trPr>
        <w:tc>
          <w:tcPr>
            <w:tcW w:w="2262" w:type="dxa"/>
            <w:vMerge/>
            <w:noWrap/>
            <w:vAlign w:val="center"/>
          </w:tcPr>
          <w:p w14:paraId="5120B4D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EC76FE7" w14:textId="77777777" w:rsidR="008E3538" w:rsidRPr="00493FCD" w:rsidRDefault="008E3538" w:rsidP="00E20AB0">
            <w:pPr>
              <w:pStyle w:val="Tab--"/>
              <w:rPr>
                <w:color w:val="000000" w:themeColor="text1"/>
              </w:rPr>
            </w:pPr>
            <w:r w:rsidRPr="00493FCD">
              <w:rPr>
                <w:color w:val="000000" w:themeColor="text1"/>
              </w:rPr>
              <w:t>Controllo lampade spia ed eventuale loro sostituzione.</w:t>
            </w:r>
          </w:p>
        </w:tc>
        <w:tc>
          <w:tcPr>
            <w:tcW w:w="642" w:type="dxa"/>
            <w:tcBorders>
              <w:top w:val="dotted" w:sz="4" w:space="0" w:color="auto"/>
              <w:left w:val="single" w:sz="4" w:space="0" w:color="auto"/>
              <w:bottom w:val="dotted" w:sz="4" w:space="0" w:color="auto"/>
            </w:tcBorders>
            <w:vAlign w:val="center"/>
          </w:tcPr>
          <w:p w14:paraId="741CE727"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52B92F16" w14:textId="77777777" w:rsidTr="00755CC5">
        <w:trPr>
          <w:trHeight w:val="283"/>
        </w:trPr>
        <w:tc>
          <w:tcPr>
            <w:tcW w:w="2262" w:type="dxa"/>
            <w:vMerge/>
            <w:noWrap/>
            <w:vAlign w:val="center"/>
          </w:tcPr>
          <w:p w14:paraId="15237D93"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D9531E5" w14:textId="385ADBC1" w:rsidR="008E3538" w:rsidRPr="00493FCD" w:rsidRDefault="008E3538" w:rsidP="00E20AB0">
            <w:pPr>
              <w:pStyle w:val="TabN10"/>
              <w:rPr>
                <w:color w:val="000000" w:themeColor="text1"/>
              </w:rPr>
            </w:pPr>
            <w:r w:rsidRPr="00493FCD">
              <w:rPr>
                <w:color w:val="000000" w:themeColor="text1"/>
              </w:rPr>
              <w:t>Componenti - Trasformatori ausiliari</w:t>
            </w:r>
            <w:r w:rsidR="00755CC5"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2FA7C83A" w14:textId="77777777" w:rsidR="008E3538" w:rsidRPr="00493FCD" w:rsidRDefault="008E3538" w:rsidP="00E20AB0">
            <w:pPr>
              <w:pStyle w:val="Tabcentr"/>
              <w:rPr>
                <w:color w:val="000000" w:themeColor="text1"/>
              </w:rPr>
            </w:pPr>
          </w:p>
        </w:tc>
      </w:tr>
      <w:tr w:rsidR="002E48BA" w:rsidRPr="00493FCD" w14:paraId="0497B61B" w14:textId="77777777" w:rsidTr="002106C0">
        <w:trPr>
          <w:trHeight w:val="283"/>
        </w:trPr>
        <w:tc>
          <w:tcPr>
            <w:tcW w:w="2262" w:type="dxa"/>
            <w:vMerge/>
            <w:noWrap/>
            <w:vAlign w:val="center"/>
          </w:tcPr>
          <w:p w14:paraId="25504CEA"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4A37265" w14:textId="77777777" w:rsidR="008E3538" w:rsidRPr="00493FCD" w:rsidRDefault="008E3538" w:rsidP="00E20AB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left w:val="single" w:sz="4" w:space="0" w:color="auto"/>
              <w:bottom w:val="dotted" w:sz="4" w:space="0" w:color="auto"/>
            </w:tcBorders>
            <w:vAlign w:val="center"/>
          </w:tcPr>
          <w:p w14:paraId="5D6847CF"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46F79945" w14:textId="77777777" w:rsidTr="00755CC5">
        <w:trPr>
          <w:trHeight w:val="283"/>
        </w:trPr>
        <w:tc>
          <w:tcPr>
            <w:tcW w:w="2262" w:type="dxa"/>
            <w:vMerge/>
            <w:noWrap/>
            <w:vAlign w:val="center"/>
          </w:tcPr>
          <w:p w14:paraId="4B31DE7C"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331091F" w14:textId="77777777" w:rsidR="008E3538" w:rsidRPr="00493FCD" w:rsidRDefault="008E3538" w:rsidP="00E20AB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left w:val="single" w:sz="4" w:space="0" w:color="auto"/>
              <w:bottom w:val="dotted" w:sz="4" w:space="0" w:color="auto"/>
            </w:tcBorders>
            <w:vAlign w:val="center"/>
          </w:tcPr>
          <w:p w14:paraId="1B37CE72"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6ECBAA29" w14:textId="77777777" w:rsidTr="00755CC5">
        <w:trPr>
          <w:trHeight w:val="283"/>
        </w:trPr>
        <w:tc>
          <w:tcPr>
            <w:tcW w:w="2262" w:type="dxa"/>
            <w:vMerge/>
            <w:noWrap/>
            <w:vAlign w:val="center"/>
          </w:tcPr>
          <w:p w14:paraId="23BFCC34"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0099C18" w14:textId="52AFABB3" w:rsidR="008E3538" w:rsidRPr="00493FCD" w:rsidRDefault="008E3538" w:rsidP="00E20AB0">
            <w:pPr>
              <w:pStyle w:val="TabN10"/>
              <w:rPr>
                <w:color w:val="000000" w:themeColor="text1"/>
              </w:rPr>
            </w:pPr>
            <w:r w:rsidRPr="00493FCD">
              <w:rPr>
                <w:color w:val="000000" w:themeColor="text1"/>
              </w:rPr>
              <w:t>Componenti - Linee di alimentazione</w:t>
            </w:r>
            <w:r w:rsidR="00755CC5"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5BB5F6D8" w14:textId="77777777" w:rsidR="008E3538" w:rsidRPr="00493FCD" w:rsidRDefault="008E3538" w:rsidP="00E20AB0">
            <w:pPr>
              <w:pStyle w:val="Tabcentr"/>
              <w:rPr>
                <w:color w:val="000000" w:themeColor="text1"/>
              </w:rPr>
            </w:pPr>
          </w:p>
        </w:tc>
      </w:tr>
      <w:tr w:rsidR="002E48BA" w:rsidRPr="00493FCD" w14:paraId="22292905" w14:textId="77777777" w:rsidTr="002106C0">
        <w:trPr>
          <w:trHeight w:val="283"/>
        </w:trPr>
        <w:tc>
          <w:tcPr>
            <w:tcW w:w="2262" w:type="dxa"/>
            <w:vMerge/>
            <w:noWrap/>
            <w:vAlign w:val="center"/>
          </w:tcPr>
          <w:p w14:paraId="164BE41A"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787A8100" w14:textId="77777777" w:rsidR="008E3538" w:rsidRPr="00493FCD" w:rsidRDefault="008E3538" w:rsidP="00E20AB0">
            <w:pPr>
              <w:pStyle w:val="Tab--"/>
              <w:rPr>
                <w:color w:val="000000" w:themeColor="text1"/>
              </w:rPr>
            </w:pPr>
            <w:r w:rsidRPr="00493FCD">
              <w:rPr>
                <w:color w:val="000000" w:themeColor="text1"/>
              </w:rPr>
              <w:t>Verifica serraggio dei terminali e della morsetteria di attestazione.</w:t>
            </w:r>
          </w:p>
        </w:tc>
        <w:tc>
          <w:tcPr>
            <w:tcW w:w="642" w:type="dxa"/>
            <w:tcBorders>
              <w:top w:val="dotted" w:sz="4" w:space="0" w:color="auto"/>
              <w:left w:val="single" w:sz="4" w:space="0" w:color="auto"/>
              <w:bottom w:val="dotted" w:sz="4" w:space="0" w:color="auto"/>
            </w:tcBorders>
            <w:vAlign w:val="center"/>
          </w:tcPr>
          <w:p w14:paraId="0EB3C8C0"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75DE436C" w14:textId="77777777" w:rsidTr="00755CC5">
        <w:trPr>
          <w:trHeight w:val="283"/>
        </w:trPr>
        <w:tc>
          <w:tcPr>
            <w:tcW w:w="2262" w:type="dxa"/>
            <w:vMerge/>
            <w:noWrap/>
            <w:vAlign w:val="center"/>
          </w:tcPr>
          <w:p w14:paraId="2017724B"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noWrap/>
            <w:vAlign w:val="center"/>
          </w:tcPr>
          <w:p w14:paraId="3E887A0B" w14:textId="77777777" w:rsidR="008E3538" w:rsidRPr="00493FCD" w:rsidRDefault="008E3538" w:rsidP="00E20AB0">
            <w:pPr>
              <w:pStyle w:val="Tab--"/>
              <w:rPr>
                <w:color w:val="000000" w:themeColor="text1"/>
              </w:rPr>
            </w:pPr>
            <w:r w:rsidRPr="00493FCD">
              <w:rPr>
                <w:color w:val="000000" w:themeColor="text1"/>
              </w:rPr>
              <w:t>Verifica isolamento.</w:t>
            </w:r>
          </w:p>
        </w:tc>
        <w:tc>
          <w:tcPr>
            <w:tcW w:w="642" w:type="dxa"/>
            <w:tcBorders>
              <w:top w:val="dotted" w:sz="4" w:space="0" w:color="auto"/>
              <w:left w:val="single" w:sz="4" w:space="0" w:color="auto"/>
              <w:bottom w:val="dotted" w:sz="4" w:space="0" w:color="auto"/>
            </w:tcBorders>
            <w:vAlign w:val="center"/>
          </w:tcPr>
          <w:p w14:paraId="14BEC6D3"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7368A886" w14:textId="77777777" w:rsidTr="00755CC5">
        <w:trPr>
          <w:trHeight w:val="283"/>
        </w:trPr>
        <w:tc>
          <w:tcPr>
            <w:tcW w:w="2262" w:type="dxa"/>
            <w:vMerge/>
            <w:noWrap/>
            <w:vAlign w:val="center"/>
          </w:tcPr>
          <w:p w14:paraId="6ACD7DF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noWrap/>
            <w:vAlign w:val="center"/>
          </w:tcPr>
          <w:p w14:paraId="6866771F" w14:textId="2BF0DF35" w:rsidR="008E3538" w:rsidRPr="00493FCD" w:rsidRDefault="008E3538" w:rsidP="00E20AB0">
            <w:pPr>
              <w:pStyle w:val="TabN10"/>
              <w:rPr>
                <w:color w:val="000000" w:themeColor="text1"/>
              </w:rPr>
            </w:pPr>
            <w:r w:rsidRPr="00493FCD">
              <w:rPr>
                <w:color w:val="000000" w:themeColor="text1"/>
              </w:rPr>
              <w:t>Componenti - Struttura autoportante</w:t>
            </w:r>
            <w:r w:rsidR="00755CC5"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3DF4CCFC" w14:textId="77777777" w:rsidR="008E3538" w:rsidRPr="00493FCD" w:rsidRDefault="008E3538" w:rsidP="00E20AB0">
            <w:pPr>
              <w:pStyle w:val="Tabcentr"/>
              <w:rPr>
                <w:color w:val="000000" w:themeColor="text1"/>
              </w:rPr>
            </w:pPr>
          </w:p>
        </w:tc>
      </w:tr>
      <w:tr w:rsidR="002E48BA" w:rsidRPr="00493FCD" w14:paraId="3C339D64" w14:textId="77777777" w:rsidTr="00755CC5">
        <w:trPr>
          <w:trHeight w:val="283"/>
        </w:trPr>
        <w:tc>
          <w:tcPr>
            <w:tcW w:w="2262" w:type="dxa"/>
            <w:vMerge/>
            <w:noWrap/>
            <w:vAlign w:val="center"/>
          </w:tcPr>
          <w:p w14:paraId="111619B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7E62148" w14:textId="77777777" w:rsidR="008E3538" w:rsidRPr="00493FCD" w:rsidRDefault="008E3538" w:rsidP="00E20AB0">
            <w:pPr>
              <w:pStyle w:val="Tab--"/>
              <w:rPr>
                <w:color w:val="000000" w:themeColor="text1"/>
              </w:rPr>
            </w:pPr>
            <w:r w:rsidRPr="00493FCD">
              <w:rPr>
                <w:color w:val="000000" w:themeColor="text1"/>
              </w:rPr>
              <w:t>Pulitura interna ed esterna con solventi specifici, compresi tutti i componenti ed eventuale ripristino sigillature.</w:t>
            </w:r>
          </w:p>
        </w:tc>
        <w:tc>
          <w:tcPr>
            <w:tcW w:w="642" w:type="dxa"/>
            <w:tcBorders>
              <w:top w:val="dotted" w:sz="4" w:space="0" w:color="auto"/>
              <w:left w:val="single" w:sz="4" w:space="0" w:color="auto"/>
              <w:bottom w:val="dotted" w:sz="4" w:space="0" w:color="auto"/>
            </w:tcBorders>
            <w:vAlign w:val="center"/>
          </w:tcPr>
          <w:p w14:paraId="729794C7"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6478FB88" w14:textId="77777777" w:rsidTr="00755CC5">
        <w:trPr>
          <w:trHeight w:val="283"/>
        </w:trPr>
        <w:tc>
          <w:tcPr>
            <w:tcW w:w="2262" w:type="dxa"/>
            <w:vMerge/>
            <w:noWrap/>
            <w:vAlign w:val="center"/>
          </w:tcPr>
          <w:p w14:paraId="2329CBF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15836767" w14:textId="2121E23C" w:rsidR="008E3538" w:rsidRPr="00493FCD" w:rsidRDefault="008E3538" w:rsidP="00E20AB0">
            <w:pPr>
              <w:pStyle w:val="TabN10"/>
              <w:rPr>
                <w:color w:val="000000" w:themeColor="text1"/>
              </w:rPr>
            </w:pPr>
            <w:r w:rsidRPr="00493FCD">
              <w:rPr>
                <w:color w:val="000000" w:themeColor="text1"/>
              </w:rPr>
              <w:t> Componenti - Targhette identificative</w:t>
            </w:r>
            <w:r w:rsidR="00755CC5"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6D22A0A0" w14:textId="77777777" w:rsidR="008E3538" w:rsidRPr="00493FCD" w:rsidRDefault="008E3538" w:rsidP="00E20AB0">
            <w:pPr>
              <w:pStyle w:val="Tabcentr"/>
              <w:rPr>
                <w:color w:val="000000" w:themeColor="text1"/>
              </w:rPr>
            </w:pPr>
          </w:p>
        </w:tc>
      </w:tr>
      <w:tr w:rsidR="002E48BA" w:rsidRPr="00493FCD" w14:paraId="1110D49F" w14:textId="77777777" w:rsidTr="002106C0">
        <w:trPr>
          <w:trHeight w:val="283"/>
        </w:trPr>
        <w:tc>
          <w:tcPr>
            <w:tcW w:w="2262" w:type="dxa"/>
            <w:vMerge/>
            <w:noWrap/>
            <w:vAlign w:val="center"/>
          </w:tcPr>
          <w:p w14:paraId="10566F58"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5EFA3BC3" w14:textId="77777777" w:rsidR="008E3538" w:rsidRPr="00493FCD" w:rsidRDefault="008E3538" w:rsidP="00E20AB0">
            <w:pPr>
              <w:pStyle w:val="Tab--"/>
              <w:rPr>
                <w:color w:val="000000" w:themeColor="text1"/>
              </w:rPr>
            </w:pPr>
            <w:r w:rsidRPr="00493FCD">
              <w:rPr>
                <w:color w:val="000000" w:themeColor="text1"/>
              </w:rPr>
              <w:t>Verifica corretta applicazione sulle apparecchiature in relazione al circuito alimentato.</w:t>
            </w:r>
          </w:p>
        </w:tc>
        <w:tc>
          <w:tcPr>
            <w:tcW w:w="642" w:type="dxa"/>
            <w:tcBorders>
              <w:top w:val="dotted" w:sz="4" w:space="0" w:color="auto"/>
              <w:left w:val="single" w:sz="4" w:space="0" w:color="auto"/>
              <w:bottom w:val="dotted" w:sz="4" w:space="0" w:color="auto"/>
            </w:tcBorders>
            <w:vAlign w:val="center"/>
          </w:tcPr>
          <w:p w14:paraId="40D39BE7"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027A4459" w14:textId="77777777" w:rsidTr="00755CC5">
        <w:trPr>
          <w:trHeight w:val="283"/>
        </w:trPr>
        <w:tc>
          <w:tcPr>
            <w:tcW w:w="2262" w:type="dxa"/>
            <w:vMerge/>
            <w:noWrap/>
            <w:vAlign w:val="center"/>
          </w:tcPr>
          <w:p w14:paraId="4DB99A3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645E5AF7" w14:textId="77777777" w:rsidR="008E3538" w:rsidRPr="00493FCD" w:rsidRDefault="008E3538" w:rsidP="00E20AB0">
            <w:pPr>
              <w:pStyle w:val="Tab--"/>
              <w:rPr>
                <w:color w:val="000000" w:themeColor="text1"/>
              </w:rPr>
            </w:pPr>
            <w:r w:rsidRPr="00493FCD">
              <w:rPr>
                <w:color w:val="000000" w:themeColor="text1"/>
              </w:rPr>
              <w:t xml:space="preserve">Eventuale identificazione dei circuiti e conseguente applicazione targhette mancanti. </w:t>
            </w:r>
          </w:p>
        </w:tc>
        <w:tc>
          <w:tcPr>
            <w:tcW w:w="642" w:type="dxa"/>
            <w:tcBorders>
              <w:top w:val="dotted" w:sz="4" w:space="0" w:color="auto"/>
              <w:left w:val="single" w:sz="4" w:space="0" w:color="auto"/>
              <w:bottom w:val="dotted" w:sz="4" w:space="0" w:color="auto"/>
            </w:tcBorders>
            <w:vAlign w:val="center"/>
          </w:tcPr>
          <w:p w14:paraId="12D4A2E7"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0751FD55" w14:textId="77777777" w:rsidTr="00755CC5">
        <w:trPr>
          <w:trHeight w:val="283"/>
        </w:trPr>
        <w:tc>
          <w:tcPr>
            <w:tcW w:w="2262" w:type="dxa"/>
            <w:vMerge/>
            <w:noWrap/>
            <w:vAlign w:val="center"/>
          </w:tcPr>
          <w:p w14:paraId="279CC84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4BCEDC5" w14:textId="6632DF74" w:rsidR="008E3538" w:rsidRPr="00493FCD" w:rsidRDefault="008E3538" w:rsidP="00E20AB0">
            <w:pPr>
              <w:pStyle w:val="TabN10"/>
              <w:rPr>
                <w:color w:val="000000" w:themeColor="text1"/>
              </w:rPr>
            </w:pPr>
            <w:r w:rsidRPr="00493FCD">
              <w:rPr>
                <w:color w:val="000000" w:themeColor="text1"/>
              </w:rPr>
              <w:t> Componenti - Schema elettrico</w:t>
            </w:r>
            <w:r w:rsidR="00755CC5" w:rsidRPr="00493FCD">
              <w:rPr>
                <w:color w:val="000000" w:themeColor="text1"/>
              </w:rPr>
              <w:t>:</w:t>
            </w:r>
          </w:p>
        </w:tc>
        <w:tc>
          <w:tcPr>
            <w:tcW w:w="642" w:type="dxa"/>
            <w:tcBorders>
              <w:top w:val="dotted" w:sz="4" w:space="0" w:color="auto"/>
              <w:left w:val="single" w:sz="4" w:space="0" w:color="auto"/>
              <w:bottom w:val="dotted" w:sz="4" w:space="0" w:color="auto"/>
            </w:tcBorders>
            <w:noWrap/>
            <w:vAlign w:val="center"/>
          </w:tcPr>
          <w:p w14:paraId="1EFA6719" w14:textId="77777777" w:rsidR="008E3538" w:rsidRPr="00493FCD" w:rsidRDefault="008E3538" w:rsidP="00E20AB0">
            <w:pPr>
              <w:pStyle w:val="Tabcentr"/>
              <w:rPr>
                <w:color w:val="000000" w:themeColor="text1"/>
              </w:rPr>
            </w:pPr>
          </w:p>
        </w:tc>
      </w:tr>
      <w:tr w:rsidR="002E48BA" w:rsidRPr="00493FCD" w14:paraId="66164DC4" w14:textId="77777777" w:rsidTr="002106C0">
        <w:trPr>
          <w:trHeight w:val="283"/>
        </w:trPr>
        <w:tc>
          <w:tcPr>
            <w:tcW w:w="2262" w:type="dxa"/>
            <w:vMerge/>
            <w:noWrap/>
            <w:vAlign w:val="center"/>
          </w:tcPr>
          <w:p w14:paraId="6F7051C9"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42FE76CB" w14:textId="77777777" w:rsidR="008E3538" w:rsidRPr="00493FCD" w:rsidRDefault="008E3538" w:rsidP="00E20AB0">
            <w:pPr>
              <w:pStyle w:val="Tab--"/>
              <w:rPr>
                <w:color w:val="000000" w:themeColor="text1"/>
              </w:rPr>
            </w:pPr>
            <w:r w:rsidRPr="00493FCD">
              <w:rPr>
                <w:color w:val="000000" w:themeColor="text1"/>
              </w:rPr>
              <w:t>Controllo rispondenza dello schema elettrico alle reali situazioni impiantistiche.</w:t>
            </w:r>
          </w:p>
        </w:tc>
        <w:tc>
          <w:tcPr>
            <w:tcW w:w="642" w:type="dxa"/>
            <w:tcBorders>
              <w:top w:val="dotted" w:sz="4" w:space="0" w:color="auto"/>
              <w:left w:val="single" w:sz="4" w:space="0" w:color="auto"/>
              <w:bottom w:val="dotted" w:sz="4" w:space="0" w:color="auto"/>
            </w:tcBorders>
            <w:vAlign w:val="center"/>
          </w:tcPr>
          <w:p w14:paraId="37201D71"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1571AC03" w14:textId="77777777" w:rsidTr="00A0466A">
        <w:trPr>
          <w:trHeight w:val="283"/>
        </w:trPr>
        <w:tc>
          <w:tcPr>
            <w:tcW w:w="2262" w:type="dxa"/>
            <w:vMerge/>
            <w:noWrap/>
            <w:vAlign w:val="center"/>
          </w:tcPr>
          <w:p w14:paraId="00B2509E" w14:textId="77777777" w:rsidR="008E3538" w:rsidRPr="00493FCD" w:rsidRDefault="008E3538" w:rsidP="00E20AB0">
            <w:pPr>
              <w:rPr>
                <w:color w:val="000000" w:themeColor="text1"/>
              </w:rPr>
            </w:pPr>
          </w:p>
        </w:tc>
        <w:tc>
          <w:tcPr>
            <w:tcW w:w="5567" w:type="dxa"/>
            <w:tcBorders>
              <w:top w:val="dotted" w:sz="4" w:space="0" w:color="auto"/>
              <w:bottom w:val="single" w:sz="4" w:space="0" w:color="auto"/>
              <w:right w:val="single" w:sz="4" w:space="0" w:color="auto"/>
            </w:tcBorders>
            <w:vAlign w:val="center"/>
          </w:tcPr>
          <w:p w14:paraId="53CB6CE7" w14:textId="77777777" w:rsidR="008E3538" w:rsidRPr="00493FCD" w:rsidRDefault="008E3538" w:rsidP="00E20AB0">
            <w:pPr>
              <w:pStyle w:val="Tab--"/>
              <w:rPr>
                <w:color w:val="000000" w:themeColor="text1"/>
              </w:rPr>
            </w:pPr>
            <w:r w:rsidRPr="00493FCD">
              <w:rPr>
                <w:color w:val="000000" w:themeColor="text1"/>
              </w:rPr>
              <w:t>Eventuale aggiornamento dell’elaborato con le modifiche riscontrate</w:t>
            </w:r>
          </w:p>
        </w:tc>
        <w:tc>
          <w:tcPr>
            <w:tcW w:w="642" w:type="dxa"/>
            <w:tcBorders>
              <w:top w:val="dotted" w:sz="4" w:space="0" w:color="auto"/>
              <w:left w:val="single" w:sz="4" w:space="0" w:color="auto"/>
              <w:bottom w:val="single" w:sz="4" w:space="0" w:color="auto"/>
            </w:tcBorders>
            <w:vAlign w:val="center"/>
          </w:tcPr>
          <w:p w14:paraId="3E1DB9E7"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75408581" w14:textId="77777777" w:rsidTr="002106C0">
        <w:trPr>
          <w:trHeight w:val="283"/>
        </w:trPr>
        <w:tc>
          <w:tcPr>
            <w:tcW w:w="2262" w:type="dxa"/>
            <w:vMerge/>
            <w:shd w:val="clear" w:color="auto" w:fill="00CCFF"/>
            <w:noWrap/>
            <w:vAlign w:val="center"/>
          </w:tcPr>
          <w:p w14:paraId="151F25C7" w14:textId="77777777" w:rsidR="00CA58A9" w:rsidRPr="00493FCD" w:rsidRDefault="00CA58A9" w:rsidP="00E20AB0">
            <w:pPr>
              <w:rPr>
                <w:color w:val="000000" w:themeColor="text1"/>
              </w:rPr>
            </w:pPr>
          </w:p>
        </w:tc>
        <w:tc>
          <w:tcPr>
            <w:tcW w:w="5567" w:type="dxa"/>
            <w:tcBorders>
              <w:bottom w:val="dotted" w:sz="4" w:space="0" w:color="auto"/>
              <w:right w:val="single" w:sz="4" w:space="0" w:color="auto"/>
            </w:tcBorders>
            <w:vAlign w:val="center"/>
          </w:tcPr>
          <w:p w14:paraId="66F8FE56" w14:textId="48B349C5" w:rsidR="00CA58A9" w:rsidRPr="00493FCD" w:rsidRDefault="004B4BC8" w:rsidP="00DA02E5">
            <w:pPr>
              <w:pStyle w:val="TabN10"/>
              <w:rPr>
                <w:color w:val="000000" w:themeColor="text1"/>
              </w:rPr>
            </w:pPr>
            <w:r w:rsidRPr="00493FCD">
              <w:rPr>
                <w:color w:val="000000" w:themeColor="text1"/>
              </w:rPr>
              <w:t>Componenti - Motore diesel</w:t>
            </w:r>
            <w:r w:rsidR="00755CC5" w:rsidRPr="00493FCD">
              <w:rPr>
                <w:color w:val="000000" w:themeColor="text1"/>
              </w:rPr>
              <w:t>:</w:t>
            </w:r>
          </w:p>
        </w:tc>
        <w:tc>
          <w:tcPr>
            <w:tcW w:w="642" w:type="dxa"/>
            <w:tcBorders>
              <w:left w:val="single" w:sz="4" w:space="0" w:color="auto"/>
              <w:bottom w:val="dotted" w:sz="4" w:space="0" w:color="auto"/>
            </w:tcBorders>
            <w:vAlign w:val="center"/>
          </w:tcPr>
          <w:p w14:paraId="7942082C" w14:textId="77777777" w:rsidR="00CA58A9" w:rsidRPr="00493FCD" w:rsidRDefault="00CA58A9" w:rsidP="00E20AB0">
            <w:pPr>
              <w:pStyle w:val="Tabcentr"/>
              <w:rPr>
                <w:color w:val="000000" w:themeColor="text1"/>
              </w:rPr>
            </w:pPr>
          </w:p>
        </w:tc>
      </w:tr>
      <w:tr w:rsidR="002E48BA" w:rsidRPr="00493FCD" w14:paraId="7EAB1F64" w14:textId="77777777" w:rsidTr="002106C0">
        <w:trPr>
          <w:trHeight w:val="283"/>
        </w:trPr>
        <w:tc>
          <w:tcPr>
            <w:tcW w:w="2262" w:type="dxa"/>
            <w:vMerge/>
            <w:shd w:val="clear" w:color="auto" w:fill="00CCFF"/>
            <w:noWrap/>
            <w:vAlign w:val="center"/>
          </w:tcPr>
          <w:p w14:paraId="0C5A7F5D"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6D4B94D" w14:textId="77777777" w:rsidR="008E3538" w:rsidRPr="00493FCD" w:rsidRDefault="008E3538" w:rsidP="00E20AB0">
            <w:pPr>
              <w:pStyle w:val="Tab--"/>
              <w:rPr>
                <w:color w:val="000000" w:themeColor="text1"/>
              </w:rPr>
            </w:pPr>
            <w:r w:rsidRPr="00493FCD">
              <w:rPr>
                <w:color w:val="000000" w:themeColor="text1"/>
              </w:rPr>
              <w:t xml:space="preserve">Verifica quantità di gasolio presente nel serbatoio </w:t>
            </w:r>
          </w:p>
        </w:tc>
        <w:tc>
          <w:tcPr>
            <w:tcW w:w="642" w:type="dxa"/>
            <w:tcBorders>
              <w:top w:val="dotted" w:sz="4" w:space="0" w:color="auto"/>
              <w:left w:val="single" w:sz="4" w:space="0" w:color="auto"/>
              <w:bottom w:val="dotted" w:sz="4" w:space="0" w:color="auto"/>
            </w:tcBorders>
            <w:vAlign w:val="center"/>
          </w:tcPr>
          <w:p w14:paraId="29D58063" w14:textId="77777777" w:rsidR="008E3538" w:rsidRPr="00493FCD" w:rsidRDefault="008E3538" w:rsidP="00E20AB0">
            <w:pPr>
              <w:pStyle w:val="Tabcentr"/>
              <w:rPr>
                <w:color w:val="000000" w:themeColor="text1"/>
              </w:rPr>
            </w:pPr>
            <w:r w:rsidRPr="00493FCD">
              <w:rPr>
                <w:color w:val="000000" w:themeColor="text1"/>
              </w:rPr>
              <w:t>M</w:t>
            </w:r>
          </w:p>
        </w:tc>
      </w:tr>
      <w:tr w:rsidR="002E48BA" w:rsidRPr="00493FCD" w14:paraId="5DC063F5" w14:textId="77777777" w:rsidTr="00A0466A">
        <w:trPr>
          <w:trHeight w:val="283"/>
        </w:trPr>
        <w:tc>
          <w:tcPr>
            <w:tcW w:w="2262" w:type="dxa"/>
            <w:vMerge/>
            <w:shd w:val="clear" w:color="auto" w:fill="00CCFF"/>
            <w:noWrap/>
            <w:vAlign w:val="center"/>
          </w:tcPr>
          <w:p w14:paraId="05E03FD6" w14:textId="77777777" w:rsidR="008E3538" w:rsidRPr="00493FCD" w:rsidRDefault="008E3538" w:rsidP="00E20AB0">
            <w:pPr>
              <w:rPr>
                <w:color w:val="000000" w:themeColor="text1"/>
              </w:rPr>
            </w:pPr>
          </w:p>
        </w:tc>
        <w:tc>
          <w:tcPr>
            <w:tcW w:w="5567" w:type="dxa"/>
            <w:tcBorders>
              <w:top w:val="dotted" w:sz="4" w:space="0" w:color="auto"/>
              <w:bottom w:val="dotted" w:sz="4" w:space="0" w:color="auto"/>
              <w:right w:val="single" w:sz="4" w:space="0" w:color="auto"/>
            </w:tcBorders>
            <w:vAlign w:val="center"/>
          </w:tcPr>
          <w:p w14:paraId="06FD95A4" w14:textId="77777777" w:rsidR="008E3538" w:rsidRPr="00493FCD" w:rsidRDefault="008E3538" w:rsidP="00E20AB0">
            <w:pPr>
              <w:pStyle w:val="Tab--"/>
              <w:rPr>
                <w:color w:val="000000" w:themeColor="text1"/>
              </w:rPr>
            </w:pPr>
            <w:r w:rsidRPr="00493FCD">
              <w:rPr>
                <w:color w:val="000000" w:themeColor="text1"/>
              </w:rPr>
              <w:t>Revisione filtro combustibile con: lavaggio del filtro a bicchiere, pulizia del filtro a rete, sostituzione della cartuccia.</w:t>
            </w:r>
          </w:p>
        </w:tc>
        <w:tc>
          <w:tcPr>
            <w:tcW w:w="642" w:type="dxa"/>
            <w:tcBorders>
              <w:top w:val="dotted" w:sz="4" w:space="0" w:color="auto"/>
              <w:left w:val="single" w:sz="4" w:space="0" w:color="auto"/>
              <w:bottom w:val="dotted" w:sz="4" w:space="0" w:color="auto"/>
            </w:tcBorders>
            <w:vAlign w:val="center"/>
          </w:tcPr>
          <w:p w14:paraId="49625E17" w14:textId="77777777" w:rsidR="008E3538" w:rsidRPr="00493FCD" w:rsidRDefault="008E3538" w:rsidP="00E20AB0">
            <w:pPr>
              <w:pStyle w:val="Tabcentr"/>
              <w:rPr>
                <w:color w:val="000000" w:themeColor="text1"/>
              </w:rPr>
            </w:pPr>
            <w:r w:rsidRPr="00493FCD">
              <w:rPr>
                <w:color w:val="000000" w:themeColor="text1"/>
              </w:rPr>
              <w:t>A</w:t>
            </w:r>
          </w:p>
        </w:tc>
      </w:tr>
      <w:tr w:rsidR="002E48BA" w:rsidRPr="00493FCD" w14:paraId="4700F75D" w14:textId="77777777" w:rsidTr="002106C0">
        <w:trPr>
          <w:trHeight w:val="283"/>
        </w:trPr>
        <w:tc>
          <w:tcPr>
            <w:tcW w:w="2262" w:type="dxa"/>
            <w:vMerge/>
            <w:shd w:val="clear" w:color="auto" w:fill="00CCFF"/>
            <w:noWrap/>
            <w:vAlign w:val="center"/>
          </w:tcPr>
          <w:p w14:paraId="48E03077"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5BB01B66" w14:textId="5D2AD21F" w:rsidR="00221E08" w:rsidRPr="00493FCD" w:rsidRDefault="00221E08" w:rsidP="00221E08">
            <w:pPr>
              <w:pStyle w:val="Tab--"/>
              <w:rPr>
                <w:color w:val="000000" w:themeColor="text1"/>
              </w:rPr>
            </w:pPr>
            <w:r w:rsidRPr="00493FCD">
              <w:rPr>
                <w:color w:val="000000" w:themeColor="text1"/>
              </w:rPr>
              <w:t>Controllo e pulizia filtro aria</w:t>
            </w:r>
          </w:p>
        </w:tc>
        <w:tc>
          <w:tcPr>
            <w:tcW w:w="642" w:type="dxa"/>
            <w:tcBorders>
              <w:top w:val="dotted" w:sz="4" w:space="0" w:color="auto"/>
              <w:left w:val="single" w:sz="4" w:space="0" w:color="auto"/>
              <w:bottom w:val="dotted" w:sz="4" w:space="0" w:color="auto"/>
            </w:tcBorders>
            <w:vAlign w:val="center"/>
          </w:tcPr>
          <w:p w14:paraId="0E17ED8D" w14:textId="3F1A90A8" w:rsidR="00221E08" w:rsidRPr="00493FCD" w:rsidRDefault="00221E08" w:rsidP="00221E08">
            <w:pPr>
              <w:pStyle w:val="Tabcentr"/>
              <w:rPr>
                <w:color w:val="000000" w:themeColor="text1"/>
              </w:rPr>
            </w:pPr>
            <w:r w:rsidRPr="00493FCD">
              <w:rPr>
                <w:color w:val="000000" w:themeColor="text1"/>
              </w:rPr>
              <w:t>4M</w:t>
            </w:r>
          </w:p>
        </w:tc>
      </w:tr>
      <w:tr w:rsidR="002E48BA" w:rsidRPr="00493FCD" w14:paraId="26A5E970" w14:textId="77777777" w:rsidTr="002106C0">
        <w:trPr>
          <w:trHeight w:val="283"/>
        </w:trPr>
        <w:tc>
          <w:tcPr>
            <w:tcW w:w="2262" w:type="dxa"/>
            <w:vMerge/>
            <w:shd w:val="clear" w:color="auto" w:fill="00CCFF"/>
            <w:noWrap/>
            <w:vAlign w:val="center"/>
          </w:tcPr>
          <w:p w14:paraId="0B1E8D05"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2E14B150" w14:textId="4ECBDEC1" w:rsidR="00221E08" w:rsidRPr="00493FCD" w:rsidRDefault="00221E08" w:rsidP="00221E08">
            <w:pPr>
              <w:pStyle w:val="Tab--"/>
              <w:rPr>
                <w:color w:val="000000" w:themeColor="text1"/>
              </w:rPr>
            </w:pPr>
            <w:r w:rsidRPr="00493FCD">
              <w:rPr>
                <w:color w:val="000000" w:themeColor="text1"/>
              </w:rPr>
              <w:t>Sostituzione filtro aria</w:t>
            </w:r>
          </w:p>
        </w:tc>
        <w:tc>
          <w:tcPr>
            <w:tcW w:w="642" w:type="dxa"/>
            <w:tcBorders>
              <w:top w:val="dotted" w:sz="4" w:space="0" w:color="auto"/>
              <w:left w:val="single" w:sz="4" w:space="0" w:color="auto"/>
              <w:bottom w:val="dotted" w:sz="4" w:space="0" w:color="auto"/>
            </w:tcBorders>
            <w:vAlign w:val="center"/>
          </w:tcPr>
          <w:p w14:paraId="6AE32240" w14:textId="793238CC" w:rsidR="00221E08" w:rsidRPr="00493FCD" w:rsidRDefault="00221E08" w:rsidP="00221E08">
            <w:pPr>
              <w:pStyle w:val="Tabcentr"/>
              <w:rPr>
                <w:color w:val="000000" w:themeColor="text1"/>
              </w:rPr>
            </w:pPr>
            <w:r w:rsidRPr="00493FCD">
              <w:rPr>
                <w:color w:val="000000" w:themeColor="text1"/>
              </w:rPr>
              <w:t>SMC</w:t>
            </w:r>
          </w:p>
        </w:tc>
      </w:tr>
      <w:tr w:rsidR="002E48BA" w:rsidRPr="00493FCD" w14:paraId="753A15EA" w14:textId="77777777" w:rsidTr="002106C0">
        <w:trPr>
          <w:trHeight w:val="283"/>
        </w:trPr>
        <w:tc>
          <w:tcPr>
            <w:tcW w:w="2262" w:type="dxa"/>
            <w:vMerge/>
            <w:shd w:val="clear" w:color="auto" w:fill="00CCFF"/>
            <w:noWrap/>
            <w:vAlign w:val="center"/>
          </w:tcPr>
          <w:p w14:paraId="45F92EA6"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037F82A8" w14:textId="7E2D76BD" w:rsidR="00221E08" w:rsidRPr="00493FCD" w:rsidRDefault="00221E08" w:rsidP="00221E08">
            <w:pPr>
              <w:pStyle w:val="Tab--"/>
              <w:rPr>
                <w:color w:val="000000" w:themeColor="text1"/>
              </w:rPr>
            </w:pPr>
            <w:r w:rsidRPr="00493FCD">
              <w:rPr>
                <w:color w:val="000000" w:themeColor="text1"/>
              </w:rPr>
              <w:t>Controllo filtro olio</w:t>
            </w:r>
          </w:p>
        </w:tc>
        <w:tc>
          <w:tcPr>
            <w:tcW w:w="642" w:type="dxa"/>
            <w:tcBorders>
              <w:top w:val="dotted" w:sz="4" w:space="0" w:color="auto"/>
              <w:left w:val="single" w:sz="4" w:space="0" w:color="auto"/>
              <w:bottom w:val="dotted" w:sz="4" w:space="0" w:color="auto"/>
            </w:tcBorders>
            <w:vAlign w:val="center"/>
          </w:tcPr>
          <w:p w14:paraId="4DC40D2B" w14:textId="1592AB68" w:rsidR="00221E08" w:rsidRPr="00493FCD" w:rsidRDefault="00221E08" w:rsidP="00221E08">
            <w:pPr>
              <w:pStyle w:val="Tabcentr"/>
              <w:rPr>
                <w:color w:val="000000" w:themeColor="text1"/>
              </w:rPr>
            </w:pPr>
            <w:r w:rsidRPr="00493FCD">
              <w:rPr>
                <w:color w:val="000000" w:themeColor="text1"/>
              </w:rPr>
              <w:t>4M</w:t>
            </w:r>
          </w:p>
        </w:tc>
      </w:tr>
      <w:tr w:rsidR="002E48BA" w:rsidRPr="00493FCD" w14:paraId="7CE7DBE6" w14:textId="77777777" w:rsidTr="002106C0">
        <w:trPr>
          <w:trHeight w:val="283"/>
        </w:trPr>
        <w:tc>
          <w:tcPr>
            <w:tcW w:w="2262" w:type="dxa"/>
            <w:vMerge/>
            <w:shd w:val="clear" w:color="auto" w:fill="00CCFF"/>
            <w:noWrap/>
            <w:vAlign w:val="center"/>
          </w:tcPr>
          <w:p w14:paraId="5067B668"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35CD8C1F" w14:textId="31312EB1" w:rsidR="00221E08" w:rsidRPr="00493FCD" w:rsidRDefault="00221E08" w:rsidP="00221E08">
            <w:pPr>
              <w:pStyle w:val="Tab--"/>
              <w:rPr>
                <w:color w:val="000000" w:themeColor="text1"/>
              </w:rPr>
            </w:pPr>
            <w:r w:rsidRPr="00493FCD">
              <w:rPr>
                <w:color w:val="000000" w:themeColor="text1"/>
              </w:rPr>
              <w:t>Sostituzione filtro olio</w:t>
            </w:r>
          </w:p>
        </w:tc>
        <w:tc>
          <w:tcPr>
            <w:tcW w:w="642" w:type="dxa"/>
            <w:tcBorders>
              <w:top w:val="dotted" w:sz="4" w:space="0" w:color="auto"/>
              <w:left w:val="single" w:sz="4" w:space="0" w:color="auto"/>
              <w:bottom w:val="dotted" w:sz="4" w:space="0" w:color="auto"/>
            </w:tcBorders>
            <w:vAlign w:val="center"/>
          </w:tcPr>
          <w:p w14:paraId="29856106" w14:textId="36C68089" w:rsidR="00221E08" w:rsidRPr="00493FCD" w:rsidRDefault="00221E08" w:rsidP="00221E08">
            <w:pPr>
              <w:pStyle w:val="Tabcentr"/>
              <w:rPr>
                <w:color w:val="000000" w:themeColor="text1"/>
              </w:rPr>
            </w:pPr>
            <w:r w:rsidRPr="00493FCD">
              <w:rPr>
                <w:color w:val="000000" w:themeColor="text1"/>
              </w:rPr>
              <w:t>SMC</w:t>
            </w:r>
          </w:p>
        </w:tc>
      </w:tr>
      <w:tr w:rsidR="002E48BA" w:rsidRPr="00493FCD" w14:paraId="19F309B0" w14:textId="77777777" w:rsidTr="002106C0">
        <w:trPr>
          <w:trHeight w:val="283"/>
        </w:trPr>
        <w:tc>
          <w:tcPr>
            <w:tcW w:w="2262" w:type="dxa"/>
            <w:vMerge/>
            <w:shd w:val="clear" w:color="auto" w:fill="00CCFF"/>
            <w:noWrap/>
            <w:vAlign w:val="center"/>
          </w:tcPr>
          <w:p w14:paraId="65EBF3A6"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27EF1321" w14:textId="46D903DB" w:rsidR="00221E08" w:rsidRPr="00493FCD" w:rsidRDefault="00221E08" w:rsidP="00221E08">
            <w:pPr>
              <w:pStyle w:val="Tab--"/>
              <w:rPr>
                <w:color w:val="000000" w:themeColor="text1"/>
              </w:rPr>
            </w:pPr>
            <w:r w:rsidRPr="00493FCD">
              <w:rPr>
                <w:color w:val="000000" w:themeColor="text1"/>
              </w:rPr>
              <w:t>Sostituzione olio motore</w:t>
            </w:r>
          </w:p>
        </w:tc>
        <w:tc>
          <w:tcPr>
            <w:tcW w:w="642" w:type="dxa"/>
            <w:tcBorders>
              <w:top w:val="dotted" w:sz="4" w:space="0" w:color="auto"/>
              <w:left w:val="single" w:sz="4" w:space="0" w:color="auto"/>
              <w:bottom w:val="dotted" w:sz="4" w:space="0" w:color="auto"/>
            </w:tcBorders>
            <w:vAlign w:val="center"/>
          </w:tcPr>
          <w:p w14:paraId="19BD9B14" w14:textId="7B83E408" w:rsidR="00221E08" w:rsidRPr="00493FCD" w:rsidRDefault="00221E08" w:rsidP="00221E08">
            <w:pPr>
              <w:pStyle w:val="Tabcentr"/>
              <w:rPr>
                <w:color w:val="000000" w:themeColor="text1"/>
              </w:rPr>
            </w:pPr>
            <w:r w:rsidRPr="00493FCD">
              <w:rPr>
                <w:color w:val="000000" w:themeColor="text1"/>
              </w:rPr>
              <w:t>SMC</w:t>
            </w:r>
          </w:p>
        </w:tc>
      </w:tr>
      <w:tr w:rsidR="002E48BA" w:rsidRPr="00493FCD" w14:paraId="3AC559EE" w14:textId="77777777" w:rsidTr="002106C0">
        <w:trPr>
          <w:trHeight w:val="283"/>
        </w:trPr>
        <w:tc>
          <w:tcPr>
            <w:tcW w:w="2262" w:type="dxa"/>
            <w:vMerge/>
            <w:shd w:val="clear" w:color="auto" w:fill="00CCFF"/>
            <w:noWrap/>
            <w:vAlign w:val="center"/>
          </w:tcPr>
          <w:p w14:paraId="1BC759FD"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49D40977" w14:textId="0E75D44F" w:rsidR="00221E08" w:rsidRPr="00493FCD" w:rsidRDefault="00221E08" w:rsidP="00221E08">
            <w:pPr>
              <w:pStyle w:val="Tab--"/>
              <w:rPr>
                <w:color w:val="000000" w:themeColor="text1"/>
              </w:rPr>
            </w:pPr>
            <w:r w:rsidRPr="00493FCD">
              <w:rPr>
                <w:color w:val="000000" w:themeColor="text1"/>
              </w:rPr>
              <w:t>Controllo tesatura cinghie ed eventuale ripristino/sostituzione</w:t>
            </w:r>
          </w:p>
        </w:tc>
        <w:tc>
          <w:tcPr>
            <w:tcW w:w="642" w:type="dxa"/>
            <w:tcBorders>
              <w:top w:val="dotted" w:sz="4" w:space="0" w:color="auto"/>
              <w:left w:val="single" w:sz="4" w:space="0" w:color="auto"/>
              <w:bottom w:val="dotted" w:sz="4" w:space="0" w:color="auto"/>
            </w:tcBorders>
            <w:vAlign w:val="center"/>
          </w:tcPr>
          <w:p w14:paraId="667BE9CD" w14:textId="2BD29AA1" w:rsidR="00221E08" w:rsidRPr="00493FCD" w:rsidRDefault="00221E08" w:rsidP="00221E08">
            <w:pPr>
              <w:pStyle w:val="Tabcentr"/>
              <w:rPr>
                <w:color w:val="000000" w:themeColor="text1"/>
              </w:rPr>
            </w:pPr>
            <w:r w:rsidRPr="00493FCD">
              <w:rPr>
                <w:color w:val="000000" w:themeColor="text1"/>
              </w:rPr>
              <w:t>4M</w:t>
            </w:r>
          </w:p>
        </w:tc>
      </w:tr>
      <w:tr w:rsidR="002E48BA" w:rsidRPr="00493FCD" w14:paraId="70DC3848" w14:textId="77777777" w:rsidTr="002106C0">
        <w:trPr>
          <w:trHeight w:val="283"/>
        </w:trPr>
        <w:tc>
          <w:tcPr>
            <w:tcW w:w="2262" w:type="dxa"/>
            <w:vMerge/>
            <w:shd w:val="clear" w:color="auto" w:fill="00CCFF"/>
            <w:noWrap/>
            <w:vAlign w:val="center"/>
          </w:tcPr>
          <w:p w14:paraId="1078BD13"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02FA31C9" w14:textId="595E95D1" w:rsidR="00221E08" w:rsidRPr="00493FCD" w:rsidRDefault="00221E08" w:rsidP="00221E08">
            <w:pPr>
              <w:pStyle w:val="Tab--"/>
              <w:rPr>
                <w:color w:val="000000" w:themeColor="text1"/>
              </w:rPr>
            </w:pPr>
            <w:r w:rsidRPr="00493FCD">
              <w:rPr>
                <w:color w:val="000000" w:themeColor="text1"/>
              </w:rPr>
              <w:t>Sostituzione filtri combustibile</w:t>
            </w:r>
          </w:p>
        </w:tc>
        <w:tc>
          <w:tcPr>
            <w:tcW w:w="642" w:type="dxa"/>
            <w:tcBorders>
              <w:top w:val="dotted" w:sz="4" w:space="0" w:color="auto"/>
              <w:left w:val="single" w:sz="4" w:space="0" w:color="auto"/>
              <w:bottom w:val="dotted" w:sz="4" w:space="0" w:color="auto"/>
            </w:tcBorders>
            <w:vAlign w:val="center"/>
          </w:tcPr>
          <w:p w14:paraId="5354A21E" w14:textId="3CF0B85D" w:rsidR="00221E08" w:rsidRPr="00493FCD" w:rsidRDefault="00221E08" w:rsidP="00221E08">
            <w:pPr>
              <w:pStyle w:val="Tabcentr"/>
              <w:rPr>
                <w:color w:val="000000" w:themeColor="text1"/>
              </w:rPr>
            </w:pPr>
            <w:r w:rsidRPr="00493FCD">
              <w:rPr>
                <w:color w:val="000000" w:themeColor="text1"/>
              </w:rPr>
              <w:t>SMC</w:t>
            </w:r>
          </w:p>
        </w:tc>
      </w:tr>
      <w:tr w:rsidR="002E48BA" w:rsidRPr="00493FCD" w14:paraId="35D3866F" w14:textId="77777777" w:rsidTr="002106C0">
        <w:trPr>
          <w:trHeight w:val="283"/>
        </w:trPr>
        <w:tc>
          <w:tcPr>
            <w:tcW w:w="2262" w:type="dxa"/>
            <w:vMerge/>
            <w:shd w:val="clear" w:color="auto" w:fill="00CCFF"/>
            <w:noWrap/>
            <w:vAlign w:val="center"/>
          </w:tcPr>
          <w:p w14:paraId="4B681BC4"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73FE008C" w14:textId="1CA658D5" w:rsidR="00221E08" w:rsidRPr="00493FCD" w:rsidRDefault="00221E08" w:rsidP="00221E08">
            <w:pPr>
              <w:pStyle w:val="Tab--"/>
              <w:rPr>
                <w:color w:val="000000" w:themeColor="text1"/>
              </w:rPr>
            </w:pPr>
            <w:r w:rsidRPr="00493FCD">
              <w:rPr>
                <w:color w:val="000000" w:themeColor="text1"/>
              </w:rPr>
              <w:t>Controllo e pulizia iniettori</w:t>
            </w:r>
          </w:p>
        </w:tc>
        <w:tc>
          <w:tcPr>
            <w:tcW w:w="642" w:type="dxa"/>
            <w:tcBorders>
              <w:top w:val="dotted" w:sz="4" w:space="0" w:color="auto"/>
              <w:left w:val="single" w:sz="4" w:space="0" w:color="auto"/>
              <w:bottom w:val="dotted" w:sz="4" w:space="0" w:color="auto"/>
            </w:tcBorders>
            <w:vAlign w:val="center"/>
          </w:tcPr>
          <w:p w14:paraId="7267EC99" w14:textId="77777777" w:rsidR="00221E08" w:rsidRPr="00493FCD" w:rsidRDefault="00221E08" w:rsidP="00221E08">
            <w:pPr>
              <w:pStyle w:val="Tabcentr"/>
              <w:rPr>
                <w:color w:val="000000" w:themeColor="text1"/>
              </w:rPr>
            </w:pPr>
            <w:r w:rsidRPr="00493FCD">
              <w:rPr>
                <w:color w:val="000000" w:themeColor="text1"/>
              </w:rPr>
              <w:t>4M</w:t>
            </w:r>
          </w:p>
        </w:tc>
      </w:tr>
      <w:tr w:rsidR="002E48BA" w:rsidRPr="00493FCD" w14:paraId="7E4FC9A1" w14:textId="77777777" w:rsidTr="002106C0">
        <w:trPr>
          <w:trHeight w:val="283"/>
        </w:trPr>
        <w:tc>
          <w:tcPr>
            <w:tcW w:w="2262" w:type="dxa"/>
            <w:vMerge/>
            <w:shd w:val="clear" w:color="auto" w:fill="00CCFF"/>
            <w:noWrap/>
            <w:vAlign w:val="center"/>
          </w:tcPr>
          <w:p w14:paraId="1A566A10"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002F99A5" w14:textId="77777777" w:rsidR="00221E08" w:rsidRPr="00493FCD" w:rsidRDefault="00221E08" w:rsidP="00221E08">
            <w:pPr>
              <w:pStyle w:val="Tab--"/>
              <w:rPr>
                <w:color w:val="000000" w:themeColor="text1"/>
              </w:rPr>
            </w:pPr>
            <w:r w:rsidRPr="00493FCD">
              <w:rPr>
                <w:color w:val="000000" w:themeColor="text1"/>
              </w:rPr>
              <w:t>Controllo delle batterie ed eventuale rabbocco</w:t>
            </w:r>
          </w:p>
        </w:tc>
        <w:tc>
          <w:tcPr>
            <w:tcW w:w="642" w:type="dxa"/>
            <w:tcBorders>
              <w:top w:val="dotted" w:sz="4" w:space="0" w:color="auto"/>
              <w:left w:val="single" w:sz="4" w:space="0" w:color="auto"/>
              <w:bottom w:val="dotted" w:sz="4" w:space="0" w:color="auto"/>
            </w:tcBorders>
            <w:vAlign w:val="center"/>
          </w:tcPr>
          <w:p w14:paraId="3D25FA66" w14:textId="77777777" w:rsidR="00221E08" w:rsidRPr="00493FCD" w:rsidDel="00CD6607" w:rsidRDefault="00221E08" w:rsidP="00221E08">
            <w:pPr>
              <w:pStyle w:val="Tabcentr"/>
              <w:rPr>
                <w:color w:val="000000" w:themeColor="text1"/>
              </w:rPr>
            </w:pPr>
            <w:r w:rsidRPr="00493FCD">
              <w:rPr>
                <w:color w:val="000000" w:themeColor="text1"/>
              </w:rPr>
              <w:t>3M</w:t>
            </w:r>
          </w:p>
        </w:tc>
      </w:tr>
      <w:tr w:rsidR="002E48BA" w:rsidRPr="00493FCD" w14:paraId="0F07BD58" w14:textId="77777777" w:rsidTr="002106C0">
        <w:trPr>
          <w:trHeight w:val="283"/>
        </w:trPr>
        <w:tc>
          <w:tcPr>
            <w:tcW w:w="2262" w:type="dxa"/>
            <w:vMerge/>
            <w:shd w:val="clear" w:color="auto" w:fill="00CCFF"/>
            <w:noWrap/>
            <w:vAlign w:val="center"/>
          </w:tcPr>
          <w:p w14:paraId="35DC3DF9"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5D424150" w14:textId="77777777" w:rsidR="00221E08" w:rsidRPr="00493FCD" w:rsidRDefault="00221E08" w:rsidP="00221E08">
            <w:pPr>
              <w:pStyle w:val="Tab--"/>
              <w:rPr>
                <w:color w:val="000000" w:themeColor="text1"/>
              </w:rPr>
            </w:pPr>
            <w:r w:rsidRPr="00493FCD">
              <w:rPr>
                <w:color w:val="000000" w:themeColor="text1"/>
              </w:rPr>
              <w:t>Controllo della tensione e frequenza</w:t>
            </w:r>
          </w:p>
        </w:tc>
        <w:tc>
          <w:tcPr>
            <w:tcW w:w="642" w:type="dxa"/>
            <w:tcBorders>
              <w:top w:val="dotted" w:sz="4" w:space="0" w:color="auto"/>
              <w:left w:val="single" w:sz="4" w:space="0" w:color="auto"/>
              <w:bottom w:val="dotted" w:sz="4" w:space="0" w:color="auto"/>
            </w:tcBorders>
            <w:vAlign w:val="center"/>
          </w:tcPr>
          <w:p w14:paraId="51D07B52" w14:textId="77777777" w:rsidR="00221E08" w:rsidRPr="00493FCD" w:rsidDel="00CD6607" w:rsidRDefault="00221E08" w:rsidP="00221E08">
            <w:pPr>
              <w:pStyle w:val="Tabcentr"/>
              <w:rPr>
                <w:color w:val="000000" w:themeColor="text1"/>
              </w:rPr>
            </w:pPr>
            <w:r w:rsidRPr="00493FCD">
              <w:rPr>
                <w:color w:val="000000" w:themeColor="text1"/>
              </w:rPr>
              <w:t>3M</w:t>
            </w:r>
          </w:p>
        </w:tc>
      </w:tr>
      <w:tr w:rsidR="002E48BA" w:rsidRPr="00493FCD" w14:paraId="4B78373F" w14:textId="77777777" w:rsidTr="002106C0">
        <w:trPr>
          <w:trHeight w:val="283"/>
        </w:trPr>
        <w:tc>
          <w:tcPr>
            <w:tcW w:w="2262" w:type="dxa"/>
            <w:vMerge/>
            <w:shd w:val="clear" w:color="auto" w:fill="00CCFF"/>
            <w:noWrap/>
            <w:vAlign w:val="center"/>
          </w:tcPr>
          <w:p w14:paraId="19A50B6C"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6BB3FB2F" w14:textId="77777777" w:rsidR="00221E08" w:rsidRPr="00493FCD" w:rsidRDefault="00221E08" w:rsidP="00221E08">
            <w:pPr>
              <w:pStyle w:val="Tab--"/>
              <w:rPr>
                <w:color w:val="000000" w:themeColor="text1"/>
              </w:rPr>
            </w:pPr>
            <w:r w:rsidRPr="00493FCD">
              <w:rPr>
                <w:color w:val="000000" w:themeColor="text1"/>
              </w:rPr>
              <w:t>Verifica proprietà liquido refrigerante ed eventuale sostituzione</w:t>
            </w:r>
          </w:p>
        </w:tc>
        <w:tc>
          <w:tcPr>
            <w:tcW w:w="642" w:type="dxa"/>
            <w:tcBorders>
              <w:top w:val="dotted" w:sz="4" w:space="0" w:color="auto"/>
              <w:left w:val="single" w:sz="4" w:space="0" w:color="auto"/>
              <w:bottom w:val="dotted" w:sz="4" w:space="0" w:color="auto"/>
            </w:tcBorders>
            <w:vAlign w:val="center"/>
          </w:tcPr>
          <w:p w14:paraId="72B828D1" w14:textId="77777777" w:rsidR="00221E08" w:rsidRPr="00493FCD" w:rsidDel="00CD6607" w:rsidRDefault="00221E08" w:rsidP="00221E08">
            <w:pPr>
              <w:pStyle w:val="Tabcentr"/>
              <w:rPr>
                <w:color w:val="000000" w:themeColor="text1"/>
              </w:rPr>
            </w:pPr>
            <w:r w:rsidRPr="00493FCD">
              <w:rPr>
                <w:color w:val="000000" w:themeColor="text1"/>
              </w:rPr>
              <w:t>6M</w:t>
            </w:r>
          </w:p>
        </w:tc>
      </w:tr>
      <w:tr w:rsidR="002E48BA" w:rsidRPr="00493FCD" w14:paraId="694D2F88" w14:textId="77777777" w:rsidTr="002106C0">
        <w:trPr>
          <w:trHeight w:val="283"/>
        </w:trPr>
        <w:tc>
          <w:tcPr>
            <w:tcW w:w="2262" w:type="dxa"/>
            <w:vMerge/>
            <w:shd w:val="clear" w:color="auto" w:fill="00CCFF"/>
            <w:noWrap/>
            <w:vAlign w:val="center"/>
          </w:tcPr>
          <w:p w14:paraId="6B6918E9"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39ED8B65" w14:textId="77777777" w:rsidR="00221E08" w:rsidRPr="00493FCD" w:rsidRDefault="00221E08" w:rsidP="00221E08">
            <w:pPr>
              <w:pStyle w:val="Tab--"/>
              <w:rPr>
                <w:color w:val="000000" w:themeColor="text1"/>
              </w:rPr>
            </w:pPr>
            <w:r w:rsidRPr="00493FCD">
              <w:rPr>
                <w:color w:val="000000" w:themeColor="text1"/>
              </w:rPr>
              <w:t>Controllo efficienza radiatore e sua pulizia</w:t>
            </w:r>
          </w:p>
        </w:tc>
        <w:tc>
          <w:tcPr>
            <w:tcW w:w="642" w:type="dxa"/>
            <w:tcBorders>
              <w:top w:val="dotted" w:sz="4" w:space="0" w:color="auto"/>
              <w:left w:val="single" w:sz="4" w:space="0" w:color="auto"/>
              <w:bottom w:val="dotted" w:sz="4" w:space="0" w:color="auto"/>
            </w:tcBorders>
            <w:vAlign w:val="center"/>
          </w:tcPr>
          <w:p w14:paraId="69097921" w14:textId="77777777" w:rsidR="00221E08" w:rsidRPr="00493FCD" w:rsidDel="00CD6607" w:rsidRDefault="00221E08" w:rsidP="00221E08">
            <w:pPr>
              <w:pStyle w:val="Tabcentr"/>
              <w:rPr>
                <w:color w:val="000000" w:themeColor="text1"/>
              </w:rPr>
            </w:pPr>
            <w:r w:rsidRPr="00493FCD">
              <w:rPr>
                <w:color w:val="000000" w:themeColor="text1"/>
              </w:rPr>
              <w:t>A</w:t>
            </w:r>
          </w:p>
        </w:tc>
      </w:tr>
      <w:tr w:rsidR="002E48BA" w:rsidRPr="00493FCD" w14:paraId="2D0A9CE6" w14:textId="77777777" w:rsidTr="002106C0">
        <w:trPr>
          <w:trHeight w:val="283"/>
        </w:trPr>
        <w:tc>
          <w:tcPr>
            <w:tcW w:w="2262" w:type="dxa"/>
            <w:vMerge/>
            <w:shd w:val="clear" w:color="auto" w:fill="00CCFF"/>
            <w:noWrap/>
            <w:vAlign w:val="center"/>
          </w:tcPr>
          <w:p w14:paraId="5824B627"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136CDEC5" w14:textId="77777777" w:rsidR="00221E08" w:rsidRPr="00493FCD" w:rsidRDefault="00221E08" w:rsidP="00221E08">
            <w:pPr>
              <w:pStyle w:val="Tab--"/>
              <w:rPr>
                <w:color w:val="000000" w:themeColor="text1"/>
              </w:rPr>
            </w:pPr>
            <w:r w:rsidRPr="00493FCD">
              <w:rPr>
                <w:color w:val="000000" w:themeColor="text1"/>
              </w:rPr>
              <w:t>Scarico condensa gasolio</w:t>
            </w:r>
          </w:p>
        </w:tc>
        <w:tc>
          <w:tcPr>
            <w:tcW w:w="642" w:type="dxa"/>
            <w:tcBorders>
              <w:top w:val="dotted" w:sz="4" w:space="0" w:color="auto"/>
              <w:left w:val="single" w:sz="4" w:space="0" w:color="auto"/>
              <w:bottom w:val="dotted" w:sz="4" w:space="0" w:color="auto"/>
            </w:tcBorders>
            <w:vAlign w:val="center"/>
          </w:tcPr>
          <w:p w14:paraId="52AAF4EC" w14:textId="77777777" w:rsidR="00221E08" w:rsidRPr="00493FCD" w:rsidDel="00CD6607" w:rsidRDefault="00221E08" w:rsidP="00221E08">
            <w:pPr>
              <w:pStyle w:val="Tabcentr"/>
              <w:rPr>
                <w:color w:val="000000" w:themeColor="text1"/>
              </w:rPr>
            </w:pPr>
            <w:r w:rsidRPr="00493FCD">
              <w:rPr>
                <w:color w:val="000000" w:themeColor="text1"/>
              </w:rPr>
              <w:t>3M</w:t>
            </w:r>
          </w:p>
        </w:tc>
      </w:tr>
      <w:tr w:rsidR="002E48BA" w:rsidRPr="00493FCD" w14:paraId="7DEE84A7" w14:textId="77777777" w:rsidTr="002106C0">
        <w:trPr>
          <w:trHeight w:val="283"/>
        </w:trPr>
        <w:tc>
          <w:tcPr>
            <w:tcW w:w="2262" w:type="dxa"/>
            <w:vMerge/>
            <w:shd w:val="clear" w:color="auto" w:fill="00CCFF"/>
            <w:noWrap/>
            <w:vAlign w:val="center"/>
          </w:tcPr>
          <w:p w14:paraId="4D2E9395"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0EE0AA07" w14:textId="77777777" w:rsidR="00221E08" w:rsidRPr="00493FCD" w:rsidRDefault="00221E08" w:rsidP="00221E08">
            <w:pPr>
              <w:pStyle w:val="Tab--"/>
              <w:rPr>
                <w:color w:val="000000" w:themeColor="text1"/>
              </w:rPr>
            </w:pPr>
            <w:r w:rsidRPr="00493FCD">
              <w:rPr>
                <w:color w:val="000000" w:themeColor="text1"/>
              </w:rPr>
              <w:t>Verifica del corretto funzionamento del gruppo</w:t>
            </w:r>
          </w:p>
        </w:tc>
        <w:tc>
          <w:tcPr>
            <w:tcW w:w="642" w:type="dxa"/>
            <w:tcBorders>
              <w:top w:val="dotted" w:sz="4" w:space="0" w:color="auto"/>
              <w:left w:val="single" w:sz="4" w:space="0" w:color="auto"/>
              <w:bottom w:val="dotted" w:sz="4" w:space="0" w:color="auto"/>
            </w:tcBorders>
            <w:vAlign w:val="center"/>
          </w:tcPr>
          <w:p w14:paraId="5BE77B6C" w14:textId="77777777" w:rsidR="00221E08" w:rsidRPr="00493FCD" w:rsidDel="00CD6607" w:rsidRDefault="00221E08" w:rsidP="00221E08">
            <w:pPr>
              <w:pStyle w:val="Tabcentr"/>
              <w:rPr>
                <w:color w:val="000000" w:themeColor="text1"/>
              </w:rPr>
            </w:pPr>
            <w:r w:rsidRPr="00493FCD">
              <w:rPr>
                <w:color w:val="000000" w:themeColor="text1"/>
              </w:rPr>
              <w:t>3M</w:t>
            </w:r>
          </w:p>
        </w:tc>
      </w:tr>
      <w:tr w:rsidR="002E48BA" w:rsidRPr="00493FCD" w14:paraId="0B45A6A7" w14:textId="77777777" w:rsidTr="002106C0">
        <w:trPr>
          <w:trHeight w:val="283"/>
        </w:trPr>
        <w:tc>
          <w:tcPr>
            <w:tcW w:w="2262" w:type="dxa"/>
            <w:vMerge/>
            <w:shd w:val="clear" w:color="auto" w:fill="00CCFF"/>
            <w:noWrap/>
            <w:vAlign w:val="center"/>
          </w:tcPr>
          <w:p w14:paraId="1C1DED6C"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432A1BDB" w14:textId="77777777" w:rsidR="00221E08" w:rsidRPr="00493FCD" w:rsidRDefault="00221E08" w:rsidP="00221E08">
            <w:pPr>
              <w:pStyle w:val="Tab--"/>
              <w:rPr>
                <w:color w:val="000000" w:themeColor="text1"/>
              </w:rPr>
            </w:pPr>
            <w:r w:rsidRPr="00493FCD">
              <w:rPr>
                <w:color w:val="000000" w:themeColor="text1"/>
              </w:rPr>
              <w:t>Verifica serraggi meccanici</w:t>
            </w:r>
          </w:p>
        </w:tc>
        <w:tc>
          <w:tcPr>
            <w:tcW w:w="642" w:type="dxa"/>
            <w:tcBorders>
              <w:top w:val="dotted" w:sz="4" w:space="0" w:color="auto"/>
              <w:left w:val="single" w:sz="4" w:space="0" w:color="auto"/>
              <w:bottom w:val="dotted" w:sz="4" w:space="0" w:color="auto"/>
            </w:tcBorders>
            <w:vAlign w:val="center"/>
          </w:tcPr>
          <w:p w14:paraId="417B6F4F" w14:textId="77777777" w:rsidR="00221E08" w:rsidRPr="00493FCD" w:rsidDel="00CD6607" w:rsidRDefault="00221E08" w:rsidP="00221E08">
            <w:pPr>
              <w:pStyle w:val="Tabcentr"/>
              <w:rPr>
                <w:color w:val="000000" w:themeColor="text1"/>
              </w:rPr>
            </w:pPr>
            <w:r w:rsidRPr="00493FCD">
              <w:rPr>
                <w:color w:val="000000" w:themeColor="text1"/>
              </w:rPr>
              <w:t>3M</w:t>
            </w:r>
          </w:p>
        </w:tc>
      </w:tr>
      <w:tr w:rsidR="002E48BA" w:rsidRPr="00493FCD" w14:paraId="0F520DEE" w14:textId="77777777" w:rsidTr="002106C0">
        <w:trPr>
          <w:trHeight w:val="283"/>
        </w:trPr>
        <w:tc>
          <w:tcPr>
            <w:tcW w:w="2262" w:type="dxa"/>
            <w:vMerge/>
            <w:shd w:val="clear" w:color="auto" w:fill="00CCFF"/>
            <w:noWrap/>
            <w:vAlign w:val="center"/>
          </w:tcPr>
          <w:p w14:paraId="7889BD23"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5729F195" w14:textId="77777777" w:rsidR="00221E08" w:rsidRPr="00493FCD" w:rsidRDefault="00221E08" w:rsidP="00221E08">
            <w:pPr>
              <w:pStyle w:val="Tab--"/>
              <w:rPr>
                <w:color w:val="000000" w:themeColor="text1"/>
              </w:rPr>
            </w:pPr>
            <w:r w:rsidRPr="00493FCD">
              <w:rPr>
                <w:color w:val="000000" w:themeColor="text1"/>
              </w:rPr>
              <w:t>Verifica dei parametri delle schede elettroniche</w:t>
            </w:r>
          </w:p>
        </w:tc>
        <w:tc>
          <w:tcPr>
            <w:tcW w:w="642" w:type="dxa"/>
            <w:tcBorders>
              <w:top w:val="dotted" w:sz="4" w:space="0" w:color="auto"/>
              <w:left w:val="single" w:sz="4" w:space="0" w:color="auto"/>
              <w:bottom w:val="dotted" w:sz="4" w:space="0" w:color="auto"/>
            </w:tcBorders>
            <w:vAlign w:val="center"/>
          </w:tcPr>
          <w:p w14:paraId="7F25C35B" w14:textId="77777777" w:rsidR="00221E08" w:rsidRPr="00493FCD" w:rsidDel="00CD6607" w:rsidRDefault="00221E08" w:rsidP="00221E08">
            <w:pPr>
              <w:pStyle w:val="Tabcentr"/>
              <w:rPr>
                <w:color w:val="000000" w:themeColor="text1"/>
              </w:rPr>
            </w:pPr>
            <w:r w:rsidRPr="00493FCD">
              <w:rPr>
                <w:color w:val="000000" w:themeColor="text1"/>
              </w:rPr>
              <w:t>3M</w:t>
            </w:r>
          </w:p>
        </w:tc>
      </w:tr>
      <w:tr w:rsidR="002E48BA" w:rsidRPr="00493FCD" w14:paraId="7ACA9E2D" w14:textId="77777777" w:rsidTr="002106C0">
        <w:trPr>
          <w:trHeight w:val="283"/>
        </w:trPr>
        <w:tc>
          <w:tcPr>
            <w:tcW w:w="2262" w:type="dxa"/>
            <w:vMerge/>
            <w:shd w:val="clear" w:color="auto" w:fill="00CCFF"/>
            <w:noWrap/>
            <w:vAlign w:val="center"/>
          </w:tcPr>
          <w:p w14:paraId="1B53C580"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77CC78E4" w14:textId="77777777" w:rsidR="00221E08" w:rsidRPr="00493FCD" w:rsidRDefault="00221E08" w:rsidP="00221E08">
            <w:pPr>
              <w:pStyle w:val="Tab--"/>
              <w:rPr>
                <w:color w:val="000000" w:themeColor="text1"/>
              </w:rPr>
            </w:pPr>
            <w:r w:rsidRPr="00493FCD">
              <w:rPr>
                <w:color w:val="000000" w:themeColor="text1"/>
              </w:rPr>
              <w:t>Verifica della commutazione dei commutatori</w:t>
            </w:r>
          </w:p>
        </w:tc>
        <w:tc>
          <w:tcPr>
            <w:tcW w:w="642" w:type="dxa"/>
            <w:tcBorders>
              <w:top w:val="dotted" w:sz="4" w:space="0" w:color="auto"/>
              <w:left w:val="single" w:sz="4" w:space="0" w:color="auto"/>
              <w:bottom w:val="dotted" w:sz="4" w:space="0" w:color="auto"/>
            </w:tcBorders>
            <w:vAlign w:val="center"/>
          </w:tcPr>
          <w:p w14:paraId="7A46C846" w14:textId="77777777" w:rsidR="00221E08" w:rsidRPr="00493FCD" w:rsidDel="00CD6607" w:rsidRDefault="00221E08" w:rsidP="00221E08">
            <w:pPr>
              <w:pStyle w:val="Tabcentr"/>
              <w:rPr>
                <w:color w:val="000000" w:themeColor="text1"/>
              </w:rPr>
            </w:pPr>
            <w:r w:rsidRPr="00493FCD">
              <w:rPr>
                <w:color w:val="000000" w:themeColor="text1"/>
              </w:rPr>
              <w:t>3M</w:t>
            </w:r>
          </w:p>
        </w:tc>
      </w:tr>
      <w:tr w:rsidR="002E48BA" w:rsidRPr="00493FCD" w14:paraId="0E6B7A40" w14:textId="77777777" w:rsidTr="002106C0">
        <w:trPr>
          <w:trHeight w:val="283"/>
        </w:trPr>
        <w:tc>
          <w:tcPr>
            <w:tcW w:w="2262" w:type="dxa"/>
            <w:vMerge/>
            <w:shd w:val="clear" w:color="auto" w:fill="00CCFF"/>
            <w:noWrap/>
            <w:vAlign w:val="center"/>
          </w:tcPr>
          <w:p w14:paraId="679C6A72" w14:textId="77777777" w:rsidR="00221E08" w:rsidRPr="00493FCD" w:rsidRDefault="00221E08" w:rsidP="00221E08">
            <w:pPr>
              <w:rPr>
                <w:color w:val="000000" w:themeColor="text1"/>
              </w:rPr>
            </w:pPr>
          </w:p>
        </w:tc>
        <w:tc>
          <w:tcPr>
            <w:tcW w:w="5567" w:type="dxa"/>
            <w:tcBorders>
              <w:top w:val="dotted" w:sz="4" w:space="0" w:color="auto"/>
              <w:bottom w:val="dotted" w:sz="4" w:space="0" w:color="auto"/>
              <w:right w:val="single" w:sz="4" w:space="0" w:color="auto"/>
            </w:tcBorders>
            <w:vAlign w:val="center"/>
          </w:tcPr>
          <w:p w14:paraId="76AC82B5" w14:textId="77777777" w:rsidR="00221E08" w:rsidRPr="00493FCD" w:rsidRDefault="00221E08" w:rsidP="00221E08">
            <w:pPr>
              <w:pStyle w:val="Tab--"/>
              <w:rPr>
                <w:color w:val="000000" w:themeColor="text1"/>
              </w:rPr>
            </w:pPr>
            <w:r w:rsidRPr="00493FCD">
              <w:rPr>
                <w:color w:val="000000" w:themeColor="text1"/>
              </w:rPr>
              <w:t>Verifica dei circuiti di ventilazione e termostato di sovratemperatura</w:t>
            </w:r>
          </w:p>
        </w:tc>
        <w:tc>
          <w:tcPr>
            <w:tcW w:w="642" w:type="dxa"/>
            <w:tcBorders>
              <w:top w:val="dotted" w:sz="4" w:space="0" w:color="auto"/>
              <w:left w:val="single" w:sz="4" w:space="0" w:color="auto"/>
              <w:bottom w:val="dotted" w:sz="4" w:space="0" w:color="auto"/>
            </w:tcBorders>
            <w:vAlign w:val="center"/>
          </w:tcPr>
          <w:p w14:paraId="531F5E27" w14:textId="77777777" w:rsidR="00221E08" w:rsidRPr="00493FCD" w:rsidDel="00CD6607" w:rsidRDefault="00221E08" w:rsidP="00221E08">
            <w:pPr>
              <w:pStyle w:val="Tabcentr"/>
              <w:rPr>
                <w:color w:val="000000" w:themeColor="text1"/>
              </w:rPr>
            </w:pPr>
            <w:r w:rsidRPr="00493FCD">
              <w:rPr>
                <w:color w:val="000000" w:themeColor="text1"/>
              </w:rPr>
              <w:t>3M</w:t>
            </w:r>
          </w:p>
        </w:tc>
      </w:tr>
      <w:tr w:rsidR="002E48BA" w:rsidRPr="00493FCD" w14:paraId="32ECA10B" w14:textId="77777777" w:rsidTr="00720FF2">
        <w:trPr>
          <w:trHeight w:val="283"/>
        </w:trPr>
        <w:tc>
          <w:tcPr>
            <w:tcW w:w="2262" w:type="dxa"/>
            <w:vMerge/>
            <w:shd w:val="clear" w:color="auto" w:fill="00CCFF"/>
            <w:noWrap/>
            <w:vAlign w:val="center"/>
          </w:tcPr>
          <w:p w14:paraId="451118FC" w14:textId="77777777" w:rsidR="00221E08" w:rsidRPr="00493FCD" w:rsidRDefault="00221E08" w:rsidP="00221E08">
            <w:pPr>
              <w:rPr>
                <w:color w:val="000000" w:themeColor="text1"/>
              </w:rPr>
            </w:pPr>
          </w:p>
        </w:tc>
        <w:tc>
          <w:tcPr>
            <w:tcW w:w="5567" w:type="dxa"/>
            <w:tcBorders>
              <w:top w:val="dotted" w:sz="4" w:space="0" w:color="auto"/>
              <w:bottom w:val="single" w:sz="4" w:space="0" w:color="auto"/>
              <w:right w:val="single" w:sz="4" w:space="0" w:color="auto"/>
            </w:tcBorders>
            <w:vAlign w:val="center"/>
          </w:tcPr>
          <w:p w14:paraId="3BF85AC8" w14:textId="77777777" w:rsidR="00221E08" w:rsidRPr="00493FCD" w:rsidRDefault="00221E08" w:rsidP="00221E08">
            <w:pPr>
              <w:pStyle w:val="Tab--"/>
              <w:rPr>
                <w:color w:val="000000" w:themeColor="text1"/>
              </w:rPr>
            </w:pPr>
            <w:r w:rsidRPr="00493FCD">
              <w:rPr>
                <w:color w:val="000000" w:themeColor="text1"/>
              </w:rPr>
              <w:t>Prova di funzionamento delle segnalazioni di allarme</w:t>
            </w:r>
          </w:p>
        </w:tc>
        <w:tc>
          <w:tcPr>
            <w:tcW w:w="642" w:type="dxa"/>
            <w:tcBorders>
              <w:top w:val="dotted" w:sz="4" w:space="0" w:color="auto"/>
              <w:left w:val="single" w:sz="4" w:space="0" w:color="auto"/>
              <w:bottom w:val="single" w:sz="4" w:space="0" w:color="auto"/>
            </w:tcBorders>
            <w:vAlign w:val="center"/>
          </w:tcPr>
          <w:p w14:paraId="41BF7F53" w14:textId="77777777" w:rsidR="00221E08" w:rsidRPr="00493FCD" w:rsidDel="00CD6607" w:rsidRDefault="00221E08" w:rsidP="00221E08">
            <w:pPr>
              <w:pStyle w:val="Tabcentr"/>
              <w:rPr>
                <w:color w:val="000000" w:themeColor="text1"/>
              </w:rPr>
            </w:pPr>
            <w:r w:rsidRPr="00493FCD">
              <w:rPr>
                <w:color w:val="000000" w:themeColor="text1"/>
              </w:rPr>
              <w:t>3M</w:t>
            </w:r>
          </w:p>
        </w:tc>
      </w:tr>
      <w:tr w:rsidR="002E48BA" w:rsidRPr="00493FCD" w14:paraId="2ABBB9E8" w14:textId="77777777" w:rsidTr="00E20AB0">
        <w:trPr>
          <w:trHeight w:val="283"/>
        </w:trPr>
        <w:tc>
          <w:tcPr>
            <w:tcW w:w="2262" w:type="dxa"/>
            <w:vMerge w:val="restart"/>
            <w:noWrap/>
            <w:vAlign w:val="center"/>
          </w:tcPr>
          <w:p w14:paraId="76CBCD21" w14:textId="7D4CF0E8" w:rsidR="005B059B" w:rsidRPr="00493FCD" w:rsidRDefault="005B059B" w:rsidP="005B059B">
            <w:pPr>
              <w:pStyle w:val="MaxNorG"/>
              <w:rPr>
                <w:color w:val="000000" w:themeColor="text1"/>
              </w:rPr>
            </w:pPr>
            <w:r w:rsidRPr="00493FCD">
              <w:rPr>
                <w:color w:val="000000" w:themeColor="text1"/>
              </w:rPr>
              <w:t>Gruppo elettrogeno potenza nominale</w:t>
            </w:r>
            <w:r w:rsidRPr="00493FCD">
              <w:rPr>
                <w:color w:val="000000" w:themeColor="text1"/>
              </w:rPr>
              <w:br/>
              <w:t xml:space="preserve"> 500 ≤ KVA &lt; </w:t>
            </w:r>
            <w:r w:rsidR="00B44A67" w:rsidRPr="00493FCD">
              <w:rPr>
                <w:color w:val="000000" w:themeColor="text1"/>
              </w:rPr>
              <w:t>1000</w:t>
            </w:r>
          </w:p>
        </w:tc>
        <w:tc>
          <w:tcPr>
            <w:tcW w:w="5567" w:type="dxa"/>
            <w:tcBorders>
              <w:bottom w:val="dotted" w:sz="4" w:space="0" w:color="auto"/>
            </w:tcBorders>
            <w:noWrap/>
            <w:vAlign w:val="center"/>
          </w:tcPr>
          <w:p w14:paraId="03896C18" w14:textId="77755C0D" w:rsidR="005B059B" w:rsidRPr="00493FCD" w:rsidRDefault="005B059B" w:rsidP="005B059B">
            <w:pPr>
              <w:pStyle w:val="TabN10"/>
              <w:rPr>
                <w:color w:val="000000" w:themeColor="text1"/>
              </w:rPr>
            </w:pPr>
            <w:r w:rsidRPr="00493FCD">
              <w:rPr>
                <w:color w:val="000000" w:themeColor="text1"/>
              </w:rPr>
              <w:t> Locale tecnico</w:t>
            </w:r>
            <w:r w:rsidR="00720FF2" w:rsidRPr="00493FCD">
              <w:rPr>
                <w:color w:val="000000" w:themeColor="text1"/>
              </w:rPr>
              <w:t>:</w:t>
            </w:r>
          </w:p>
        </w:tc>
        <w:tc>
          <w:tcPr>
            <w:tcW w:w="642" w:type="dxa"/>
            <w:tcBorders>
              <w:bottom w:val="dotted" w:sz="4" w:space="0" w:color="auto"/>
            </w:tcBorders>
            <w:noWrap/>
            <w:vAlign w:val="center"/>
          </w:tcPr>
          <w:p w14:paraId="4A0486FF" w14:textId="77777777" w:rsidR="005B059B" w:rsidRPr="00493FCD" w:rsidRDefault="005B059B" w:rsidP="005B059B">
            <w:pPr>
              <w:pStyle w:val="Tabcentr"/>
              <w:rPr>
                <w:color w:val="000000" w:themeColor="text1"/>
              </w:rPr>
            </w:pPr>
          </w:p>
        </w:tc>
      </w:tr>
      <w:tr w:rsidR="002E48BA" w:rsidRPr="00493FCD" w14:paraId="752A94CA" w14:textId="77777777" w:rsidTr="00941C13">
        <w:trPr>
          <w:trHeight w:val="283"/>
        </w:trPr>
        <w:tc>
          <w:tcPr>
            <w:tcW w:w="2262" w:type="dxa"/>
            <w:vMerge/>
            <w:noWrap/>
            <w:vAlign w:val="center"/>
          </w:tcPr>
          <w:p w14:paraId="7ED7C7E1"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371BF155" w14:textId="74A426C5" w:rsidR="005B059B" w:rsidRPr="00493FCD" w:rsidRDefault="005B059B" w:rsidP="005B059B">
            <w:pPr>
              <w:pStyle w:val="Tab--"/>
              <w:rPr>
                <w:color w:val="000000" w:themeColor="text1"/>
              </w:rPr>
            </w:pPr>
            <w:r w:rsidRPr="00493FCD">
              <w:rPr>
                <w:color w:val="000000" w:themeColor="text1"/>
              </w:rPr>
              <w:t>Controllo generale del locale</w:t>
            </w:r>
          </w:p>
        </w:tc>
        <w:tc>
          <w:tcPr>
            <w:tcW w:w="642" w:type="dxa"/>
            <w:tcBorders>
              <w:top w:val="dotted" w:sz="4" w:space="0" w:color="auto"/>
              <w:bottom w:val="dotted" w:sz="4" w:space="0" w:color="auto"/>
            </w:tcBorders>
            <w:vAlign w:val="center"/>
          </w:tcPr>
          <w:p w14:paraId="4606279D" w14:textId="587058DD" w:rsidR="005B059B" w:rsidRPr="00493FCD" w:rsidRDefault="005B059B" w:rsidP="005B059B">
            <w:pPr>
              <w:pStyle w:val="Tabcentr"/>
              <w:rPr>
                <w:color w:val="000000" w:themeColor="text1"/>
              </w:rPr>
            </w:pPr>
            <w:r w:rsidRPr="00493FCD">
              <w:rPr>
                <w:color w:val="000000" w:themeColor="text1"/>
              </w:rPr>
              <w:t>M</w:t>
            </w:r>
          </w:p>
        </w:tc>
      </w:tr>
      <w:tr w:rsidR="002E48BA" w:rsidRPr="00493FCD" w14:paraId="5565073E" w14:textId="77777777" w:rsidTr="00720FF2">
        <w:trPr>
          <w:trHeight w:val="283"/>
        </w:trPr>
        <w:tc>
          <w:tcPr>
            <w:tcW w:w="2262" w:type="dxa"/>
            <w:vMerge/>
            <w:noWrap/>
            <w:vAlign w:val="center"/>
          </w:tcPr>
          <w:p w14:paraId="7D9AF2A7"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tcPr>
          <w:p w14:paraId="3C5BF8D0" w14:textId="690DF584" w:rsidR="005B059B" w:rsidRPr="00493FCD" w:rsidRDefault="005B059B" w:rsidP="005B059B">
            <w:pPr>
              <w:pStyle w:val="Tab--"/>
              <w:rPr>
                <w:color w:val="000000" w:themeColor="text1"/>
              </w:rPr>
            </w:pPr>
            <w:r w:rsidRPr="00493FCD">
              <w:rPr>
                <w:color w:val="000000" w:themeColor="text1"/>
              </w:rPr>
              <w:t>Eseguire il controllo visivo per verificare l'integrità dell'apparecchiatura e ove accessibile eseguire il controllo visivo delle condutture collegate al gruppo</w:t>
            </w:r>
          </w:p>
        </w:tc>
        <w:tc>
          <w:tcPr>
            <w:tcW w:w="642" w:type="dxa"/>
            <w:tcBorders>
              <w:top w:val="dotted" w:sz="4" w:space="0" w:color="auto"/>
              <w:bottom w:val="single" w:sz="4" w:space="0" w:color="auto"/>
            </w:tcBorders>
            <w:vAlign w:val="center"/>
          </w:tcPr>
          <w:p w14:paraId="2F651F0D" w14:textId="5790C3FC" w:rsidR="005B059B" w:rsidRPr="00493FCD" w:rsidRDefault="005B059B" w:rsidP="005B059B">
            <w:pPr>
              <w:pStyle w:val="Tabcentr"/>
              <w:rPr>
                <w:color w:val="000000" w:themeColor="text1"/>
              </w:rPr>
            </w:pPr>
            <w:r w:rsidRPr="00493FCD">
              <w:rPr>
                <w:color w:val="000000" w:themeColor="text1"/>
              </w:rPr>
              <w:t>M</w:t>
            </w:r>
          </w:p>
        </w:tc>
      </w:tr>
      <w:tr w:rsidR="002E48BA" w:rsidRPr="00493FCD" w14:paraId="5B5B914D" w14:textId="77777777" w:rsidTr="00720FF2">
        <w:trPr>
          <w:trHeight w:val="283"/>
        </w:trPr>
        <w:tc>
          <w:tcPr>
            <w:tcW w:w="2262" w:type="dxa"/>
            <w:vMerge/>
            <w:vAlign w:val="center"/>
          </w:tcPr>
          <w:p w14:paraId="1FD3C758"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67BB7E20" w14:textId="7E9EE80B" w:rsidR="005B059B" w:rsidRPr="00493FCD" w:rsidRDefault="005B059B" w:rsidP="0000094D">
            <w:pPr>
              <w:pStyle w:val="TabN10"/>
              <w:rPr>
                <w:color w:val="000000" w:themeColor="text1"/>
              </w:rPr>
            </w:pPr>
            <w:r w:rsidRPr="00493FCD">
              <w:rPr>
                <w:color w:val="000000" w:themeColor="text1"/>
              </w:rPr>
              <w:t>Quadro elettrico di comando:</w:t>
            </w:r>
          </w:p>
          <w:p w14:paraId="1A932B13" w14:textId="1EE27AD4" w:rsidR="005B059B" w:rsidRPr="00493FCD" w:rsidRDefault="005B059B" w:rsidP="0000094D">
            <w:pPr>
              <w:pStyle w:val="Tab--"/>
              <w:rPr>
                <w:color w:val="000000" w:themeColor="text1"/>
              </w:rPr>
            </w:pPr>
            <w:r w:rsidRPr="00493FCD">
              <w:rPr>
                <w:color w:val="000000" w:themeColor="text1"/>
              </w:rPr>
              <w:t>Prova di funzionamento a carico, simulando una mancanza di rete per verificare l'avviamento automatico del gruppo (prova a piano carico per almeno 30 minuti); durante questa operazione rilevare una serie di dati (tensione di uscita, corrente di uscita ecc.) e confrontarli con quelli prescritti dal costruttore</w:t>
            </w:r>
          </w:p>
        </w:tc>
        <w:tc>
          <w:tcPr>
            <w:tcW w:w="642" w:type="dxa"/>
            <w:tcBorders>
              <w:top w:val="single" w:sz="4" w:space="0" w:color="auto"/>
              <w:bottom w:val="dotted" w:sz="4" w:space="0" w:color="auto"/>
            </w:tcBorders>
            <w:noWrap/>
            <w:vAlign w:val="center"/>
          </w:tcPr>
          <w:p w14:paraId="1AE842E8" w14:textId="718ECB63" w:rsidR="005B059B" w:rsidRPr="00493FCD" w:rsidRDefault="005B059B" w:rsidP="005B059B">
            <w:pPr>
              <w:pStyle w:val="Tabcentr"/>
              <w:rPr>
                <w:color w:val="000000" w:themeColor="text1"/>
              </w:rPr>
            </w:pPr>
            <w:r w:rsidRPr="00493FCD">
              <w:rPr>
                <w:color w:val="000000" w:themeColor="text1"/>
              </w:rPr>
              <w:t>4M</w:t>
            </w:r>
          </w:p>
        </w:tc>
      </w:tr>
      <w:tr w:rsidR="002E48BA" w:rsidRPr="00493FCD" w14:paraId="30836A6E" w14:textId="77777777" w:rsidTr="00941C13">
        <w:trPr>
          <w:trHeight w:val="283"/>
        </w:trPr>
        <w:tc>
          <w:tcPr>
            <w:tcW w:w="2262" w:type="dxa"/>
            <w:vMerge/>
            <w:noWrap/>
            <w:vAlign w:val="center"/>
          </w:tcPr>
          <w:p w14:paraId="62E21AB3"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17273C2B" w14:textId="0E1D93E6" w:rsidR="005B059B" w:rsidRPr="00493FCD" w:rsidRDefault="005B059B" w:rsidP="005B059B">
            <w:pPr>
              <w:pStyle w:val="Tab--"/>
              <w:rPr>
                <w:color w:val="000000" w:themeColor="text1"/>
              </w:rPr>
            </w:pPr>
            <w:r w:rsidRPr="00493FCD">
              <w:rPr>
                <w:color w:val="000000" w:themeColor="text1"/>
              </w:rPr>
              <w:t>Prova di funzionamento a vuoto</w:t>
            </w:r>
          </w:p>
        </w:tc>
        <w:tc>
          <w:tcPr>
            <w:tcW w:w="642" w:type="dxa"/>
            <w:tcBorders>
              <w:top w:val="dotted" w:sz="4" w:space="0" w:color="auto"/>
              <w:bottom w:val="dotted" w:sz="4" w:space="0" w:color="auto"/>
            </w:tcBorders>
            <w:vAlign w:val="center"/>
          </w:tcPr>
          <w:p w14:paraId="573BE9C1" w14:textId="1FBF86A5" w:rsidR="005B059B" w:rsidRPr="00493FCD" w:rsidRDefault="005B059B" w:rsidP="005B059B">
            <w:pPr>
              <w:pStyle w:val="Tabcentr"/>
              <w:rPr>
                <w:color w:val="000000" w:themeColor="text1"/>
              </w:rPr>
            </w:pPr>
            <w:r w:rsidRPr="00493FCD">
              <w:rPr>
                <w:color w:val="000000" w:themeColor="text1"/>
              </w:rPr>
              <w:t>M</w:t>
            </w:r>
          </w:p>
        </w:tc>
      </w:tr>
      <w:tr w:rsidR="002E48BA" w:rsidRPr="00493FCD" w14:paraId="25C0E865" w14:textId="77777777" w:rsidTr="00941C13">
        <w:trPr>
          <w:trHeight w:val="283"/>
        </w:trPr>
        <w:tc>
          <w:tcPr>
            <w:tcW w:w="2262" w:type="dxa"/>
            <w:vMerge/>
            <w:noWrap/>
            <w:vAlign w:val="center"/>
          </w:tcPr>
          <w:p w14:paraId="3C96C538"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7F18C537" w14:textId="119D223D" w:rsidR="005B059B" w:rsidRPr="00493FCD" w:rsidRDefault="005B059B" w:rsidP="005B059B">
            <w:pPr>
              <w:pStyle w:val="Tab--"/>
              <w:rPr>
                <w:color w:val="000000" w:themeColor="text1"/>
              </w:rPr>
            </w:pPr>
            <w:r w:rsidRPr="00493FCD">
              <w:rPr>
                <w:color w:val="000000" w:themeColor="text1"/>
              </w:rPr>
              <w:t>Prova funzionale dei dispositivi di commutazione</w:t>
            </w:r>
          </w:p>
        </w:tc>
        <w:tc>
          <w:tcPr>
            <w:tcW w:w="642" w:type="dxa"/>
            <w:tcBorders>
              <w:top w:val="dotted" w:sz="4" w:space="0" w:color="auto"/>
              <w:bottom w:val="dotted" w:sz="4" w:space="0" w:color="auto"/>
            </w:tcBorders>
            <w:vAlign w:val="center"/>
          </w:tcPr>
          <w:p w14:paraId="7452C0F2" w14:textId="54373DC6" w:rsidR="005B059B" w:rsidRPr="00493FCD" w:rsidRDefault="005B059B" w:rsidP="005B059B">
            <w:pPr>
              <w:pStyle w:val="Tabcentr"/>
              <w:rPr>
                <w:color w:val="000000" w:themeColor="text1"/>
              </w:rPr>
            </w:pPr>
            <w:r w:rsidRPr="00493FCD">
              <w:rPr>
                <w:color w:val="000000" w:themeColor="text1"/>
              </w:rPr>
              <w:t>M</w:t>
            </w:r>
          </w:p>
        </w:tc>
      </w:tr>
      <w:tr w:rsidR="002E48BA" w:rsidRPr="00493FCD" w14:paraId="6D25C6DD" w14:textId="77777777" w:rsidTr="00E7412F">
        <w:trPr>
          <w:trHeight w:val="283"/>
        </w:trPr>
        <w:tc>
          <w:tcPr>
            <w:tcW w:w="2262" w:type="dxa"/>
            <w:vMerge/>
            <w:noWrap/>
            <w:vAlign w:val="center"/>
          </w:tcPr>
          <w:p w14:paraId="74A0347E"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6649B6EF" w14:textId="77777777" w:rsidR="005B059B" w:rsidRPr="00493FCD" w:rsidRDefault="005B059B" w:rsidP="005B059B">
            <w:pPr>
              <w:pStyle w:val="Tab--"/>
              <w:numPr>
                <w:ilvl w:val="0"/>
                <w:numId w:val="0"/>
              </w:numPr>
              <w:ind w:left="224" w:hanging="142"/>
              <w:rPr>
                <w:color w:val="000000" w:themeColor="text1"/>
              </w:rPr>
            </w:pPr>
            <w:r w:rsidRPr="00493FCD">
              <w:rPr>
                <w:color w:val="000000" w:themeColor="text1"/>
              </w:rPr>
              <w:t>Verifica dei tempi intercorrenti tra:</w:t>
            </w:r>
          </w:p>
          <w:p w14:paraId="34FBDF25" w14:textId="77777777" w:rsidR="005B059B" w:rsidRPr="00493FCD" w:rsidRDefault="005B059B" w:rsidP="005B059B">
            <w:pPr>
              <w:pStyle w:val="Tab--"/>
              <w:rPr>
                <w:color w:val="000000" w:themeColor="text1"/>
              </w:rPr>
            </w:pPr>
            <w:r w:rsidRPr="00493FCD">
              <w:rPr>
                <w:color w:val="000000" w:themeColor="text1"/>
              </w:rPr>
              <w:t>la mancanza della tensione di rete ed il comando di commutazione (chiusura del relè), che deve essere superiore a 3 sec;</w:t>
            </w:r>
          </w:p>
          <w:p w14:paraId="410AC2C1" w14:textId="3DAC4CA2" w:rsidR="005B059B" w:rsidRPr="00493FCD" w:rsidRDefault="005B059B" w:rsidP="005B059B">
            <w:pPr>
              <w:pStyle w:val="Tab--"/>
              <w:rPr>
                <w:color w:val="000000" w:themeColor="text1"/>
              </w:rPr>
            </w:pPr>
            <w:r w:rsidRPr="00493FCD">
              <w:rPr>
                <w:color w:val="000000" w:themeColor="text1"/>
              </w:rPr>
              <w:t>la commutazione e la rialimentazione dei servizi di sicurezza (tempo di commutazione), che non deve essere superiore a 15 sec.</w:t>
            </w:r>
          </w:p>
        </w:tc>
        <w:tc>
          <w:tcPr>
            <w:tcW w:w="642" w:type="dxa"/>
            <w:tcBorders>
              <w:top w:val="dotted" w:sz="4" w:space="0" w:color="auto"/>
              <w:bottom w:val="dotted" w:sz="4" w:space="0" w:color="auto"/>
            </w:tcBorders>
            <w:vAlign w:val="center"/>
          </w:tcPr>
          <w:p w14:paraId="54DE3F0D" w14:textId="1604B38D" w:rsidR="005B059B" w:rsidRPr="00493FCD" w:rsidRDefault="005B059B" w:rsidP="005B059B">
            <w:pPr>
              <w:pStyle w:val="Tabcentr"/>
              <w:rPr>
                <w:color w:val="000000" w:themeColor="text1"/>
              </w:rPr>
            </w:pPr>
            <w:r w:rsidRPr="00493FCD">
              <w:rPr>
                <w:color w:val="000000" w:themeColor="text1"/>
              </w:rPr>
              <w:t>M</w:t>
            </w:r>
          </w:p>
        </w:tc>
      </w:tr>
      <w:tr w:rsidR="002E48BA" w:rsidRPr="00493FCD" w14:paraId="75CC74B6" w14:textId="77777777" w:rsidTr="00D720F3">
        <w:trPr>
          <w:trHeight w:val="283"/>
        </w:trPr>
        <w:tc>
          <w:tcPr>
            <w:tcW w:w="2262" w:type="dxa"/>
            <w:vMerge/>
            <w:noWrap/>
            <w:vAlign w:val="center"/>
          </w:tcPr>
          <w:p w14:paraId="5D4AF0C3"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1B67A0E9" w14:textId="4D68F3C0" w:rsidR="005B059B" w:rsidRPr="00493FCD" w:rsidRDefault="005B059B" w:rsidP="005B059B">
            <w:pPr>
              <w:pStyle w:val="Tab--"/>
              <w:rPr>
                <w:color w:val="000000" w:themeColor="text1"/>
              </w:rPr>
            </w:pPr>
            <w:r w:rsidRPr="00493FCD">
              <w:rPr>
                <w:color w:val="000000" w:themeColor="text1"/>
              </w:rPr>
              <w:t>Verificare l'efficienza delle lampade di segnalazione, delle spie di segnalazione, dello stato dei contatti fissi</w:t>
            </w:r>
          </w:p>
        </w:tc>
        <w:tc>
          <w:tcPr>
            <w:tcW w:w="642" w:type="dxa"/>
            <w:tcBorders>
              <w:top w:val="dotted" w:sz="4" w:space="0" w:color="auto"/>
              <w:bottom w:val="dotted" w:sz="4" w:space="0" w:color="auto"/>
            </w:tcBorders>
            <w:vAlign w:val="center"/>
          </w:tcPr>
          <w:p w14:paraId="7194D56C" w14:textId="4E5BEA2F" w:rsidR="005B059B" w:rsidRPr="00493FCD" w:rsidRDefault="005B059B" w:rsidP="005B059B">
            <w:pPr>
              <w:pStyle w:val="Tabcentr"/>
              <w:rPr>
                <w:color w:val="000000" w:themeColor="text1"/>
              </w:rPr>
            </w:pPr>
            <w:r w:rsidRPr="00493FCD">
              <w:rPr>
                <w:color w:val="000000" w:themeColor="text1"/>
              </w:rPr>
              <w:t>M</w:t>
            </w:r>
          </w:p>
        </w:tc>
      </w:tr>
      <w:tr w:rsidR="002E48BA" w:rsidRPr="00493FCD" w14:paraId="3D8EBDB3" w14:textId="77777777" w:rsidTr="00F77A6C">
        <w:trPr>
          <w:trHeight w:val="283"/>
        </w:trPr>
        <w:tc>
          <w:tcPr>
            <w:tcW w:w="2262" w:type="dxa"/>
            <w:vMerge/>
            <w:noWrap/>
            <w:vAlign w:val="center"/>
          </w:tcPr>
          <w:p w14:paraId="3FA65A49"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6BE27936" w14:textId="3733FA52" w:rsidR="005B059B" w:rsidRPr="00493FCD" w:rsidRDefault="005B059B" w:rsidP="00720FF2">
            <w:pPr>
              <w:pStyle w:val="Tab--"/>
              <w:rPr>
                <w:color w:val="000000" w:themeColor="text1"/>
              </w:rPr>
            </w:pPr>
            <w:r w:rsidRPr="00493FCD">
              <w:rPr>
                <w:color w:val="000000" w:themeColor="text1"/>
              </w:rPr>
              <w:t>Pulizia generale della carpenteria metallica con asportazione delle polveri</w:t>
            </w:r>
          </w:p>
        </w:tc>
        <w:tc>
          <w:tcPr>
            <w:tcW w:w="642" w:type="dxa"/>
            <w:tcBorders>
              <w:top w:val="dotted" w:sz="4" w:space="0" w:color="auto"/>
              <w:bottom w:val="dotted" w:sz="4" w:space="0" w:color="auto"/>
            </w:tcBorders>
            <w:noWrap/>
            <w:vAlign w:val="center"/>
          </w:tcPr>
          <w:p w14:paraId="6A50EC86" w14:textId="6016EF2F" w:rsidR="005B059B" w:rsidRPr="00493FCD" w:rsidRDefault="005B059B" w:rsidP="005B059B">
            <w:pPr>
              <w:pStyle w:val="Tabcentr"/>
              <w:rPr>
                <w:color w:val="000000" w:themeColor="text1"/>
              </w:rPr>
            </w:pPr>
            <w:r w:rsidRPr="00493FCD">
              <w:rPr>
                <w:color w:val="000000" w:themeColor="text1"/>
              </w:rPr>
              <w:t>M</w:t>
            </w:r>
          </w:p>
        </w:tc>
      </w:tr>
      <w:tr w:rsidR="002E48BA" w:rsidRPr="00493FCD" w14:paraId="746066BD" w14:textId="77777777" w:rsidTr="00F77A6C">
        <w:trPr>
          <w:trHeight w:val="283"/>
        </w:trPr>
        <w:tc>
          <w:tcPr>
            <w:tcW w:w="2262" w:type="dxa"/>
            <w:vMerge/>
            <w:noWrap/>
            <w:vAlign w:val="center"/>
          </w:tcPr>
          <w:p w14:paraId="281060E2"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tcPr>
          <w:p w14:paraId="17618450" w14:textId="6AE2BE48" w:rsidR="005B059B" w:rsidRPr="00493FCD" w:rsidRDefault="005B059B" w:rsidP="005B059B">
            <w:pPr>
              <w:pStyle w:val="Tab--"/>
              <w:rPr>
                <w:color w:val="000000" w:themeColor="text1"/>
              </w:rPr>
            </w:pPr>
            <w:r w:rsidRPr="00493FCD">
              <w:rPr>
                <w:color w:val="000000" w:themeColor="text1"/>
              </w:rPr>
              <w:t>Controllo integrità ed efficienza delle apparecchiature ed eventuale sostituzione</w:t>
            </w:r>
          </w:p>
        </w:tc>
        <w:tc>
          <w:tcPr>
            <w:tcW w:w="642" w:type="dxa"/>
            <w:tcBorders>
              <w:top w:val="dotted" w:sz="4" w:space="0" w:color="auto"/>
              <w:bottom w:val="single" w:sz="4" w:space="0" w:color="auto"/>
            </w:tcBorders>
            <w:vAlign w:val="center"/>
          </w:tcPr>
          <w:p w14:paraId="131DAC1C" w14:textId="17AAB2B1" w:rsidR="005B059B" w:rsidRPr="00493FCD" w:rsidRDefault="005B059B" w:rsidP="005B059B">
            <w:pPr>
              <w:pStyle w:val="Tabcentr"/>
              <w:rPr>
                <w:color w:val="000000" w:themeColor="text1"/>
              </w:rPr>
            </w:pPr>
            <w:r w:rsidRPr="00493FCD">
              <w:rPr>
                <w:color w:val="000000" w:themeColor="text1"/>
              </w:rPr>
              <w:t>M</w:t>
            </w:r>
          </w:p>
        </w:tc>
      </w:tr>
      <w:tr w:rsidR="002E48BA" w:rsidRPr="00493FCD" w14:paraId="2153DA19" w14:textId="77777777" w:rsidTr="00F77A6C">
        <w:trPr>
          <w:trHeight w:val="283"/>
        </w:trPr>
        <w:tc>
          <w:tcPr>
            <w:tcW w:w="2262" w:type="dxa"/>
            <w:vMerge/>
            <w:noWrap/>
            <w:vAlign w:val="center"/>
          </w:tcPr>
          <w:p w14:paraId="3152662F"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4126E6ED" w14:textId="0A95DE63" w:rsidR="005B059B" w:rsidRPr="00493FCD" w:rsidRDefault="005B059B" w:rsidP="00F77A6C">
            <w:pPr>
              <w:pStyle w:val="TabN10"/>
              <w:rPr>
                <w:color w:val="000000" w:themeColor="text1"/>
              </w:rPr>
            </w:pPr>
            <w:r w:rsidRPr="00493FCD">
              <w:rPr>
                <w:color w:val="000000" w:themeColor="text1"/>
              </w:rPr>
              <w:t> Serbatoio combustibile:</w:t>
            </w:r>
          </w:p>
        </w:tc>
        <w:tc>
          <w:tcPr>
            <w:tcW w:w="642" w:type="dxa"/>
            <w:tcBorders>
              <w:top w:val="single" w:sz="4" w:space="0" w:color="auto"/>
              <w:bottom w:val="dotted" w:sz="4" w:space="0" w:color="auto"/>
            </w:tcBorders>
            <w:vAlign w:val="center"/>
          </w:tcPr>
          <w:p w14:paraId="0C75E160" w14:textId="751D28BD" w:rsidR="005B059B" w:rsidRPr="00493FCD" w:rsidRDefault="005B059B" w:rsidP="005B059B">
            <w:pPr>
              <w:pStyle w:val="Tabcentr"/>
              <w:rPr>
                <w:color w:val="000000" w:themeColor="text1"/>
              </w:rPr>
            </w:pPr>
          </w:p>
        </w:tc>
      </w:tr>
      <w:tr w:rsidR="002E48BA" w:rsidRPr="00493FCD" w14:paraId="6C98C862" w14:textId="77777777" w:rsidTr="00E20AB0">
        <w:trPr>
          <w:trHeight w:val="283"/>
        </w:trPr>
        <w:tc>
          <w:tcPr>
            <w:tcW w:w="2262" w:type="dxa"/>
            <w:vMerge/>
            <w:noWrap/>
            <w:vAlign w:val="center"/>
          </w:tcPr>
          <w:p w14:paraId="28E2A9BB"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1A962AB3" w14:textId="32812447" w:rsidR="005B059B" w:rsidRPr="00493FCD" w:rsidRDefault="005B059B" w:rsidP="005B059B">
            <w:pPr>
              <w:pStyle w:val="Tab--"/>
              <w:rPr>
                <w:color w:val="000000" w:themeColor="text1"/>
              </w:rPr>
            </w:pPr>
            <w:r w:rsidRPr="00493FCD">
              <w:rPr>
                <w:color w:val="000000" w:themeColor="text1"/>
              </w:rPr>
              <w:t xml:space="preserve">Operazioni di pulizia e asportazione dei depositi di fondo </w:t>
            </w:r>
          </w:p>
        </w:tc>
        <w:tc>
          <w:tcPr>
            <w:tcW w:w="642" w:type="dxa"/>
            <w:tcBorders>
              <w:top w:val="dotted" w:sz="4" w:space="0" w:color="auto"/>
              <w:bottom w:val="dotted" w:sz="4" w:space="0" w:color="auto"/>
            </w:tcBorders>
            <w:vAlign w:val="center"/>
          </w:tcPr>
          <w:p w14:paraId="0DF0DE9C" w14:textId="1F5986FF" w:rsidR="005B059B" w:rsidRPr="00493FCD" w:rsidRDefault="005B059B" w:rsidP="005B059B">
            <w:pPr>
              <w:pStyle w:val="Tabcentr"/>
              <w:rPr>
                <w:color w:val="000000" w:themeColor="text1"/>
              </w:rPr>
            </w:pPr>
            <w:r w:rsidRPr="00493FCD">
              <w:rPr>
                <w:color w:val="000000" w:themeColor="text1"/>
              </w:rPr>
              <w:t>4A</w:t>
            </w:r>
          </w:p>
        </w:tc>
      </w:tr>
      <w:tr w:rsidR="002E48BA" w:rsidRPr="00493FCD" w14:paraId="780A9E32" w14:textId="77777777" w:rsidTr="00E20AB0">
        <w:trPr>
          <w:trHeight w:val="283"/>
        </w:trPr>
        <w:tc>
          <w:tcPr>
            <w:tcW w:w="2262" w:type="dxa"/>
            <w:vMerge/>
            <w:noWrap/>
            <w:vAlign w:val="center"/>
          </w:tcPr>
          <w:p w14:paraId="3C4C3CE8"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75AED2C7" w14:textId="489C97E3" w:rsidR="005B059B" w:rsidRPr="00493FCD" w:rsidRDefault="005B059B" w:rsidP="005B059B">
            <w:pPr>
              <w:pStyle w:val="Tab--"/>
              <w:rPr>
                <w:color w:val="000000" w:themeColor="text1"/>
              </w:rPr>
            </w:pPr>
            <w:r w:rsidRPr="00493FCD">
              <w:rPr>
                <w:color w:val="000000" w:themeColor="text1"/>
              </w:rPr>
              <w:t>Eliminazione dell'acqua</w:t>
            </w:r>
          </w:p>
        </w:tc>
        <w:tc>
          <w:tcPr>
            <w:tcW w:w="642" w:type="dxa"/>
            <w:tcBorders>
              <w:top w:val="dotted" w:sz="4" w:space="0" w:color="auto"/>
              <w:bottom w:val="dotted" w:sz="4" w:space="0" w:color="auto"/>
            </w:tcBorders>
            <w:vAlign w:val="center"/>
          </w:tcPr>
          <w:p w14:paraId="4ED90E68" w14:textId="3A7BC298" w:rsidR="005B059B" w:rsidRPr="00493FCD" w:rsidRDefault="005B059B" w:rsidP="005B059B">
            <w:pPr>
              <w:pStyle w:val="Tabcentr"/>
              <w:rPr>
                <w:color w:val="000000" w:themeColor="text1"/>
              </w:rPr>
            </w:pPr>
            <w:r w:rsidRPr="00493FCD">
              <w:rPr>
                <w:color w:val="000000" w:themeColor="text1"/>
              </w:rPr>
              <w:t>2A</w:t>
            </w:r>
          </w:p>
        </w:tc>
      </w:tr>
      <w:tr w:rsidR="002E48BA" w:rsidRPr="00493FCD" w14:paraId="2D6AF9F5" w14:textId="77777777" w:rsidTr="00D720F3">
        <w:trPr>
          <w:trHeight w:val="283"/>
        </w:trPr>
        <w:tc>
          <w:tcPr>
            <w:tcW w:w="2262" w:type="dxa"/>
            <w:vMerge/>
            <w:noWrap/>
            <w:vAlign w:val="center"/>
          </w:tcPr>
          <w:p w14:paraId="4A63CC04"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22AF2378" w14:textId="38E526F9" w:rsidR="005B059B" w:rsidRPr="00493FCD" w:rsidRDefault="005B059B" w:rsidP="005B059B">
            <w:pPr>
              <w:pStyle w:val="Tab--"/>
              <w:rPr>
                <w:color w:val="000000" w:themeColor="text1"/>
              </w:rPr>
            </w:pPr>
            <w:r w:rsidRPr="00493FCD">
              <w:rPr>
                <w:color w:val="000000" w:themeColor="text1"/>
              </w:rPr>
              <w:t>Operazioni di ispezione interna ed esterna se ubicati fuori terra e relativi interventi di ripristino</w:t>
            </w:r>
          </w:p>
        </w:tc>
        <w:tc>
          <w:tcPr>
            <w:tcW w:w="642" w:type="dxa"/>
            <w:tcBorders>
              <w:top w:val="dotted" w:sz="4" w:space="0" w:color="auto"/>
              <w:bottom w:val="dotted" w:sz="4" w:space="0" w:color="auto"/>
            </w:tcBorders>
            <w:vAlign w:val="center"/>
          </w:tcPr>
          <w:p w14:paraId="33F086AA" w14:textId="4A14EB8F" w:rsidR="005B059B" w:rsidRPr="00493FCD" w:rsidRDefault="005B059B" w:rsidP="005B059B">
            <w:pPr>
              <w:pStyle w:val="Tabcentr"/>
              <w:rPr>
                <w:color w:val="000000" w:themeColor="text1"/>
              </w:rPr>
            </w:pPr>
            <w:r w:rsidRPr="00493FCD">
              <w:rPr>
                <w:color w:val="000000" w:themeColor="text1"/>
              </w:rPr>
              <w:t>3M</w:t>
            </w:r>
          </w:p>
        </w:tc>
      </w:tr>
      <w:tr w:rsidR="002E48BA" w:rsidRPr="00493FCD" w14:paraId="031E8D3D" w14:textId="77777777" w:rsidTr="00FA007F">
        <w:trPr>
          <w:trHeight w:val="283"/>
        </w:trPr>
        <w:tc>
          <w:tcPr>
            <w:tcW w:w="2262" w:type="dxa"/>
            <w:vMerge/>
            <w:noWrap/>
            <w:vAlign w:val="center"/>
          </w:tcPr>
          <w:p w14:paraId="7C03E971"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1F9DA345" w14:textId="77777777" w:rsidR="005B059B" w:rsidRPr="00493FCD" w:rsidRDefault="005B059B" w:rsidP="005B059B">
            <w:pPr>
              <w:pStyle w:val="TabN10"/>
              <w:rPr>
                <w:color w:val="000000" w:themeColor="text1"/>
              </w:rPr>
            </w:pPr>
            <w:r w:rsidRPr="00493FCD">
              <w:rPr>
                <w:color w:val="000000" w:themeColor="text1"/>
              </w:rPr>
              <w:t>Operazioni di controllo degli accessori dei serbatoi:</w:t>
            </w:r>
          </w:p>
          <w:p w14:paraId="7D8D4B21" w14:textId="77777777" w:rsidR="005B059B" w:rsidRPr="00493FCD" w:rsidRDefault="005B059B" w:rsidP="005B059B">
            <w:pPr>
              <w:pStyle w:val="Tab--"/>
              <w:rPr>
                <w:color w:val="000000" w:themeColor="text1"/>
              </w:rPr>
            </w:pPr>
            <w:r w:rsidRPr="00493FCD">
              <w:rPr>
                <w:color w:val="000000" w:themeColor="text1"/>
              </w:rPr>
              <w:t>Controllo e, se del caso, sostituzione della guarnizione del passo d'uomo;</w:t>
            </w:r>
          </w:p>
          <w:p w14:paraId="3088329E" w14:textId="77777777" w:rsidR="005B059B" w:rsidRPr="00493FCD" w:rsidRDefault="005B059B" w:rsidP="005B059B">
            <w:pPr>
              <w:pStyle w:val="Tab--"/>
              <w:rPr>
                <w:color w:val="000000" w:themeColor="text1"/>
              </w:rPr>
            </w:pPr>
            <w:r w:rsidRPr="00493FCD">
              <w:rPr>
                <w:color w:val="000000" w:themeColor="text1"/>
              </w:rPr>
              <w:t>Controllo e pulizia del filtro di fondo e controllo della eventuale valvola di fondo;</w:t>
            </w:r>
          </w:p>
          <w:p w14:paraId="740A942A" w14:textId="77777777" w:rsidR="005B059B" w:rsidRPr="00493FCD" w:rsidRDefault="005B059B" w:rsidP="005B059B">
            <w:pPr>
              <w:pStyle w:val="Tab--"/>
              <w:rPr>
                <w:color w:val="000000" w:themeColor="text1"/>
              </w:rPr>
            </w:pPr>
            <w:r w:rsidRPr="00493FCD">
              <w:rPr>
                <w:color w:val="000000" w:themeColor="text1"/>
              </w:rPr>
              <w:t>Controllo della reticella rompifiamma del tubo di sfiato;</w:t>
            </w:r>
          </w:p>
          <w:p w14:paraId="54E2F502" w14:textId="77777777" w:rsidR="005B059B" w:rsidRPr="00493FCD" w:rsidRDefault="005B059B" w:rsidP="005B059B">
            <w:pPr>
              <w:pStyle w:val="Tab--"/>
              <w:rPr>
                <w:color w:val="000000" w:themeColor="text1"/>
              </w:rPr>
            </w:pPr>
            <w:r w:rsidRPr="00493FCD">
              <w:rPr>
                <w:color w:val="000000" w:themeColor="text1"/>
              </w:rPr>
              <w:t>Controllo del limitatore di riempimento della tubazione di carico;</w:t>
            </w:r>
          </w:p>
          <w:p w14:paraId="21DE4158" w14:textId="77777777" w:rsidR="005B059B" w:rsidRPr="00493FCD" w:rsidRDefault="005B059B" w:rsidP="005B059B">
            <w:pPr>
              <w:pStyle w:val="Tab--"/>
              <w:rPr>
                <w:color w:val="000000" w:themeColor="text1"/>
              </w:rPr>
            </w:pPr>
            <w:r w:rsidRPr="00493FCD">
              <w:rPr>
                <w:color w:val="000000" w:themeColor="text1"/>
              </w:rPr>
              <w:t>Controllo dello stato e della tenuta dell'eventuale serpentina di preriscaldamento (solo per olio combustibile);</w:t>
            </w:r>
          </w:p>
          <w:p w14:paraId="667D8ADC" w14:textId="77777777" w:rsidR="005B059B" w:rsidRPr="00493FCD" w:rsidRDefault="005B059B" w:rsidP="005B059B">
            <w:pPr>
              <w:pStyle w:val="Tab--"/>
              <w:rPr>
                <w:color w:val="000000" w:themeColor="text1"/>
              </w:rPr>
            </w:pPr>
            <w:r w:rsidRPr="00493FCD">
              <w:rPr>
                <w:color w:val="000000" w:themeColor="text1"/>
              </w:rPr>
              <w:t>Controllo della tenuta delle tubazioni di alimentazione del bruciatore e di ritorno;</w:t>
            </w:r>
          </w:p>
          <w:p w14:paraId="7944F51B" w14:textId="77777777" w:rsidR="005B059B" w:rsidRPr="00493FCD" w:rsidRDefault="005B059B" w:rsidP="005B059B">
            <w:pPr>
              <w:pStyle w:val="Tab--"/>
              <w:rPr>
                <w:color w:val="000000" w:themeColor="text1"/>
              </w:rPr>
            </w:pPr>
            <w:r w:rsidRPr="00493FCD">
              <w:rPr>
                <w:color w:val="000000" w:themeColor="text1"/>
              </w:rPr>
              <w:t>Controllo dell'efficienza della valvola automatica di intercettazione e della valvola a chiusura rapida;</w:t>
            </w:r>
          </w:p>
          <w:p w14:paraId="657C0F2F" w14:textId="77777777" w:rsidR="005B059B" w:rsidRPr="00493FCD" w:rsidRDefault="005B059B" w:rsidP="005B059B">
            <w:pPr>
              <w:pStyle w:val="Tab--"/>
              <w:rPr>
                <w:color w:val="000000" w:themeColor="text1"/>
              </w:rPr>
            </w:pPr>
            <w:r w:rsidRPr="00493FCD">
              <w:rPr>
                <w:color w:val="000000" w:themeColor="text1"/>
              </w:rPr>
              <w:t>Controllo dell'efficienza dell'eventuale indicatore di livello;</w:t>
            </w:r>
          </w:p>
          <w:p w14:paraId="7F36D6FA" w14:textId="635F5A02" w:rsidR="005B059B" w:rsidRPr="00493FCD" w:rsidRDefault="005B059B" w:rsidP="005B059B">
            <w:pPr>
              <w:pStyle w:val="Tab--"/>
              <w:rPr>
                <w:color w:val="000000" w:themeColor="text1"/>
              </w:rPr>
            </w:pPr>
            <w:r w:rsidRPr="00493FCD">
              <w:rPr>
                <w:color w:val="000000" w:themeColor="text1"/>
              </w:rPr>
              <w:t>Controllo dell'ermeticità all'acqua del pozzetto del passo d'uomo e del suo drenaggio;</w:t>
            </w:r>
          </w:p>
        </w:tc>
        <w:tc>
          <w:tcPr>
            <w:tcW w:w="642" w:type="dxa"/>
            <w:tcBorders>
              <w:top w:val="dotted" w:sz="4" w:space="0" w:color="auto"/>
              <w:bottom w:val="dotted" w:sz="4" w:space="0" w:color="auto"/>
            </w:tcBorders>
            <w:vAlign w:val="center"/>
          </w:tcPr>
          <w:p w14:paraId="75E23BD7" w14:textId="5C0CFA0F" w:rsidR="005B059B" w:rsidRPr="00493FCD" w:rsidRDefault="005B059B" w:rsidP="005B059B">
            <w:pPr>
              <w:pStyle w:val="Tabcentr"/>
              <w:rPr>
                <w:color w:val="000000" w:themeColor="text1"/>
              </w:rPr>
            </w:pPr>
            <w:r w:rsidRPr="00493FCD">
              <w:rPr>
                <w:color w:val="000000" w:themeColor="text1"/>
              </w:rPr>
              <w:t>3M</w:t>
            </w:r>
          </w:p>
        </w:tc>
      </w:tr>
      <w:tr w:rsidR="002E48BA" w:rsidRPr="00493FCD" w14:paraId="7F25B348" w14:textId="77777777" w:rsidTr="00FA007F">
        <w:trPr>
          <w:trHeight w:val="283"/>
        </w:trPr>
        <w:tc>
          <w:tcPr>
            <w:tcW w:w="2262" w:type="dxa"/>
            <w:vMerge/>
            <w:vAlign w:val="center"/>
          </w:tcPr>
          <w:p w14:paraId="461D0074"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78E1EA89" w14:textId="77777777" w:rsidR="005B059B" w:rsidRPr="00493FCD" w:rsidRDefault="005B059B" w:rsidP="005B059B">
            <w:pPr>
              <w:pStyle w:val="Tab--"/>
              <w:rPr>
                <w:color w:val="000000" w:themeColor="text1"/>
              </w:rPr>
            </w:pPr>
            <w:r w:rsidRPr="00493FCD">
              <w:rPr>
                <w:color w:val="000000" w:themeColor="text1"/>
              </w:rPr>
              <w:t>Controllo della tenuta del serbatoio al fine di individuare le eventuali perdite di combustibile;</w:t>
            </w:r>
          </w:p>
          <w:p w14:paraId="0DEF88DA" w14:textId="77777777" w:rsidR="005B059B" w:rsidRPr="00493FCD" w:rsidRDefault="005B059B" w:rsidP="005B059B">
            <w:pPr>
              <w:pStyle w:val="Tab--"/>
              <w:rPr>
                <w:color w:val="000000" w:themeColor="text1"/>
              </w:rPr>
            </w:pPr>
            <w:r w:rsidRPr="00493FCD">
              <w:rPr>
                <w:color w:val="000000" w:themeColor="text1"/>
              </w:rPr>
              <w:t>Controllo della tenuta dei vari attacchi sul coperchio del passo d'uomo;</w:t>
            </w:r>
          </w:p>
          <w:p w14:paraId="61A72AD2" w14:textId="3961C912" w:rsidR="005B059B" w:rsidRPr="00493FCD" w:rsidRDefault="005B059B" w:rsidP="000A1713">
            <w:pPr>
              <w:pStyle w:val="Tab--"/>
              <w:rPr>
                <w:color w:val="000000" w:themeColor="text1"/>
              </w:rPr>
            </w:pPr>
            <w:r w:rsidRPr="00493FCD">
              <w:rPr>
                <w:color w:val="000000" w:themeColor="text1"/>
              </w:rPr>
              <w:t xml:space="preserve">Controllo dell'efficienza della messa a terra.  </w:t>
            </w:r>
          </w:p>
        </w:tc>
        <w:tc>
          <w:tcPr>
            <w:tcW w:w="642" w:type="dxa"/>
            <w:tcBorders>
              <w:top w:val="dotted" w:sz="4" w:space="0" w:color="auto"/>
              <w:bottom w:val="dotted" w:sz="4" w:space="0" w:color="auto"/>
            </w:tcBorders>
            <w:noWrap/>
            <w:vAlign w:val="center"/>
          </w:tcPr>
          <w:p w14:paraId="6522B279" w14:textId="776B8204" w:rsidR="005B059B" w:rsidRPr="00493FCD" w:rsidRDefault="005B059B" w:rsidP="005B059B">
            <w:pPr>
              <w:pStyle w:val="Tabcentr"/>
              <w:rPr>
                <w:color w:val="000000" w:themeColor="text1"/>
              </w:rPr>
            </w:pPr>
            <w:r w:rsidRPr="00493FCD">
              <w:rPr>
                <w:color w:val="000000" w:themeColor="text1"/>
              </w:rPr>
              <w:t>6M</w:t>
            </w:r>
          </w:p>
        </w:tc>
      </w:tr>
      <w:tr w:rsidR="002E48BA" w:rsidRPr="00493FCD" w14:paraId="58EA0072" w14:textId="77777777" w:rsidTr="00FA007F">
        <w:trPr>
          <w:trHeight w:val="283"/>
        </w:trPr>
        <w:tc>
          <w:tcPr>
            <w:tcW w:w="2262" w:type="dxa"/>
            <w:vMerge/>
            <w:noWrap/>
            <w:vAlign w:val="center"/>
          </w:tcPr>
          <w:p w14:paraId="645BBD80"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noWrap/>
            <w:vAlign w:val="center"/>
          </w:tcPr>
          <w:p w14:paraId="7267C26B" w14:textId="77777777" w:rsidR="005B059B" w:rsidRPr="00493FCD" w:rsidRDefault="005B059B" w:rsidP="005B059B">
            <w:pPr>
              <w:pStyle w:val="TabN10"/>
              <w:rPr>
                <w:color w:val="000000" w:themeColor="text1"/>
              </w:rPr>
            </w:pPr>
            <w:r w:rsidRPr="00493FCD">
              <w:rPr>
                <w:color w:val="000000" w:themeColor="text1"/>
              </w:rPr>
              <w:t>Certificazioni:</w:t>
            </w:r>
          </w:p>
          <w:p w14:paraId="2E81CA84" w14:textId="119A8387" w:rsidR="005B059B" w:rsidRPr="00493FCD" w:rsidRDefault="005B059B" w:rsidP="00346BAB">
            <w:pPr>
              <w:pStyle w:val="Tab--"/>
              <w:rPr>
                <w:color w:val="000000" w:themeColor="text1"/>
              </w:rPr>
            </w:pPr>
            <w:r w:rsidRPr="00493FCD">
              <w:rPr>
                <w:color w:val="000000" w:themeColor="text1"/>
              </w:rPr>
              <w:t xml:space="preserve">le attestazioni della effettuazione delle operazioni di cui al punto precedente devono essere riportate in un certificato rilasciato dall'operatore che vi ha provveduto. Tale attestato va conservato dall'utente, allegato al libretto di centrale ed alle altre certificazioni. </w:t>
            </w:r>
          </w:p>
        </w:tc>
        <w:tc>
          <w:tcPr>
            <w:tcW w:w="642" w:type="dxa"/>
            <w:tcBorders>
              <w:top w:val="dotted" w:sz="4" w:space="0" w:color="auto"/>
              <w:bottom w:val="dotted" w:sz="4" w:space="0" w:color="auto"/>
            </w:tcBorders>
            <w:noWrap/>
            <w:vAlign w:val="center"/>
          </w:tcPr>
          <w:p w14:paraId="4442FCD3" w14:textId="6FB480DF" w:rsidR="005B059B" w:rsidRPr="00493FCD" w:rsidRDefault="005B059B" w:rsidP="005B059B">
            <w:pPr>
              <w:pStyle w:val="Tabcentr"/>
              <w:rPr>
                <w:color w:val="000000" w:themeColor="text1"/>
              </w:rPr>
            </w:pPr>
            <w:r w:rsidRPr="00493FCD">
              <w:rPr>
                <w:color w:val="000000" w:themeColor="text1"/>
              </w:rPr>
              <w:t>A</w:t>
            </w:r>
          </w:p>
        </w:tc>
      </w:tr>
      <w:tr w:rsidR="002E48BA" w:rsidRPr="00493FCD" w14:paraId="18033DCB" w14:textId="77777777" w:rsidTr="00FA007F">
        <w:trPr>
          <w:trHeight w:val="283"/>
        </w:trPr>
        <w:tc>
          <w:tcPr>
            <w:tcW w:w="2262" w:type="dxa"/>
            <w:vMerge/>
            <w:noWrap/>
            <w:vAlign w:val="center"/>
          </w:tcPr>
          <w:p w14:paraId="241FEE6E"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780AC3B4" w14:textId="7AC0D901" w:rsidR="005B059B" w:rsidRPr="00493FCD" w:rsidRDefault="005B059B" w:rsidP="005B059B">
            <w:pPr>
              <w:pStyle w:val="Tab--"/>
              <w:rPr>
                <w:color w:val="000000" w:themeColor="text1"/>
              </w:rPr>
            </w:pPr>
            <w:r w:rsidRPr="00493FCD">
              <w:rPr>
                <w:color w:val="000000" w:themeColor="text1"/>
              </w:rPr>
              <w:t>Verifica quantità di gasolio presente nel serbatoio</w:t>
            </w:r>
          </w:p>
        </w:tc>
        <w:tc>
          <w:tcPr>
            <w:tcW w:w="642" w:type="dxa"/>
            <w:tcBorders>
              <w:top w:val="dotted" w:sz="4" w:space="0" w:color="auto"/>
              <w:bottom w:val="dotted" w:sz="4" w:space="0" w:color="auto"/>
            </w:tcBorders>
            <w:vAlign w:val="center"/>
          </w:tcPr>
          <w:p w14:paraId="5002D71C" w14:textId="5351EE14" w:rsidR="005B059B" w:rsidRPr="00493FCD" w:rsidRDefault="005B059B" w:rsidP="005B059B">
            <w:pPr>
              <w:pStyle w:val="Tabcentr"/>
              <w:rPr>
                <w:color w:val="000000" w:themeColor="text1"/>
              </w:rPr>
            </w:pPr>
            <w:r w:rsidRPr="00493FCD">
              <w:rPr>
                <w:color w:val="000000" w:themeColor="text1"/>
              </w:rPr>
              <w:t>M</w:t>
            </w:r>
          </w:p>
        </w:tc>
      </w:tr>
      <w:tr w:rsidR="002E48BA" w:rsidRPr="00493FCD" w14:paraId="08791D53" w14:textId="77777777" w:rsidTr="00FA007F">
        <w:trPr>
          <w:trHeight w:val="283"/>
        </w:trPr>
        <w:tc>
          <w:tcPr>
            <w:tcW w:w="2262" w:type="dxa"/>
            <w:vMerge/>
            <w:noWrap/>
            <w:vAlign w:val="center"/>
          </w:tcPr>
          <w:p w14:paraId="4F664872"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vAlign w:val="center"/>
          </w:tcPr>
          <w:p w14:paraId="21F623FE" w14:textId="092752B4" w:rsidR="005B059B" w:rsidRPr="00493FCD" w:rsidRDefault="005B059B" w:rsidP="005B059B">
            <w:pPr>
              <w:pStyle w:val="Tab--"/>
              <w:rPr>
                <w:color w:val="000000" w:themeColor="text1"/>
              </w:rPr>
            </w:pPr>
            <w:r w:rsidRPr="00493FCD">
              <w:rPr>
                <w:color w:val="000000" w:themeColor="text1"/>
              </w:rPr>
              <w:t>Revisione filtro combustibile con: lavaggio del filtro a bicchiere, pulizia del filtro a rete, sostituzione della cartuccia.</w:t>
            </w:r>
          </w:p>
        </w:tc>
        <w:tc>
          <w:tcPr>
            <w:tcW w:w="642" w:type="dxa"/>
            <w:tcBorders>
              <w:top w:val="dotted" w:sz="4" w:space="0" w:color="auto"/>
              <w:bottom w:val="single" w:sz="4" w:space="0" w:color="auto"/>
            </w:tcBorders>
            <w:vAlign w:val="center"/>
          </w:tcPr>
          <w:p w14:paraId="7ACF944C" w14:textId="449C8A46" w:rsidR="005B059B" w:rsidRPr="00493FCD" w:rsidRDefault="005B059B" w:rsidP="005B059B">
            <w:pPr>
              <w:pStyle w:val="Tabcentr"/>
              <w:rPr>
                <w:color w:val="000000" w:themeColor="text1"/>
              </w:rPr>
            </w:pPr>
            <w:r w:rsidRPr="00493FCD">
              <w:rPr>
                <w:color w:val="000000" w:themeColor="text1"/>
              </w:rPr>
              <w:t>A</w:t>
            </w:r>
          </w:p>
        </w:tc>
      </w:tr>
      <w:tr w:rsidR="002E48BA" w:rsidRPr="00493FCD" w14:paraId="0F99080F" w14:textId="77777777" w:rsidTr="00FA007F">
        <w:trPr>
          <w:trHeight w:val="283"/>
        </w:trPr>
        <w:tc>
          <w:tcPr>
            <w:tcW w:w="2262" w:type="dxa"/>
            <w:vMerge/>
            <w:noWrap/>
            <w:vAlign w:val="center"/>
          </w:tcPr>
          <w:p w14:paraId="2966BA6B"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650A565D" w14:textId="447172D3" w:rsidR="005B059B" w:rsidRPr="00493FCD" w:rsidRDefault="005B059B" w:rsidP="005B059B">
            <w:pPr>
              <w:pStyle w:val="TabN10"/>
              <w:rPr>
                <w:color w:val="000000" w:themeColor="text1"/>
              </w:rPr>
            </w:pPr>
            <w:r w:rsidRPr="00493FCD">
              <w:rPr>
                <w:color w:val="000000" w:themeColor="text1"/>
              </w:rPr>
              <w:t> Componenti:</w:t>
            </w:r>
          </w:p>
        </w:tc>
        <w:tc>
          <w:tcPr>
            <w:tcW w:w="642" w:type="dxa"/>
            <w:tcBorders>
              <w:top w:val="single" w:sz="4" w:space="0" w:color="auto"/>
              <w:bottom w:val="dotted" w:sz="4" w:space="0" w:color="auto"/>
            </w:tcBorders>
            <w:noWrap/>
            <w:vAlign w:val="center"/>
          </w:tcPr>
          <w:p w14:paraId="58A0102A" w14:textId="77777777" w:rsidR="005B059B" w:rsidRPr="00493FCD" w:rsidRDefault="005B059B" w:rsidP="005B059B">
            <w:pPr>
              <w:pStyle w:val="Tabcentr"/>
              <w:rPr>
                <w:color w:val="000000" w:themeColor="text1"/>
              </w:rPr>
            </w:pPr>
          </w:p>
        </w:tc>
      </w:tr>
      <w:tr w:rsidR="002E48BA" w:rsidRPr="00493FCD" w14:paraId="7B6C0F34" w14:textId="77777777" w:rsidTr="00E20AB0">
        <w:trPr>
          <w:trHeight w:val="283"/>
        </w:trPr>
        <w:tc>
          <w:tcPr>
            <w:tcW w:w="2262" w:type="dxa"/>
            <w:vMerge/>
            <w:noWrap/>
            <w:vAlign w:val="center"/>
          </w:tcPr>
          <w:p w14:paraId="7CD6D108"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581E18D7" w14:textId="4F4EE8DC" w:rsidR="005B059B" w:rsidRPr="00493FCD" w:rsidRDefault="005B059B" w:rsidP="00274966">
            <w:pPr>
              <w:pStyle w:val="TabN10"/>
              <w:rPr>
                <w:color w:val="000000" w:themeColor="text1"/>
              </w:rPr>
            </w:pPr>
            <w:r w:rsidRPr="00493FCD">
              <w:rPr>
                <w:color w:val="000000" w:themeColor="text1"/>
              </w:rPr>
              <w:t> Componenti – Sezionatore:</w:t>
            </w:r>
          </w:p>
        </w:tc>
        <w:tc>
          <w:tcPr>
            <w:tcW w:w="642" w:type="dxa"/>
            <w:tcBorders>
              <w:top w:val="dotted" w:sz="4" w:space="0" w:color="auto"/>
              <w:bottom w:val="dotted" w:sz="4" w:space="0" w:color="auto"/>
            </w:tcBorders>
            <w:vAlign w:val="center"/>
          </w:tcPr>
          <w:p w14:paraId="15ABD08B" w14:textId="3087709A" w:rsidR="005B059B" w:rsidRPr="00493FCD" w:rsidRDefault="005B059B" w:rsidP="005B059B">
            <w:pPr>
              <w:pStyle w:val="Tabcentr"/>
              <w:rPr>
                <w:color w:val="000000" w:themeColor="text1"/>
              </w:rPr>
            </w:pPr>
          </w:p>
        </w:tc>
      </w:tr>
      <w:tr w:rsidR="002E48BA" w:rsidRPr="00493FCD" w14:paraId="1B9FEB93" w14:textId="77777777" w:rsidTr="00F54F61">
        <w:trPr>
          <w:trHeight w:val="283"/>
        </w:trPr>
        <w:tc>
          <w:tcPr>
            <w:tcW w:w="2262" w:type="dxa"/>
            <w:vMerge/>
            <w:noWrap/>
            <w:vAlign w:val="center"/>
          </w:tcPr>
          <w:p w14:paraId="7B902C42"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64FECF3E" w14:textId="21482274" w:rsidR="00274966" w:rsidRPr="00493FCD" w:rsidRDefault="00274966" w:rsidP="00274966">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tcPr>
          <w:p w14:paraId="1E6173B0" w14:textId="68B3F4BF" w:rsidR="00274966" w:rsidRPr="00493FCD" w:rsidRDefault="00274966" w:rsidP="00274966">
            <w:pPr>
              <w:pStyle w:val="Tabcentr"/>
              <w:rPr>
                <w:color w:val="000000" w:themeColor="text1"/>
              </w:rPr>
            </w:pPr>
            <w:r w:rsidRPr="00493FCD">
              <w:rPr>
                <w:color w:val="000000" w:themeColor="text1"/>
              </w:rPr>
              <w:t>6M</w:t>
            </w:r>
          </w:p>
        </w:tc>
      </w:tr>
      <w:tr w:rsidR="002E48BA" w:rsidRPr="00493FCD" w14:paraId="5ED6ECBC" w14:textId="77777777" w:rsidTr="00F54F61">
        <w:trPr>
          <w:trHeight w:val="283"/>
        </w:trPr>
        <w:tc>
          <w:tcPr>
            <w:tcW w:w="2262" w:type="dxa"/>
            <w:vMerge/>
            <w:noWrap/>
            <w:vAlign w:val="center"/>
          </w:tcPr>
          <w:p w14:paraId="611D2890"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36AA0510" w14:textId="31DAB94C" w:rsidR="00274966" w:rsidRPr="00493FCD" w:rsidRDefault="00274966" w:rsidP="00274966">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bottom w:val="dotted" w:sz="4" w:space="0" w:color="auto"/>
            </w:tcBorders>
          </w:tcPr>
          <w:p w14:paraId="33910E1B" w14:textId="41E65990" w:rsidR="00274966" w:rsidRPr="00493FCD" w:rsidRDefault="00274966" w:rsidP="00274966">
            <w:pPr>
              <w:pStyle w:val="Tabcentr"/>
              <w:rPr>
                <w:color w:val="000000" w:themeColor="text1"/>
              </w:rPr>
            </w:pPr>
            <w:r w:rsidRPr="00493FCD">
              <w:rPr>
                <w:color w:val="000000" w:themeColor="text1"/>
              </w:rPr>
              <w:t>6M</w:t>
            </w:r>
          </w:p>
        </w:tc>
      </w:tr>
      <w:tr w:rsidR="002E48BA" w:rsidRPr="00493FCD" w14:paraId="3DD5E088" w14:textId="77777777" w:rsidTr="00D720F3">
        <w:trPr>
          <w:trHeight w:val="283"/>
        </w:trPr>
        <w:tc>
          <w:tcPr>
            <w:tcW w:w="2262" w:type="dxa"/>
            <w:vMerge/>
            <w:noWrap/>
            <w:vAlign w:val="center"/>
          </w:tcPr>
          <w:p w14:paraId="7644DAB6"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4A875FF8" w14:textId="315062B4" w:rsidR="005B059B" w:rsidRPr="00493FCD" w:rsidRDefault="005B059B" w:rsidP="005B059B">
            <w:pPr>
              <w:pStyle w:val="TabN10"/>
              <w:rPr>
                <w:color w:val="000000" w:themeColor="text1"/>
              </w:rPr>
            </w:pPr>
            <w:r w:rsidRPr="00493FCD">
              <w:rPr>
                <w:color w:val="000000" w:themeColor="text1"/>
              </w:rPr>
              <w:t> Componenti – Interruttori:</w:t>
            </w:r>
          </w:p>
        </w:tc>
        <w:tc>
          <w:tcPr>
            <w:tcW w:w="642" w:type="dxa"/>
            <w:tcBorders>
              <w:top w:val="dotted" w:sz="4" w:space="0" w:color="auto"/>
              <w:bottom w:val="dotted" w:sz="4" w:space="0" w:color="auto"/>
            </w:tcBorders>
            <w:noWrap/>
            <w:vAlign w:val="center"/>
          </w:tcPr>
          <w:p w14:paraId="46797DA4" w14:textId="77777777" w:rsidR="005B059B" w:rsidRPr="00493FCD" w:rsidRDefault="005B059B" w:rsidP="005B059B">
            <w:pPr>
              <w:pStyle w:val="Tabcentr"/>
              <w:rPr>
                <w:color w:val="000000" w:themeColor="text1"/>
              </w:rPr>
            </w:pPr>
          </w:p>
        </w:tc>
      </w:tr>
      <w:tr w:rsidR="002E48BA" w:rsidRPr="00493FCD" w14:paraId="2EDEFBF2" w14:textId="77777777" w:rsidTr="00C45CC2">
        <w:trPr>
          <w:trHeight w:val="283"/>
        </w:trPr>
        <w:tc>
          <w:tcPr>
            <w:tcW w:w="2262" w:type="dxa"/>
            <w:vMerge/>
            <w:noWrap/>
            <w:vAlign w:val="center"/>
          </w:tcPr>
          <w:p w14:paraId="5113A715"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79FDBD1F" w14:textId="73E753AD" w:rsidR="00274966" w:rsidRPr="00493FCD" w:rsidRDefault="00274966" w:rsidP="00274966">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tcPr>
          <w:p w14:paraId="164D4F11" w14:textId="01D229D0" w:rsidR="00274966" w:rsidRPr="00493FCD" w:rsidRDefault="00274966" w:rsidP="00274966">
            <w:pPr>
              <w:pStyle w:val="Tabcentr"/>
              <w:rPr>
                <w:color w:val="000000" w:themeColor="text1"/>
              </w:rPr>
            </w:pPr>
            <w:r w:rsidRPr="00493FCD">
              <w:rPr>
                <w:color w:val="000000" w:themeColor="text1"/>
              </w:rPr>
              <w:t>6M</w:t>
            </w:r>
          </w:p>
        </w:tc>
      </w:tr>
      <w:tr w:rsidR="002E48BA" w:rsidRPr="00493FCD" w14:paraId="1E41EBCC" w14:textId="77777777" w:rsidTr="00C45CC2">
        <w:trPr>
          <w:trHeight w:val="283"/>
        </w:trPr>
        <w:tc>
          <w:tcPr>
            <w:tcW w:w="2262" w:type="dxa"/>
            <w:vMerge/>
            <w:noWrap/>
            <w:vAlign w:val="center"/>
          </w:tcPr>
          <w:p w14:paraId="3B74324E"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73BAA76F" w14:textId="7467D28E" w:rsidR="00274966" w:rsidRPr="00493FCD" w:rsidRDefault="00274966" w:rsidP="00274966">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bottom w:val="dotted" w:sz="4" w:space="0" w:color="auto"/>
            </w:tcBorders>
          </w:tcPr>
          <w:p w14:paraId="5AB64A01" w14:textId="2848DD5D" w:rsidR="00274966" w:rsidRPr="00493FCD" w:rsidRDefault="00274966" w:rsidP="00274966">
            <w:pPr>
              <w:pStyle w:val="Tabcentr"/>
              <w:rPr>
                <w:color w:val="000000" w:themeColor="text1"/>
              </w:rPr>
            </w:pPr>
            <w:r w:rsidRPr="00493FCD">
              <w:rPr>
                <w:color w:val="000000" w:themeColor="text1"/>
              </w:rPr>
              <w:t>6M</w:t>
            </w:r>
          </w:p>
        </w:tc>
      </w:tr>
      <w:tr w:rsidR="002E48BA" w:rsidRPr="00493FCD" w14:paraId="670C9661" w14:textId="77777777" w:rsidTr="00C45CC2">
        <w:trPr>
          <w:trHeight w:val="283"/>
        </w:trPr>
        <w:tc>
          <w:tcPr>
            <w:tcW w:w="2262" w:type="dxa"/>
            <w:vMerge/>
            <w:noWrap/>
            <w:vAlign w:val="center"/>
          </w:tcPr>
          <w:p w14:paraId="61FFA602"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27907DB5" w14:textId="441EC1EE" w:rsidR="00274966" w:rsidRPr="00493FCD" w:rsidRDefault="00274966" w:rsidP="00274966">
            <w:pPr>
              <w:pStyle w:val="Tab--"/>
              <w:rPr>
                <w:color w:val="000000" w:themeColor="text1"/>
              </w:rPr>
            </w:pPr>
            <w:r w:rsidRPr="00493FCD">
              <w:rPr>
                <w:color w:val="000000" w:themeColor="text1"/>
              </w:rPr>
              <w:t>Prova di intervento dell'eventuale dispositivo differenziale</w:t>
            </w:r>
          </w:p>
        </w:tc>
        <w:tc>
          <w:tcPr>
            <w:tcW w:w="642" w:type="dxa"/>
            <w:tcBorders>
              <w:top w:val="dotted" w:sz="4" w:space="0" w:color="auto"/>
              <w:bottom w:val="dotted" w:sz="4" w:space="0" w:color="auto"/>
            </w:tcBorders>
          </w:tcPr>
          <w:p w14:paraId="6D336091" w14:textId="3A9BF240" w:rsidR="00274966" w:rsidRPr="00493FCD" w:rsidRDefault="00274966" w:rsidP="00274966">
            <w:pPr>
              <w:pStyle w:val="Tabcentr"/>
              <w:rPr>
                <w:color w:val="000000" w:themeColor="text1"/>
              </w:rPr>
            </w:pPr>
            <w:r w:rsidRPr="00493FCD">
              <w:rPr>
                <w:color w:val="000000" w:themeColor="text1"/>
              </w:rPr>
              <w:t>6M</w:t>
            </w:r>
          </w:p>
        </w:tc>
      </w:tr>
      <w:tr w:rsidR="002E48BA" w:rsidRPr="00493FCD" w14:paraId="2E291D74" w14:textId="77777777" w:rsidTr="00D720F3">
        <w:trPr>
          <w:trHeight w:val="283"/>
        </w:trPr>
        <w:tc>
          <w:tcPr>
            <w:tcW w:w="2262" w:type="dxa"/>
            <w:vMerge/>
            <w:noWrap/>
            <w:vAlign w:val="center"/>
          </w:tcPr>
          <w:p w14:paraId="68F2033E"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277352F7" w14:textId="5DD085B4" w:rsidR="005B059B" w:rsidRPr="00493FCD" w:rsidRDefault="005B059B" w:rsidP="005B059B">
            <w:pPr>
              <w:pStyle w:val="TabN10"/>
              <w:rPr>
                <w:color w:val="000000" w:themeColor="text1"/>
              </w:rPr>
            </w:pPr>
            <w:r w:rsidRPr="00493FCD">
              <w:rPr>
                <w:color w:val="000000" w:themeColor="text1"/>
              </w:rPr>
              <w:t> Componenti - Trasformatori di misura:</w:t>
            </w:r>
          </w:p>
        </w:tc>
        <w:tc>
          <w:tcPr>
            <w:tcW w:w="642" w:type="dxa"/>
            <w:tcBorders>
              <w:top w:val="dotted" w:sz="4" w:space="0" w:color="auto"/>
              <w:bottom w:val="dotted" w:sz="4" w:space="0" w:color="auto"/>
            </w:tcBorders>
            <w:noWrap/>
            <w:vAlign w:val="center"/>
          </w:tcPr>
          <w:p w14:paraId="0E42A7B9" w14:textId="77777777" w:rsidR="005B059B" w:rsidRPr="00493FCD" w:rsidRDefault="005B059B" w:rsidP="005B059B">
            <w:pPr>
              <w:pStyle w:val="Tabcentr"/>
              <w:rPr>
                <w:color w:val="000000" w:themeColor="text1"/>
              </w:rPr>
            </w:pPr>
          </w:p>
        </w:tc>
      </w:tr>
      <w:tr w:rsidR="002E48BA" w:rsidRPr="00493FCD" w14:paraId="0C2E94BA" w14:textId="77777777" w:rsidTr="00E2670D">
        <w:trPr>
          <w:trHeight w:val="283"/>
        </w:trPr>
        <w:tc>
          <w:tcPr>
            <w:tcW w:w="2262" w:type="dxa"/>
            <w:vMerge/>
            <w:noWrap/>
            <w:vAlign w:val="center"/>
          </w:tcPr>
          <w:p w14:paraId="7A5BBC49"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2C5331DC" w14:textId="23A64473" w:rsidR="00274966" w:rsidRPr="00493FCD" w:rsidRDefault="00274966" w:rsidP="00274966">
            <w:pPr>
              <w:pStyle w:val="Tab--"/>
              <w:rPr>
                <w:color w:val="000000" w:themeColor="text1"/>
              </w:rPr>
            </w:pPr>
            <w:r w:rsidRPr="00493FCD">
              <w:rPr>
                <w:color w:val="000000" w:themeColor="text1"/>
              </w:rPr>
              <w:t>Controllo efficienza e serraggio connessioni varie</w:t>
            </w:r>
          </w:p>
        </w:tc>
        <w:tc>
          <w:tcPr>
            <w:tcW w:w="642" w:type="dxa"/>
            <w:tcBorders>
              <w:top w:val="dotted" w:sz="4" w:space="0" w:color="auto"/>
              <w:bottom w:val="dotted" w:sz="4" w:space="0" w:color="auto"/>
            </w:tcBorders>
          </w:tcPr>
          <w:p w14:paraId="0EAC89C9" w14:textId="6BF16272" w:rsidR="00274966" w:rsidRPr="00493FCD" w:rsidRDefault="00274966" w:rsidP="00274966">
            <w:pPr>
              <w:pStyle w:val="Tabcentr"/>
              <w:rPr>
                <w:color w:val="000000" w:themeColor="text1"/>
              </w:rPr>
            </w:pPr>
            <w:r w:rsidRPr="00493FCD">
              <w:rPr>
                <w:color w:val="000000" w:themeColor="text1"/>
              </w:rPr>
              <w:t>6M</w:t>
            </w:r>
          </w:p>
        </w:tc>
      </w:tr>
      <w:tr w:rsidR="002E48BA" w:rsidRPr="00493FCD" w14:paraId="7372F5BA" w14:textId="77777777" w:rsidTr="00E2670D">
        <w:trPr>
          <w:trHeight w:val="283"/>
        </w:trPr>
        <w:tc>
          <w:tcPr>
            <w:tcW w:w="2262" w:type="dxa"/>
            <w:vMerge/>
            <w:noWrap/>
            <w:vAlign w:val="center"/>
          </w:tcPr>
          <w:p w14:paraId="720C5997"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5ED5F4A2" w14:textId="65516B2E" w:rsidR="00274966" w:rsidRPr="00493FCD" w:rsidRDefault="00274966" w:rsidP="00274966">
            <w:pPr>
              <w:pStyle w:val="Tab--"/>
              <w:rPr>
                <w:color w:val="000000" w:themeColor="text1"/>
              </w:rPr>
            </w:pPr>
            <w:r w:rsidRPr="00493FCD">
              <w:rPr>
                <w:color w:val="000000" w:themeColor="text1"/>
              </w:rPr>
              <w:t>Controllo resistenza di isolamento.</w:t>
            </w:r>
          </w:p>
        </w:tc>
        <w:tc>
          <w:tcPr>
            <w:tcW w:w="642" w:type="dxa"/>
            <w:tcBorders>
              <w:top w:val="dotted" w:sz="4" w:space="0" w:color="auto"/>
              <w:bottom w:val="dotted" w:sz="4" w:space="0" w:color="auto"/>
            </w:tcBorders>
          </w:tcPr>
          <w:p w14:paraId="5116D194" w14:textId="7FB9D605" w:rsidR="00274966" w:rsidRPr="00493FCD" w:rsidRDefault="00274966" w:rsidP="00274966">
            <w:pPr>
              <w:pStyle w:val="Tabcentr"/>
              <w:rPr>
                <w:color w:val="000000" w:themeColor="text1"/>
              </w:rPr>
            </w:pPr>
            <w:r w:rsidRPr="00493FCD">
              <w:rPr>
                <w:color w:val="000000" w:themeColor="text1"/>
              </w:rPr>
              <w:t>6M</w:t>
            </w:r>
          </w:p>
        </w:tc>
      </w:tr>
      <w:tr w:rsidR="002E48BA" w:rsidRPr="00493FCD" w14:paraId="5C2B66AA" w14:textId="77777777" w:rsidTr="00E2670D">
        <w:trPr>
          <w:trHeight w:val="283"/>
        </w:trPr>
        <w:tc>
          <w:tcPr>
            <w:tcW w:w="2262" w:type="dxa"/>
            <w:vMerge/>
            <w:noWrap/>
            <w:vAlign w:val="center"/>
          </w:tcPr>
          <w:p w14:paraId="1C49CE0B"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56723E02" w14:textId="62956088" w:rsidR="00274966" w:rsidRPr="00493FCD" w:rsidRDefault="00274966" w:rsidP="00274966">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tcPr>
          <w:p w14:paraId="77C1AD89" w14:textId="21B51D7F" w:rsidR="00274966" w:rsidRPr="00493FCD" w:rsidRDefault="00274966" w:rsidP="00274966">
            <w:pPr>
              <w:pStyle w:val="Tabcentr"/>
              <w:rPr>
                <w:color w:val="000000" w:themeColor="text1"/>
              </w:rPr>
            </w:pPr>
            <w:r w:rsidRPr="00493FCD">
              <w:rPr>
                <w:color w:val="000000" w:themeColor="text1"/>
              </w:rPr>
              <w:t>6M</w:t>
            </w:r>
          </w:p>
        </w:tc>
      </w:tr>
      <w:tr w:rsidR="002E48BA" w:rsidRPr="00493FCD" w14:paraId="426EE93B" w14:textId="77777777" w:rsidTr="00D720F3">
        <w:trPr>
          <w:trHeight w:val="283"/>
        </w:trPr>
        <w:tc>
          <w:tcPr>
            <w:tcW w:w="2262" w:type="dxa"/>
            <w:vMerge/>
            <w:noWrap/>
            <w:vAlign w:val="center"/>
          </w:tcPr>
          <w:p w14:paraId="080E7861"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2E2CD4F1" w14:textId="3801244C" w:rsidR="005B059B" w:rsidRPr="00493FCD" w:rsidRDefault="005B059B" w:rsidP="005B059B">
            <w:pPr>
              <w:pStyle w:val="TabN10"/>
              <w:rPr>
                <w:color w:val="000000" w:themeColor="text1"/>
              </w:rPr>
            </w:pPr>
            <w:r w:rsidRPr="00493FCD">
              <w:rPr>
                <w:color w:val="000000" w:themeColor="text1"/>
              </w:rPr>
              <w:t> Componenti - Strumenti di misura:</w:t>
            </w:r>
          </w:p>
        </w:tc>
        <w:tc>
          <w:tcPr>
            <w:tcW w:w="642" w:type="dxa"/>
            <w:tcBorders>
              <w:top w:val="dotted" w:sz="4" w:space="0" w:color="auto"/>
              <w:bottom w:val="dotted" w:sz="4" w:space="0" w:color="auto"/>
            </w:tcBorders>
            <w:noWrap/>
            <w:vAlign w:val="center"/>
          </w:tcPr>
          <w:p w14:paraId="08F1E1C5" w14:textId="77777777" w:rsidR="005B059B" w:rsidRPr="00493FCD" w:rsidRDefault="005B059B" w:rsidP="005B059B">
            <w:pPr>
              <w:pStyle w:val="Tabcentr"/>
              <w:rPr>
                <w:color w:val="000000" w:themeColor="text1"/>
              </w:rPr>
            </w:pPr>
          </w:p>
        </w:tc>
      </w:tr>
      <w:tr w:rsidR="002E48BA" w:rsidRPr="00493FCD" w14:paraId="6359BE94" w14:textId="77777777" w:rsidTr="007B61B1">
        <w:trPr>
          <w:trHeight w:val="283"/>
        </w:trPr>
        <w:tc>
          <w:tcPr>
            <w:tcW w:w="2262" w:type="dxa"/>
            <w:vMerge/>
            <w:noWrap/>
            <w:vAlign w:val="center"/>
          </w:tcPr>
          <w:p w14:paraId="33F64BC9"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0AC61F36" w14:textId="1EDA3A13" w:rsidR="00274966" w:rsidRPr="00493FCD" w:rsidRDefault="00274966" w:rsidP="00274966">
            <w:pPr>
              <w:pStyle w:val="Tab--"/>
              <w:rPr>
                <w:color w:val="000000" w:themeColor="text1"/>
              </w:rPr>
            </w:pPr>
            <w:r w:rsidRPr="00493FCD">
              <w:rPr>
                <w:color w:val="000000" w:themeColor="text1"/>
              </w:rPr>
              <w:t>Controllo corretto azzeramento ed eventuale ripristino.</w:t>
            </w:r>
          </w:p>
        </w:tc>
        <w:tc>
          <w:tcPr>
            <w:tcW w:w="642" w:type="dxa"/>
            <w:tcBorders>
              <w:top w:val="dotted" w:sz="4" w:space="0" w:color="auto"/>
              <w:bottom w:val="dotted" w:sz="4" w:space="0" w:color="auto"/>
            </w:tcBorders>
          </w:tcPr>
          <w:p w14:paraId="6DA80F24" w14:textId="00B26F26" w:rsidR="00274966" w:rsidRPr="00493FCD" w:rsidRDefault="00274966" w:rsidP="00274966">
            <w:pPr>
              <w:pStyle w:val="Tabcentr"/>
              <w:rPr>
                <w:color w:val="000000" w:themeColor="text1"/>
              </w:rPr>
            </w:pPr>
            <w:r w:rsidRPr="00493FCD">
              <w:rPr>
                <w:color w:val="000000" w:themeColor="text1"/>
              </w:rPr>
              <w:t>6M</w:t>
            </w:r>
          </w:p>
        </w:tc>
      </w:tr>
      <w:tr w:rsidR="002E48BA" w:rsidRPr="00493FCD" w14:paraId="6E3249E9" w14:textId="77777777" w:rsidTr="007B61B1">
        <w:trPr>
          <w:trHeight w:val="283"/>
        </w:trPr>
        <w:tc>
          <w:tcPr>
            <w:tcW w:w="2262" w:type="dxa"/>
            <w:vMerge/>
            <w:noWrap/>
            <w:vAlign w:val="center"/>
          </w:tcPr>
          <w:p w14:paraId="04F12031"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316CA4E9" w14:textId="5B5C5947" w:rsidR="00274966" w:rsidRPr="00493FCD" w:rsidRDefault="00274966" w:rsidP="00274966">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dotted" w:sz="4" w:space="0" w:color="auto"/>
            </w:tcBorders>
          </w:tcPr>
          <w:p w14:paraId="2FFF3F75" w14:textId="43A86126" w:rsidR="00274966" w:rsidRPr="00493FCD" w:rsidRDefault="00274966" w:rsidP="00274966">
            <w:pPr>
              <w:pStyle w:val="Tabcentr"/>
              <w:rPr>
                <w:color w:val="000000" w:themeColor="text1"/>
              </w:rPr>
            </w:pPr>
            <w:r w:rsidRPr="00493FCD">
              <w:rPr>
                <w:color w:val="000000" w:themeColor="text1"/>
              </w:rPr>
              <w:t>6M</w:t>
            </w:r>
          </w:p>
        </w:tc>
      </w:tr>
      <w:tr w:rsidR="002E48BA" w:rsidRPr="00493FCD" w14:paraId="6ADF0EF0" w14:textId="77777777" w:rsidTr="007B61B1">
        <w:trPr>
          <w:trHeight w:val="283"/>
        </w:trPr>
        <w:tc>
          <w:tcPr>
            <w:tcW w:w="2262" w:type="dxa"/>
            <w:vMerge/>
            <w:noWrap/>
            <w:vAlign w:val="center"/>
          </w:tcPr>
          <w:p w14:paraId="1A4A6AC1" w14:textId="77777777" w:rsidR="00274966" w:rsidRPr="00493FCD" w:rsidRDefault="00274966" w:rsidP="00274966">
            <w:pPr>
              <w:rPr>
                <w:color w:val="000000" w:themeColor="text1"/>
              </w:rPr>
            </w:pPr>
          </w:p>
        </w:tc>
        <w:tc>
          <w:tcPr>
            <w:tcW w:w="5567" w:type="dxa"/>
            <w:tcBorders>
              <w:top w:val="dotted" w:sz="4" w:space="0" w:color="auto"/>
              <w:bottom w:val="dotted" w:sz="4" w:space="0" w:color="auto"/>
            </w:tcBorders>
            <w:vAlign w:val="center"/>
          </w:tcPr>
          <w:p w14:paraId="33EE3260" w14:textId="432F9775" w:rsidR="00274966" w:rsidRPr="00493FCD" w:rsidRDefault="00274966" w:rsidP="000A1713">
            <w:pPr>
              <w:pStyle w:val="Tab--"/>
              <w:rPr>
                <w:color w:val="000000" w:themeColor="text1"/>
              </w:rPr>
            </w:pPr>
            <w:r w:rsidRPr="00493FCD">
              <w:rPr>
                <w:color w:val="000000" w:themeColor="text1"/>
              </w:rPr>
              <w:t>Controllo efficienza commutatori di misura.</w:t>
            </w:r>
          </w:p>
        </w:tc>
        <w:tc>
          <w:tcPr>
            <w:tcW w:w="642" w:type="dxa"/>
            <w:tcBorders>
              <w:top w:val="dotted" w:sz="4" w:space="0" w:color="auto"/>
              <w:bottom w:val="dotted" w:sz="4" w:space="0" w:color="auto"/>
            </w:tcBorders>
            <w:noWrap/>
          </w:tcPr>
          <w:p w14:paraId="540F528F" w14:textId="015A9C57" w:rsidR="00274966" w:rsidRPr="00493FCD" w:rsidRDefault="00274966" w:rsidP="00274966">
            <w:pPr>
              <w:pStyle w:val="Tabcentr"/>
              <w:rPr>
                <w:color w:val="000000" w:themeColor="text1"/>
              </w:rPr>
            </w:pPr>
            <w:r w:rsidRPr="00493FCD">
              <w:rPr>
                <w:color w:val="000000" w:themeColor="text1"/>
              </w:rPr>
              <w:t>6M</w:t>
            </w:r>
          </w:p>
        </w:tc>
      </w:tr>
      <w:tr w:rsidR="002E48BA" w:rsidRPr="00493FCD" w14:paraId="32FA2297" w14:textId="77777777" w:rsidTr="00E20AB0">
        <w:trPr>
          <w:trHeight w:val="283"/>
        </w:trPr>
        <w:tc>
          <w:tcPr>
            <w:tcW w:w="2262" w:type="dxa"/>
            <w:vMerge/>
            <w:noWrap/>
            <w:vAlign w:val="center"/>
          </w:tcPr>
          <w:p w14:paraId="0A4D08F9"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485DEEA1" w14:textId="04C747C1" w:rsidR="005B059B" w:rsidRPr="00493FCD" w:rsidRDefault="005B059B" w:rsidP="00274966">
            <w:pPr>
              <w:pStyle w:val="TabN10"/>
              <w:rPr>
                <w:color w:val="000000" w:themeColor="text1"/>
              </w:rPr>
            </w:pPr>
            <w:r w:rsidRPr="00493FCD">
              <w:rPr>
                <w:color w:val="000000" w:themeColor="text1"/>
              </w:rPr>
              <w:t> Componenti – Fusibili:</w:t>
            </w:r>
          </w:p>
        </w:tc>
        <w:tc>
          <w:tcPr>
            <w:tcW w:w="642" w:type="dxa"/>
            <w:tcBorders>
              <w:top w:val="dotted" w:sz="4" w:space="0" w:color="auto"/>
              <w:bottom w:val="dotted" w:sz="4" w:space="0" w:color="auto"/>
            </w:tcBorders>
            <w:vAlign w:val="center"/>
          </w:tcPr>
          <w:p w14:paraId="56987CD7" w14:textId="23AE5401" w:rsidR="005B059B" w:rsidRPr="00493FCD" w:rsidRDefault="005B059B" w:rsidP="005B059B">
            <w:pPr>
              <w:pStyle w:val="Tabcentr"/>
              <w:rPr>
                <w:color w:val="000000" w:themeColor="text1"/>
              </w:rPr>
            </w:pPr>
          </w:p>
        </w:tc>
      </w:tr>
      <w:tr w:rsidR="002E48BA" w:rsidRPr="00493FCD" w14:paraId="62C74825" w14:textId="77777777" w:rsidTr="00AF07CD">
        <w:trPr>
          <w:trHeight w:val="283"/>
        </w:trPr>
        <w:tc>
          <w:tcPr>
            <w:tcW w:w="2262" w:type="dxa"/>
            <w:vMerge/>
            <w:noWrap/>
            <w:vAlign w:val="center"/>
          </w:tcPr>
          <w:p w14:paraId="410DD691" w14:textId="77777777" w:rsidR="000235EC" w:rsidRPr="00493FCD" w:rsidRDefault="000235EC" w:rsidP="000235EC">
            <w:pPr>
              <w:rPr>
                <w:color w:val="000000" w:themeColor="text1"/>
              </w:rPr>
            </w:pPr>
          </w:p>
        </w:tc>
        <w:tc>
          <w:tcPr>
            <w:tcW w:w="5567" w:type="dxa"/>
            <w:tcBorders>
              <w:top w:val="dotted" w:sz="4" w:space="0" w:color="auto"/>
              <w:bottom w:val="dotted" w:sz="4" w:space="0" w:color="auto"/>
            </w:tcBorders>
            <w:vAlign w:val="center"/>
          </w:tcPr>
          <w:p w14:paraId="4AED5F1A" w14:textId="6C18650B" w:rsidR="000235EC" w:rsidRPr="00493FCD" w:rsidRDefault="000235EC" w:rsidP="000235EC">
            <w:pPr>
              <w:pStyle w:val="Tab--"/>
              <w:rPr>
                <w:color w:val="000000" w:themeColor="text1"/>
              </w:rPr>
            </w:pPr>
            <w:r w:rsidRPr="00493FCD">
              <w:rPr>
                <w:color w:val="000000" w:themeColor="text1"/>
              </w:rPr>
              <w:t>Verifica integrità ed eventuale sostituzione.</w:t>
            </w:r>
          </w:p>
        </w:tc>
        <w:tc>
          <w:tcPr>
            <w:tcW w:w="642" w:type="dxa"/>
            <w:tcBorders>
              <w:top w:val="dotted" w:sz="4" w:space="0" w:color="auto"/>
              <w:bottom w:val="dotted" w:sz="4" w:space="0" w:color="auto"/>
            </w:tcBorders>
          </w:tcPr>
          <w:p w14:paraId="0F664DE7" w14:textId="1A13B1C2" w:rsidR="000235EC" w:rsidRPr="00493FCD" w:rsidRDefault="000235EC" w:rsidP="000235EC">
            <w:pPr>
              <w:pStyle w:val="Tabcentr"/>
              <w:rPr>
                <w:color w:val="000000" w:themeColor="text1"/>
              </w:rPr>
            </w:pPr>
            <w:r w:rsidRPr="00493FCD">
              <w:rPr>
                <w:color w:val="000000" w:themeColor="text1"/>
              </w:rPr>
              <w:t>6M</w:t>
            </w:r>
          </w:p>
        </w:tc>
      </w:tr>
      <w:tr w:rsidR="002E48BA" w:rsidRPr="00493FCD" w14:paraId="243D7116" w14:textId="77777777" w:rsidTr="00AF07CD">
        <w:trPr>
          <w:trHeight w:val="283"/>
        </w:trPr>
        <w:tc>
          <w:tcPr>
            <w:tcW w:w="2262" w:type="dxa"/>
            <w:vMerge/>
            <w:noWrap/>
            <w:vAlign w:val="center"/>
          </w:tcPr>
          <w:p w14:paraId="12279A3F" w14:textId="77777777" w:rsidR="000235EC" w:rsidRPr="00493FCD" w:rsidRDefault="000235EC" w:rsidP="000235EC">
            <w:pPr>
              <w:rPr>
                <w:color w:val="000000" w:themeColor="text1"/>
              </w:rPr>
            </w:pPr>
          </w:p>
        </w:tc>
        <w:tc>
          <w:tcPr>
            <w:tcW w:w="5567" w:type="dxa"/>
            <w:tcBorders>
              <w:top w:val="dotted" w:sz="4" w:space="0" w:color="auto"/>
              <w:bottom w:val="dotted" w:sz="4" w:space="0" w:color="auto"/>
            </w:tcBorders>
            <w:vAlign w:val="center"/>
          </w:tcPr>
          <w:p w14:paraId="14551E75" w14:textId="55001C86" w:rsidR="000235EC" w:rsidRPr="00493FCD" w:rsidRDefault="000235EC" w:rsidP="000235EC">
            <w:pPr>
              <w:pStyle w:val="Tab--"/>
              <w:rPr>
                <w:color w:val="000000" w:themeColor="text1"/>
              </w:rPr>
            </w:pPr>
            <w:r w:rsidRPr="00493FCD">
              <w:rPr>
                <w:color w:val="000000" w:themeColor="text1"/>
              </w:rPr>
              <w:t>Controllo ed eventuale integrazione dei fusibili di scorta.</w:t>
            </w:r>
          </w:p>
        </w:tc>
        <w:tc>
          <w:tcPr>
            <w:tcW w:w="642" w:type="dxa"/>
            <w:tcBorders>
              <w:top w:val="dotted" w:sz="4" w:space="0" w:color="auto"/>
              <w:bottom w:val="dotted" w:sz="4" w:space="0" w:color="auto"/>
            </w:tcBorders>
          </w:tcPr>
          <w:p w14:paraId="207E317E" w14:textId="408AD79F" w:rsidR="000235EC" w:rsidRPr="00493FCD" w:rsidRDefault="000235EC" w:rsidP="000235EC">
            <w:pPr>
              <w:pStyle w:val="Tabcentr"/>
              <w:rPr>
                <w:color w:val="000000" w:themeColor="text1"/>
              </w:rPr>
            </w:pPr>
            <w:r w:rsidRPr="00493FCD">
              <w:rPr>
                <w:color w:val="000000" w:themeColor="text1"/>
              </w:rPr>
              <w:t>6M</w:t>
            </w:r>
          </w:p>
        </w:tc>
      </w:tr>
      <w:tr w:rsidR="002E48BA" w:rsidRPr="00493FCD" w14:paraId="715FD828" w14:textId="77777777" w:rsidTr="00D720F3">
        <w:trPr>
          <w:trHeight w:val="283"/>
        </w:trPr>
        <w:tc>
          <w:tcPr>
            <w:tcW w:w="2262" w:type="dxa"/>
            <w:vMerge/>
            <w:noWrap/>
            <w:vAlign w:val="center"/>
          </w:tcPr>
          <w:p w14:paraId="64282950"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73C5D779" w14:textId="0F0AB38B" w:rsidR="005B059B" w:rsidRPr="00493FCD" w:rsidRDefault="005B059B" w:rsidP="00274966">
            <w:pPr>
              <w:pStyle w:val="TabN10"/>
              <w:rPr>
                <w:color w:val="000000" w:themeColor="text1"/>
              </w:rPr>
            </w:pPr>
            <w:r w:rsidRPr="00493FCD">
              <w:rPr>
                <w:color w:val="000000" w:themeColor="text1"/>
              </w:rPr>
              <w:t> Componenti - Protezione dei circuiti:</w:t>
            </w:r>
          </w:p>
        </w:tc>
        <w:tc>
          <w:tcPr>
            <w:tcW w:w="642" w:type="dxa"/>
            <w:tcBorders>
              <w:top w:val="dotted" w:sz="4" w:space="0" w:color="auto"/>
              <w:bottom w:val="dotted" w:sz="4" w:space="0" w:color="auto"/>
            </w:tcBorders>
            <w:vAlign w:val="center"/>
          </w:tcPr>
          <w:p w14:paraId="07E82F00" w14:textId="38AC1668" w:rsidR="005B059B" w:rsidRPr="00493FCD" w:rsidRDefault="005B059B" w:rsidP="005B059B">
            <w:pPr>
              <w:pStyle w:val="Tabcentr"/>
              <w:rPr>
                <w:color w:val="000000" w:themeColor="text1"/>
              </w:rPr>
            </w:pPr>
          </w:p>
        </w:tc>
      </w:tr>
      <w:tr w:rsidR="002E48BA" w:rsidRPr="00493FCD" w14:paraId="2D73CD2A" w14:textId="77777777" w:rsidTr="00BE10C4">
        <w:trPr>
          <w:trHeight w:val="283"/>
        </w:trPr>
        <w:tc>
          <w:tcPr>
            <w:tcW w:w="2262" w:type="dxa"/>
            <w:vMerge/>
            <w:noWrap/>
            <w:vAlign w:val="center"/>
          </w:tcPr>
          <w:p w14:paraId="04F4697A" w14:textId="77777777" w:rsidR="000235EC" w:rsidRPr="00493FCD" w:rsidRDefault="000235EC" w:rsidP="000235EC">
            <w:pPr>
              <w:rPr>
                <w:color w:val="000000" w:themeColor="text1"/>
              </w:rPr>
            </w:pPr>
          </w:p>
        </w:tc>
        <w:tc>
          <w:tcPr>
            <w:tcW w:w="5567" w:type="dxa"/>
            <w:tcBorders>
              <w:top w:val="dotted" w:sz="4" w:space="0" w:color="auto"/>
              <w:bottom w:val="dotted" w:sz="4" w:space="0" w:color="auto"/>
            </w:tcBorders>
            <w:vAlign w:val="center"/>
          </w:tcPr>
          <w:p w14:paraId="2F7F1303" w14:textId="2896999D" w:rsidR="000235EC" w:rsidRPr="00493FCD" w:rsidRDefault="000235EC" w:rsidP="000A1713">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noWrap/>
          </w:tcPr>
          <w:p w14:paraId="39091B94" w14:textId="0992ECD6" w:rsidR="000235EC" w:rsidRPr="00493FCD" w:rsidRDefault="000235EC" w:rsidP="000235EC">
            <w:pPr>
              <w:pStyle w:val="Tabcentr"/>
              <w:rPr>
                <w:color w:val="000000" w:themeColor="text1"/>
              </w:rPr>
            </w:pPr>
            <w:r w:rsidRPr="00493FCD">
              <w:rPr>
                <w:color w:val="000000" w:themeColor="text1"/>
              </w:rPr>
              <w:t>6M</w:t>
            </w:r>
          </w:p>
        </w:tc>
      </w:tr>
      <w:tr w:rsidR="002E48BA" w:rsidRPr="00493FCD" w14:paraId="3CF4DFBF" w14:textId="77777777" w:rsidTr="00BE10C4">
        <w:trPr>
          <w:trHeight w:val="283"/>
        </w:trPr>
        <w:tc>
          <w:tcPr>
            <w:tcW w:w="2262" w:type="dxa"/>
            <w:vMerge/>
            <w:noWrap/>
            <w:vAlign w:val="center"/>
          </w:tcPr>
          <w:p w14:paraId="4E929A46" w14:textId="77777777" w:rsidR="000235EC" w:rsidRPr="00493FCD" w:rsidRDefault="000235EC" w:rsidP="000235EC">
            <w:pPr>
              <w:rPr>
                <w:color w:val="000000" w:themeColor="text1"/>
              </w:rPr>
            </w:pPr>
          </w:p>
        </w:tc>
        <w:tc>
          <w:tcPr>
            <w:tcW w:w="5567" w:type="dxa"/>
            <w:tcBorders>
              <w:top w:val="dotted" w:sz="4" w:space="0" w:color="auto"/>
              <w:bottom w:val="dotted" w:sz="4" w:space="0" w:color="auto"/>
            </w:tcBorders>
            <w:vAlign w:val="center"/>
          </w:tcPr>
          <w:p w14:paraId="69355D59" w14:textId="11958F13" w:rsidR="000235EC" w:rsidRPr="00493FCD" w:rsidRDefault="000235EC" w:rsidP="000235EC">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dotted" w:sz="4" w:space="0" w:color="auto"/>
            </w:tcBorders>
          </w:tcPr>
          <w:p w14:paraId="3F4B0B14" w14:textId="3105A951" w:rsidR="000235EC" w:rsidRPr="00493FCD" w:rsidRDefault="000235EC" w:rsidP="000235EC">
            <w:pPr>
              <w:pStyle w:val="Tabcentr"/>
              <w:rPr>
                <w:color w:val="000000" w:themeColor="text1"/>
              </w:rPr>
            </w:pPr>
            <w:r w:rsidRPr="00493FCD">
              <w:rPr>
                <w:color w:val="000000" w:themeColor="text1"/>
              </w:rPr>
              <w:t>6M</w:t>
            </w:r>
          </w:p>
        </w:tc>
      </w:tr>
      <w:tr w:rsidR="002E48BA" w:rsidRPr="00493FCD" w14:paraId="24216961" w14:textId="77777777" w:rsidTr="00781D79">
        <w:trPr>
          <w:trHeight w:val="283"/>
        </w:trPr>
        <w:tc>
          <w:tcPr>
            <w:tcW w:w="2262" w:type="dxa"/>
            <w:vMerge/>
            <w:noWrap/>
            <w:vAlign w:val="center"/>
          </w:tcPr>
          <w:p w14:paraId="1938884B" w14:textId="77777777" w:rsidR="000235EC" w:rsidRPr="00493FCD" w:rsidRDefault="000235EC" w:rsidP="000235EC">
            <w:pPr>
              <w:rPr>
                <w:color w:val="000000" w:themeColor="text1"/>
              </w:rPr>
            </w:pPr>
          </w:p>
        </w:tc>
        <w:tc>
          <w:tcPr>
            <w:tcW w:w="5567" w:type="dxa"/>
            <w:tcBorders>
              <w:top w:val="dotted" w:sz="4" w:space="0" w:color="auto"/>
              <w:bottom w:val="dotted" w:sz="4" w:space="0" w:color="auto"/>
            </w:tcBorders>
            <w:vAlign w:val="center"/>
          </w:tcPr>
          <w:p w14:paraId="28D159EC" w14:textId="2B975ABC" w:rsidR="000235EC" w:rsidRPr="00493FCD" w:rsidRDefault="000235EC" w:rsidP="000235EC">
            <w:pPr>
              <w:pStyle w:val="Tab--"/>
              <w:rPr>
                <w:color w:val="000000" w:themeColor="text1"/>
              </w:rPr>
            </w:pPr>
            <w:r w:rsidRPr="00493FCD">
              <w:rPr>
                <w:color w:val="000000" w:themeColor="text1"/>
              </w:rPr>
              <w:t>Controllo taratura con trascrizione delle anomalie su foglio prestazioni.</w:t>
            </w:r>
          </w:p>
        </w:tc>
        <w:tc>
          <w:tcPr>
            <w:tcW w:w="642" w:type="dxa"/>
            <w:tcBorders>
              <w:top w:val="dotted" w:sz="4" w:space="0" w:color="auto"/>
              <w:bottom w:val="dotted" w:sz="4" w:space="0" w:color="auto"/>
            </w:tcBorders>
          </w:tcPr>
          <w:p w14:paraId="027380D0" w14:textId="6A8B00E6" w:rsidR="000235EC" w:rsidRPr="00493FCD" w:rsidRDefault="000235EC" w:rsidP="000235EC">
            <w:pPr>
              <w:pStyle w:val="Tabcentr"/>
              <w:rPr>
                <w:color w:val="000000" w:themeColor="text1"/>
              </w:rPr>
            </w:pPr>
            <w:r w:rsidRPr="00493FCD">
              <w:rPr>
                <w:color w:val="000000" w:themeColor="text1"/>
              </w:rPr>
              <w:t>6M</w:t>
            </w:r>
          </w:p>
        </w:tc>
      </w:tr>
      <w:tr w:rsidR="002E48BA" w:rsidRPr="00493FCD" w14:paraId="34350138" w14:textId="77777777" w:rsidTr="00781D79">
        <w:trPr>
          <w:trHeight w:val="283"/>
        </w:trPr>
        <w:tc>
          <w:tcPr>
            <w:tcW w:w="2262" w:type="dxa"/>
            <w:vMerge/>
            <w:noWrap/>
            <w:vAlign w:val="center"/>
          </w:tcPr>
          <w:p w14:paraId="30D48276" w14:textId="77777777" w:rsidR="000235EC" w:rsidRPr="00493FCD" w:rsidRDefault="000235EC" w:rsidP="000235EC">
            <w:pPr>
              <w:rPr>
                <w:color w:val="000000" w:themeColor="text1"/>
              </w:rPr>
            </w:pPr>
          </w:p>
        </w:tc>
        <w:tc>
          <w:tcPr>
            <w:tcW w:w="5567" w:type="dxa"/>
            <w:tcBorders>
              <w:top w:val="dotted" w:sz="4" w:space="0" w:color="auto"/>
              <w:bottom w:val="single" w:sz="4" w:space="0" w:color="auto"/>
            </w:tcBorders>
            <w:vAlign w:val="center"/>
          </w:tcPr>
          <w:p w14:paraId="639DB9A3" w14:textId="2BD1B7A6" w:rsidR="000235EC" w:rsidRPr="00493FCD" w:rsidRDefault="000235EC" w:rsidP="000235EC">
            <w:pPr>
              <w:pStyle w:val="Tab--"/>
              <w:rPr>
                <w:color w:val="000000" w:themeColor="text1"/>
              </w:rPr>
            </w:pPr>
            <w:r w:rsidRPr="00493FCD">
              <w:rPr>
                <w:color w:val="000000" w:themeColor="text1"/>
              </w:rPr>
              <w:t>Controllo segnalazioni di allarme, inserzione e disinserzione utenza.</w:t>
            </w:r>
          </w:p>
        </w:tc>
        <w:tc>
          <w:tcPr>
            <w:tcW w:w="642" w:type="dxa"/>
            <w:tcBorders>
              <w:top w:val="dotted" w:sz="4" w:space="0" w:color="auto"/>
              <w:bottom w:val="single" w:sz="4" w:space="0" w:color="auto"/>
            </w:tcBorders>
          </w:tcPr>
          <w:p w14:paraId="34E79B13" w14:textId="4BC24FD5" w:rsidR="000235EC" w:rsidRPr="00493FCD" w:rsidRDefault="000235EC" w:rsidP="000235EC">
            <w:pPr>
              <w:pStyle w:val="Tabcentr"/>
              <w:rPr>
                <w:color w:val="000000" w:themeColor="text1"/>
              </w:rPr>
            </w:pPr>
            <w:r w:rsidRPr="00493FCD">
              <w:rPr>
                <w:color w:val="000000" w:themeColor="text1"/>
              </w:rPr>
              <w:t>6M</w:t>
            </w:r>
          </w:p>
        </w:tc>
      </w:tr>
      <w:tr w:rsidR="002E48BA" w:rsidRPr="00493FCD" w14:paraId="4BAE090C" w14:textId="77777777" w:rsidTr="00781D79">
        <w:trPr>
          <w:trHeight w:val="283"/>
        </w:trPr>
        <w:tc>
          <w:tcPr>
            <w:tcW w:w="2262" w:type="dxa"/>
            <w:vMerge/>
            <w:noWrap/>
            <w:vAlign w:val="center"/>
          </w:tcPr>
          <w:p w14:paraId="707C8899"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74914BD1" w14:textId="2A50B379" w:rsidR="005B059B" w:rsidRPr="00493FCD" w:rsidRDefault="005B059B" w:rsidP="00274966">
            <w:pPr>
              <w:pStyle w:val="TabN10"/>
              <w:rPr>
                <w:color w:val="000000" w:themeColor="text1"/>
              </w:rPr>
            </w:pPr>
            <w:r w:rsidRPr="00493FCD">
              <w:rPr>
                <w:color w:val="000000" w:themeColor="text1"/>
              </w:rPr>
              <w:t> Componenti -Teleruttori</w:t>
            </w:r>
            <w:r w:rsidR="002038CF" w:rsidRPr="00493FCD">
              <w:rPr>
                <w:color w:val="000000" w:themeColor="text1"/>
              </w:rPr>
              <w:t>:</w:t>
            </w:r>
          </w:p>
        </w:tc>
        <w:tc>
          <w:tcPr>
            <w:tcW w:w="642" w:type="dxa"/>
            <w:tcBorders>
              <w:top w:val="single" w:sz="4" w:space="0" w:color="auto"/>
              <w:bottom w:val="dotted" w:sz="4" w:space="0" w:color="auto"/>
            </w:tcBorders>
            <w:noWrap/>
            <w:vAlign w:val="center"/>
          </w:tcPr>
          <w:p w14:paraId="0516830C" w14:textId="77777777" w:rsidR="005B059B" w:rsidRPr="00493FCD" w:rsidRDefault="005B059B" w:rsidP="005B059B">
            <w:pPr>
              <w:pStyle w:val="Tabcentr"/>
              <w:rPr>
                <w:color w:val="000000" w:themeColor="text1"/>
              </w:rPr>
            </w:pPr>
          </w:p>
        </w:tc>
      </w:tr>
      <w:tr w:rsidR="002E48BA" w:rsidRPr="00493FCD" w14:paraId="06CD2163" w14:textId="77777777" w:rsidTr="00476F20">
        <w:trPr>
          <w:trHeight w:val="283"/>
        </w:trPr>
        <w:tc>
          <w:tcPr>
            <w:tcW w:w="2262" w:type="dxa"/>
            <w:vMerge/>
            <w:noWrap/>
            <w:vAlign w:val="center"/>
          </w:tcPr>
          <w:p w14:paraId="6E9DF935" w14:textId="77777777" w:rsidR="000235EC" w:rsidRPr="00493FCD" w:rsidRDefault="000235EC" w:rsidP="000235EC">
            <w:pPr>
              <w:rPr>
                <w:color w:val="000000" w:themeColor="text1"/>
              </w:rPr>
            </w:pPr>
          </w:p>
        </w:tc>
        <w:tc>
          <w:tcPr>
            <w:tcW w:w="5567" w:type="dxa"/>
            <w:tcBorders>
              <w:top w:val="dotted" w:sz="4" w:space="0" w:color="auto"/>
              <w:bottom w:val="dotted" w:sz="4" w:space="0" w:color="auto"/>
            </w:tcBorders>
            <w:vAlign w:val="center"/>
          </w:tcPr>
          <w:p w14:paraId="3D6E5D04" w14:textId="0B3D72BC" w:rsidR="000235EC" w:rsidRPr="00493FCD" w:rsidRDefault="000235EC" w:rsidP="000235EC">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tcPr>
          <w:p w14:paraId="4DF3388C" w14:textId="4A9CEB2D" w:rsidR="000235EC" w:rsidRPr="00493FCD" w:rsidRDefault="000235EC" w:rsidP="000235EC">
            <w:pPr>
              <w:pStyle w:val="Tabcentr"/>
              <w:rPr>
                <w:color w:val="000000" w:themeColor="text1"/>
              </w:rPr>
            </w:pPr>
            <w:r w:rsidRPr="00493FCD">
              <w:rPr>
                <w:color w:val="000000" w:themeColor="text1"/>
              </w:rPr>
              <w:t>6M</w:t>
            </w:r>
          </w:p>
        </w:tc>
      </w:tr>
      <w:tr w:rsidR="002E48BA" w:rsidRPr="00493FCD" w14:paraId="09D2C932" w14:textId="77777777" w:rsidTr="00781D79">
        <w:trPr>
          <w:trHeight w:val="283"/>
        </w:trPr>
        <w:tc>
          <w:tcPr>
            <w:tcW w:w="2262" w:type="dxa"/>
            <w:vMerge/>
            <w:noWrap/>
            <w:vAlign w:val="center"/>
          </w:tcPr>
          <w:p w14:paraId="0686943B" w14:textId="77777777" w:rsidR="000235EC" w:rsidRPr="00493FCD" w:rsidRDefault="000235EC" w:rsidP="000235EC">
            <w:pPr>
              <w:rPr>
                <w:color w:val="000000" w:themeColor="text1"/>
              </w:rPr>
            </w:pPr>
          </w:p>
        </w:tc>
        <w:tc>
          <w:tcPr>
            <w:tcW w:w="5567" w:type="dxa"/>
            <w:tcBorders>
              <w:top w:val="dotted" w:sz="4" w:space="0" w:color="auto"/>
              <w:bottom w:val="dotted" w:sz="4" w:space="0" w:color="auto"/>
            </w:tcBorders>
            <w:vAlign w:val="center"/>
          </w:tcPr>
          <w:p w14:paraId="73F156EC" w14:textId="489FE170" w:rsidR="000235EC" w:rsidRPr="00493FCD" w:rsidRDefault="000235EC" w:rsidP="000235EC">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dotted" w:sz="4" w:space="0" w:color="auto"/>
            </w:tcBorders>
          </w:tcPr>
          <w:p w14:paraId="0CA0A47B" w14:textId="1DF1588D" w:rsidR="000235EC" w:rsidRPr="00493FCD" w:rsidRDefault="000235EC" w:rsidP="000235EC">
            <w:pPr>
              <w:pStyle w:val="Tabcentr"/>
              <w:rPr>
                <w:color w:val="000000" w:themeColor="text1"/>
              </w:rPr>
            </w:pPr>
            <w:r w:rsidRPr="00493FCD">
              <w:rPr>
                <w:color w:val="000000" w:themeColor="text1"/>
              </w:rPr>
              <w:t>6M</w:t>
            </w:r>
          </w:p>
        </w:tc>
      </w:tr>
      <w:tr w:rsidR="002E48BA" w:rsidRPr="00493FCD" w14:paraId="31DE14C4" w14:textId="77777777" w:rsidTr="00781D79">
        <w:trPr>
          <w:trHeight w:val="283"/>
        </w:trPr>
        <w:tc>
          <w:tcPr>
            <w:tcW w:w="2262" w:type="dxa"/>
            <w:vMerge/>
            <w:noWrap/>
            <w:vAlign w:val="center"/>
          </w:tcPr>
          <w:p w14:paraId="767D33B7" w14:textId="77777777" w:rsidR="000235EC" w:rsidRPr="00493FCD" w:rsidRDefault="000235EC" w:rsidP="000235EC">
            <w:pPr>
              <w:rPr>
                <w:color w:val="000000" w:themeColor="text1"/>
              </w:rPr>
            </w:pPr>
          </w:p>
        </w:tc>
        <w:tc>
          <w:tcPr>
            <w:tcW w:w="5567" w:type="dxa"/>
            <w:tcBorders>
              <w:top w:val="dotted" w:sz="4" w:space="0" w:color="auto"/>
              <w:bottom w:val="single" w:sz="4" w:space="0" w:color="auto"/>
            </w:tcBorders>
            <w:vAlign w:val="center"/>
          </w:tcPr>
          <w:p w14:paraId="3C35E84B" w14:textId="48B52E4B" w:rsidR="000235EC" w:rsidRPr="00493FCD" w:rsidRDefault="000235EC" w:rsidP="000235EC">
            <w:pPr>
              <w:pStyle w:val="TabN10"/>
              <w:rPr>
                <w:color w:val="000000" w:themeColor="text1"/>
              </w:rPr>
            </w:pPr>
            <w:r w:rsidRPr="00493FCD">
              <w:rPr>
                <w:color w:val="000000" w:themeColor="text1"/>
              </w:rPr>
              <w:t>Verifica efficienza contatti fissi e mobili.</w:t>
            </w:r>
          </w:p>
        </w:tc>
        <w:tc>
          <w:tcPr>
            <w:tcW w:w="642" w:type="dxa"/>
            <w:tcBorders>
              <w:top w:val="dotted" w:sz="4" w:space="0" w:color="auto"/>
              <w:bottom w:val="single" w:sz="4" w:space="0" w:color="auto"/>
            </w:tcBorders>
            <w:noWrap/>
          </w:tcPr>
          <w:p w14:paraId="7B1D65FA" w14:textId="567F13C2" w:rsidR="000235EC" w:rsidRPr="00493FCD" w:rsidRDefault="000235EC" w:rsidP="000235EC">
            <w:pPr>
              <w:pStyle w:val="Tabcentr"/>
              <w:rPr>
                <w:color w:val="000000" w:themeColor="text1"/>
              </w:rPr>
            </w:pPr>
            <w:r w:rsidRPr="00493FCD">
              <w:rPr>
                <w:color w:val="000000" w:themeColor="text1"/>
              </w:rPr>
              <w:t>6M</w:t>
            </w:r>
          </w:p>
        </w:tc>
      </w:tr>
      <w:tr w:rsidR="002E48BA" w:rsidRPr="00493FCD" w14:paraId="2BADD02C" w14:textId="77777777" w:rsidTr="00781D79">
        <w:trPr>
          <w:trHeight w:val="283"/>
        </w:trPr>
        <w:tc>
          <w:tcPr>
            <w:tcW w:w="2262" w:type="dxa"/>
            <w:vMerge/>
            <w:noWrap/>
            <w:vAlign w:val="center"/>
          </w:tcPr>
          <w:p w14:paraId="2FCF813D"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469DD96D" w14:textId="7501E69F" w:rsidR="005B059B" w:rsidRPr="00493FCD" w:rsidRDefault="005B059B" w:rsidP="00274966">
            <w:pPr>
              <w:pStyle w:val="TabN10"/>
              <w:rPr>
                <w:color w:val="000000" w:themeColor="text1"/>
              </w:rPr>
            </w:pPr>
            <w:r w:rsidRPr="00493FCD">
              <w:rPr>
                <w:color w:val="000000" w:themeColor="text1"/>
              </w:rPr>
              <w:t> Componenti - Relè ausiliari</w:t>
            </w:r>
            <w:r w:rsidR="002038CF" w:rsidRPr="00493FCD">
              <w:rPr>
                <w:color w:val="000000" w:themeColor="text1"/>
              </w:rPr>
              <w:t>:</w:t>
            </w:r>
          </w:p>
        </w:tc>
        <w:tc>
          <w:tcPr>
            <w:tcW w:w="642" w:type="dxa"/>
            <w:tcBorders>
              <w:top w:val="single" w:sz="4" w:space="0" w:color="auto"/>
              <w:bottom w:val="dotted" w:sz="4" w:space="0" w:color="auto"/>
            </w:tcBorders>
            <w:vAlign w:val="center"/>
          </w:tcPr>
          <w:p w14:paraId="30AB0364" w14:textId="6AC1B1A0" w:rsidR="005B059B" w:rsidRPr="00493FCD" w:rsidRDefault="005B059B" w:rsidP="005B059B">
            <w:pPr>
              <w:pStyle w:val="Tabcentr"/>
              <w:rPr>
                <w:color w:val="000000" w:themeColor="text1"/>
              </w:rPr>
            </w:pPr>
          </w:p>
        </w:tc>
      </w:tr>
      <w:tr w:rsidR="002E48BA" w:rsidRPr="00493FCD" w14:paraId="0179A802" w14:textId="77777777" w:rsidTr="00781D79">
        <w:trPr>
          <w:trHeight w:val="283"/>
        </w:trPr>
        <w:tc>
          <w:tcPr>
            <w:tcW w:w="2262" w:type="dxa"/>
            <w:vMerge/>
            <w:noWrap/>
            <w:vAlign w:val="center"/>
          </w:tcPr>
          <w:p w14:paraId="4617EE58" w14:textId="77777777" w:rsidR="000235EC" w:rsidRPr="00493FCD" w:rsidRDefault="000235EC" w:rsidP="000235EC">
            <w:pPr>
              <w:rPr>
                <w:color w:val="000000" w:themeColor="text1"/>
              </w:rPr>
            </w:pPr>
          </w:p>
        </w:tc>
        <w:tc>
          <w:tcPr>
            <w:tcW w:w="5567" w:type="dxa"/>
            <w:tcBorders>
              <w:top w:val="dotted" w:sz="4" w:space="0" w:color="auto"/>
              <w:bottom w:val="dotted" w:sz="4" w:space="0" w:color="auto"/>
            </w:tcBorders>
            <w:vAlign w:val="center"/>
          </w:tcPr>
          <w:p w14:paraId="1F1F6EF4" w14:textId="4872DDF9" w:rsidR="000235EC" w:rsidRPr="00493FCD" w:rsidRDefault="000235EC" w:rsidP="000235EC">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tcPr>
          <w:p w14:paraId="13F036F9" w14:textId="56F4EA56" w:rsidR="000235EC" w:rsidRPr="00493FCD" w:rsidRDefault="000235EC" w:rsidP="000235EC">
            <w:pPr>
              <w:pStyle w:val="Tabcentr"/>
              <w:rPr>
                <w:color w:val="000000" w:themeColor="text1"/>
              </w:rPr>
            </w:pPr>
            <w:r w:rsidRPr="00493FCD">
              <w:rPr>
                <w:color w:val="000000" w:themeColor="text1"/>
              </w:rPr>
              <w:t>6M</w:t>
            </w:r>
          </w:p>
        </w:tc>
      </w:tr>
      <w:tr w:rsidR="002E48BA" w:rsidRPr="00493FCD" w14:paraId="7CC60CDA" w14:textId="77777777" w:rsidTr="00781D79">
        <w:trPr>
          <w:trHeight w:val="283"/>
        </w:trPr>
        <w:tc>
          <w:tcPr>
            <w:tcW w:w="2262" w:type="dxa"/>
            <w:vMerge/>
            <w:noWrap/>
            <w:vAlign w:val="center"/>
          </w:tcPr>
          <w:p w14:paraId="332EF506" w14:textId="77777777" w:rsidR="000235EC" w:rsidRPr="00493FCD" w:rsidRDefault="000235EC" w:rsidP="000235EC">
            <w:pPr>
              <w:rPr>
                <w:color w:val="000000" w:themeColor="text1"/>
              </w:rPr>
            </w:pPr>
          </w:p>
        </w:tc>
        <w:tc>
          <w:tcPr>
            <w:tcW w:w="5567" w:type="dxa"/>
            <w:tcBorders>
              <w:top w:val="dotted" w:sz="4" w:space="0" w:color="auto"/>
              <w:bottom w:val="single" w:sz="4" w:space="0" w:color="auto"/>
            </w:tcBorders>
            <w:vAlign w:val="center"/>
          </w:tcPr>
          <w:p w14:paraId="2B7AA5AC" w14:textId="7F594E20" w:rsidR="000235EC" w:rsidRPr="00493FCD" w:rsidRDefault="000235EC" w:rsidP="000235EC">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single" w:sz="4" w:space="0" w:color="auto"/>
            </w:tcBorders>
          </w:tcPr>
          <w:p w14:paraId="1B328932" w14:textId="714648A7" w:rsidR="000235EC" w:rsidRPr="00493FCD" w:rsidRDefault="000235EC" w:rsidP="000235EC">
            <w:pPr>
              <w:pStyle w:val="Tabcentr"/>
              <w:rPr>
                <w:color w:val="000000" w:themeColor="text1"/>
              </w:rPr>
            </w:pPr>
            <w:r w:rsidRPr="00493FCD">
              <w:rPr>
                <w:color w:val="000000" w:themeColor="text1"/>
              </w:rPr>
              <w:t>6M</w:t>
            </w:r>
          </w:p>
        </w:tc>
      </w:tr>
      <w:tr w:rsidR="002E48BA" w:rsidRPr="00493FCD" w14:paraId="7D61B654" w14:textId="77777777" w:rsidTr="00781D79">
        <w:trPr>
          <w:trHeight w:val="283"/>
        </w:trPr>
        <w:tc>
          <w:tcPr>
            <w:tcW w:w="2262" w:type="dxa"/>
            <w:vMerge/>
            <w:noWrap/>
            <w:vAlign w:val="center"/>
          </w:tcPr>
          <w:p w14:paraId="54E80CE7"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6543EC55" w14:textId="377A9D16" w:rsidR="005B059B" w:rsidRPr="00493FCD" w:rsidRDefault="005B059B" w:rsidP="00274966">
            <w:pPr>
              <w:pStyle w:val="TabN10"/>
              <w:rPr>
                <w:color w:val="000000" w:themeColor="text1"/>
              </w:rPr>
            </w:pPr>
            <w:r w:rsidRPr="00493FCD">
              <w:rPr>
                <w:color w:val="000000" w:themeColor="text1"/>
              </w:rPr>
              <w:t xml:space="preserve">Componenti </w:t>
            </w:r>
            <w:r w:rsidR="002038CF" w:rsidRPr="00493FCD">
              <w:rPr>
                <w:color w:val="000000" w:themeColor="text1"/>
              </w:rPr>
              <w:t>–</w:t>
            </w:r>
            <w:r w:rsidRPr="00493FCD">
              <w:rPr>
                <w:color w:val="000000" w:themeColor="text1"/>
              </w:rPr>
              <w:t xml:space="preserve"> Segnalatori</w:t>
            </w:r>
            <w:r w:rsidR="002038CF" w:rsidRPr="00493FCD">
              <w:rPr>
                <w:color w:val="000000" w:themeColor="text1"/>
              </w:rPr>
              <w:t>:</w:t>
            </w:r>
          </w:p>
        </w:tc>
        <w:tc>
          <w:tcPr>
            <w:tcW w:w="642" w:type="dxa"/>
            <w:tcBorders>
              <w:top w:val="single" w:sz="4" w:space="0" w:color="auto"/>
              <w:bottom w:val="dotted" w:sz="4" w:space="0" w:color="auto"/>
            </w:tcBorders>
            <w:noWrap/>
            <w:vAlign w:val="center"/>
          </w:tcPr>
          <w:p w14:paraId="79CE60BA" w14:textId="77777777" w:rsidR="005B059B" w:rsidRPr="00493FCD" w:rsidRDefault="005B059B" w:rsidP="005B059B">
            <w:pPr>
              <w:pStyle w:val="Tabcentr"/>
              <w:rPr>
                <w:color w:val="000000" w:themeColor="text1"/>
              </w:rPr>
            </w:pPr>
          </w:p>
        </w:tc>
      </w:tr>
      <w:tr w:rsidR="002E48BA" w:rsidRPr="00493FCD" w14:paraId="6B7342F2" w14:textId="77777777" w:rsidTr="00810D30">
        <w:trPr>
          <w:trHeight w:val="283"/>
        </w:trPr>
        <w:tc>
          <w:tcPr>
            <w:tcW w:w="2262" w:type="dxa"/>
            <w:vMerge/>
            <w:noWrap/>
            <w:vAlign w:val="center"/>
          </w:tcPr>
          <w:p w14:paraId="289CB0F9" w14:textId="77777777" w:rsidR="000235EC" w:rsidRPr="00493FCD" w:rsidRDefault="000235EC" w:rsidP="000235EC">
            <w:pPr>
              <w:rPr>
                <w:color w:val="000000" w:themeColor="text1"/>
              </w:rPr>
            </w:pPr>
          </w:p>
        </w:tc>
        <w:tc>
          <w:tcPr>
            <w:tcW w:w="5567" w:type="dxa"/>
            <w:tcBorders>
              <w:top w:val="dotted" w:sz="4" w:space="0" w:color="auto"/>
              <w:bottom w:val="dotted" w:sz="4" w:space="0" w:color="auto"/>
            </w:tcBorders>
            <w:vAlign w:val="center"/>
          </w:tcPr>
          <w:p w14:paraId="1E3E0F0F" w14:textId="22BECAB2" w:rsidR="000235EC" w:rsidRPr="00493FCD" w:rsidRDefault="000235EC" w:rsidP="000235EC">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tcPr>
          <w:p w14:paraId="4DD47AAE" w14:textId="0F121B15" w:rsidR="000235EC" w:rsidRPr="00493FCD" w:rsidRDefault="000235EC" w:rsidP="000235EC">
            <w:pPr>
              <w:pStyle w:val="Tabcentr"/>
              <w:rPr>
                <w:color w:val="000000" w:themeColor="text1"/>
              </w:rPr>
            </w:pPr>
            <w:r w:rsidRPr="00493FCD">
              <w:rPr>
                <w:color w:val="000000" w:themeColor="text1"/>
              </w:rPr>
              <w:t>6M</w:t>
            </w:r>
          </w:p>
        </w:tc>
      </w:tr>
      <w:tr w:rsidR="002E48BA" w:rsidRPr="00493FCD" w14:paraId="0D21966F" w14:textId="77777777" w:rsidTr="00781D79">
        <w:trPr>
          <w:trHeight w:val="283"/>
        </w:trPr>
        <w:tc>
          <w:tcPr>
            <w:tcW w:w="2262" w:type="dxa"/>
            <w:vMerge/>
            <w:noWrap/>
            <w:vAlign w:val="center"/>
          </w:tcPr>
          <w:p w14:paraId="3FDC20AB" w14:textId="77777777" w:rsidR="000235EC" w:rsidRPr="00493FCD" w:rsidRDefault="000235EC" w:rsidP="000235EC">
            <w:pPr>
              <w:rPr>
                <w:color w:val="000000" w:themeColor="text1"/>
              </w:rPr>
            </w:pPr>
          </w:p>
        </w:tc>
        <w:tc>
          <w:tcPr>
            <w:tcW w:w="5567" w:type="dxa"/>
            <w:tcBorders>
              <w:top w:val="dotted" w:sz="4" w:space="0" w:color="auto"/>
              <w:bottom w:val="dotted" w:sz="4" w:space="0" w:color="auto"/>
            </w:tcBorders>
            <w:vAlign w:val="center"/>
          </w:tcPr>
          <w:p w14:paraId="7ADE298B" w14:textId="2D4EC58E" w:rsidR="000235EC" w:rsidRPr="00493FCD" w:rsidRDefault="000235EC" w:rsidP="000235EC">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dotted" w:sz="4" w:space="0" w:color="auto"/>
            </w:tcBorders>
          </w:tcPr>
          <w:p w14:paraId="37ECA924" w14:textId="22236600" w:rsidR="000235EC" w:rsidRPr="00493FCD" w:rsidRDefault="000235EC" w:rsidP="000235EC">
            <w:pPr>
              <w:pStyle w:val="Tabcentr"/>
              <w:rPr>
                <w:color w:val="000000" w:themeColor="text1"/>
              </w:rPr>
            </w:pPr>
            <w:r w:rsidRPr="00493FCD">
              <w:rPr>
                <w:color w:val="000000" w:themeColor="text1"/>
              </w:rPr>
              <w:t>6M</w:t>
            </w:r>
          </w:p>
        </w:tc>
      </w:tr>
      <w:tr w:rsidR="002E48BA" w:rsidRPr="00493FCD" w14:paraId="33874023" w14:textId="77777777" w:rsidTr="00781D79">
        <w:trPr>
          <w:trHeight w:val="283"/>
        </w:trPr>
        <w:tc>
          <w:tcPr>
            <w:tcW w:w="2262" w:type="dxa"/>
            <w:vMerge/>
            <w:noWrap/>
            <w:vAlign w:val="center"/>
          </w:tcPr>
          <w:p w14:paraId="5C94D752" w14:textId="77777777" w:rsidR="000235EC" w:rsidRPr="00493FCD" w:rsidRDefault="000235EC" w:rsidP="000235EC">
            <w:pPr>
              <w:rPr>
                <w:color w:val="000000" w:themeColor="text1"/>
              </w:rPr>
            </w:pPr>
          </w:p>
        </w:tc>
        <w:tc>
          <w:tcPr>
            <w:tcW w:w="5567" w:type="dxa"/>
            <w:tcBorders>
              <w:top w:val="dotted" w:sz="4" w:space="0" w:color="auto"/>
              <w:bottom w:val="single" w:sz="4" w:space="0" w:color="auto"/>
            </w:tcBorders>
            <w:vAlign w:val="center"/>
          </w:tcPr>
          <w:p w14:paraId="55154B11" w14:textId="3D53CA07" w:rsidR="000235EC" w:rsidRPr="00493FCD" w:rsidRDefault="000235EC" w:rsidP="000A1713">
            <w:pPr>
              <w:pStyle w:val="Tab--"/>
              <w:rPr>
                <w:color w:val="000000" w:themeColor="text1"/>
              </w:rPr>
            </w:pPr>
            <w:r w:rsidRPr="00493FCD">
              <w:rPr>
                <w:color w:val="000000" w:themeColor="text1"/>
              </w:rPr>
              <w:t>Controllo lampade spia ed eventuale loro sostituzione.</w:t>
            </w:r>
          </w:p>
        </w:tc>
        <w:tc>
          <w:tcPr>
            <w:tcW w:w="642" w:type="dxa"/>
            <w:tcBorders>
              <w:top w:val="dotted" w:sz="4" w:space="0" w:color="auto"/>
              <w:bottom w:val="single" w:sz="4" w:space="0" w:color="auto"/>
            </w:tcBorders>
            <w:noWrap/>
          </w:tcPr>
          <w:p w14:paraId="2CEDA2B2" w14:textId="5DCE5B51" w:rsidR="000235EC" w:rsidRPr="00493FCD" w:rsidRDefault="000235EC" w:rsidP="000235EC">
            <w:pPr>
              <w:pStyle w:val="Tabcentr"/>
              <w:rPr>
                <w:color w:val="000000" w:themeColor="text1"/>
              </w:rPr>
            </w:pPr>
            <w:r w:rsidRPr="00493FCD">
              <w:rPr>
                <w:color w:val="000000" w:themeColor="text1"/>
              </w:rPr>
              <w:t>6M</w:t>
            </w:r>
          </w:p>
        </w:tc>
      </w:tr>
      <w:tr w:rsidR="002E48BA" w:rsidRPr="00493FCD" w14:paraId="62E28F9B" w14:textId="77777777" w:rsidTr="00781D79">
        <w:trPr>
          <w:trHeight w:val="283"/>
        </w:trPr>
        <w:tc>
          <w:tcPr>
            <w:tcW w:w="2262" w:type="dxa"/>
            <w:vMerge/>
            <w:noWrap/>
            <w:vAlign w:val="center"/>
          </w:tcPr>
          <w:p w14:paraId="66B43E67"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2BCADE65" w14:textId="75E92C48" w:rsidR="005B059B" w:rsidRPr="00493FCD" w:rsidRDefault="005B059B" w:rsidP="00274966">
            <w:pPr>
              <w:pStyle w:val="TabN10"/>
              <w:rPr>
                <w:color w:val="000000" w:themeColor="text1"/>
              </w:rPr>
            </w:pPr>
            <w:r w:rsidRPr="00493FCD">
              <w:rPr>
                <w:color w:val="000000" w:themeColor="text1"/>
              </w:rPr>
              <w:t>Componenti - Trasformatori ausiliari</w:t>
            </w:r>
            <w:r w:rsidR="002038CF" w:rsidRPr="00493FCD">
              <w:rPr>
                <w:color w:val="000000" w:themeColor="text1"/>
              </w:rPr>
              <w:t>:</w:t>
            </w:r>
          </w:p>
        </w:tc>
        <w:tc>
          <w:tcPr>
            <w:tcW w:w="642" w:type="dxa"/>
            <w:tcBorders>
              <w:top w:val="single" w:sz="4" w:space="0" w:color="auto"/>
              <w:bottom w:val="dotted" w:sz="4" w:space="0" w:color="auto"/>
            </w:tcBorders>
            <w:vAlign w:val="center"/>
          </w:tcPr>
          <w:p w14:paraId="20C28E87" w14:textId="082BA6F0" w:rsidR="005B059B" w:rsidRPr="00493FCD" w:rsidRDefault="005B059B" w:rsidP="005B059B">
            <w:pPr>
              <w:pStyle w:val="Tabcentr"/>
              <w:rPr>
                <w:color w:val="000000" w:themeColor="text1"/>
              </w:rPr>
            </w:pPr>
          </w:p>
        </w:tc>
      </w:tr>
      <w:tr w:rsidR="002E48BA" w:rsidRPr="00493FCD" w14:paraId="1EB084E5" w14:textId="77777777" w:rsidTr="00781D79">
        <w:trPr>
          <w:trHeight w:val="283"/>
        </w:trPr>
        <w:tc>
          <w:tcPr>
            <w:tcW w:w="2262" w:type="dxa"/>
            <w:vMerge/>
            <w:noWrap/>
            <w:vAlign w:val="center"/>
          </w:tcPr>
          <w:p w14:paraId="28AC20DA"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noWrap/>
            <w:vAlign w:val="center"/>
          </w:tcPr>
          <w:p w14:paraId="6E75021E" w14:textId="428BF15A" w:rsidR="005B059B" w:rsidRPr="00493FCD" w:rsidRDefault="005B059B" w:rsidP="005B059B">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vAlign w:val="center"/>
          </w:tcPr>
          <w:p w14:paraId="19DF1836" w14:textId="6A4FBB68" w:rsidR="005B059B" w:rsidRPr="00493FCD" w:rsidRDefault="000235EC" w:rsidP="005B059B">
            <w:pPr>
              <w:pStyle w:val="Tabcentr"/>
              <w:rPr>
                <w:color w:val="000000" w:themeColor="text1"/>
              </w:rPr>
            </w:pPr>
            <w:r w:rsidRPr="00493FCD">
              <w:rPr>
                <w:color w:val="000000" w:themeColor="text1"/>
              </w:rPr>
              <w:t>6M</w:t>
            </w:r>
          </w:p>
        </w:tc>
      </w:tr>
      <w:tr w:rsidR="002E48BA" w:rsidRPr="00493FCD" w14:paraId="01450E06" w14:textId="77777777" w:rsidTr="00781D79">
        <w:trPr>
          <w:trHeight w:val="283"/>
        </w:trPr>
        <w:tc>
          <w:tcPr>
            <w:tcW w:w="2262" w:type="dxa"/>
            <w:vMerge/>
            <w:noWrap/>
            <w:vAlign w:val="center"/>
          </w:tcPr>
          <w:p w14:paraId="74E6FE49"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noWrap/>
            <w:vAlign w:val="center"/>
          </w:tcPr>
          <w:p w14:paraId="5CB62018" w14:textId="39BD0D8A" w:rsidR="005B059B" w:rsidRPr="00493FCD" w:rsidRDefault="005B059B" w:rsidP="000A1713">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single" w:sz="4" w:space="0" w:color="auto"/>
            </w:tcBorders>
            <w:noWrap/>
            <w:vAlign w:val="center"/>
          </w:tcPr>
          <w:p w14:paraId="51FA1002" w14:textId="5E2DB53C" w:rsidR="005B059B" w:rsidRPr="00493FCD" w:rsidRDefault="000235EC" w:rsidP="005B059B">
            <w:pPr>
              <w:pStyle w:val="Tabcentr"/>
              <w:rPr>
                <w:color w:val="000000" w:themeColor="text1"/>
              </w:rPr>
            </w:pPr>
            <w:r w:rsidRPr="00493FCD">
              <w:rPr>
                <w:color w:val="000000" w:themeColor="text1"/>
              </w:rPr>
              <w:t>6M</w:t>
            </w:r>
          </w:p>
        </w:tc>
      </w:tr>
      <w:tr w:rsidR="002E48BA" w:rsidRPr="00493FCD" w14:paraId="37D510C9" w14:textId="77777777" w:rsidTr="00781D79">
        <w:trPr>
          <w:trHeight w:val="283"/>
        </w:trPr>
        <w:tc>
          <w:tcPr>
            <w:tcW w:w="2262" w:type="dxa"/>
            <w:vMerge/>
            <w:noWrap/>
            <w:vAlign w:val="center"/>
          </w:tcPr>
          <w:p w14:paraId="5137A1DE"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5E49A980" w14:textId="0D54B774" w:rsidR="005B059B" w:rsidRPr="00493FCD" w:rsidRDefault="005B059B" w:rsidP="00274966">
            <w:pPr>
              <w:pStyle w:val="TabN10"/>
              <w:rPr>
                <w:color w:val="000000" w:themeColor="text1"/>
              </w:rPr>
            </w:pPr>
            <w:r w:rsidRPr="00493FCD">
              <w:rPr>
                <w:color w:val="000000" w:themeColor="text1"/>
              </w:rPr>
              <w:t>Componenti - Linee di alimentazione</w:t>
            </w:r>
            <w:r w:rsidR="002038CF" w:rsidRPr="00493FCD">
              <w:rPr>
                <w:color w:val="000000" w:themeColor="text1"/>
              </w:rPr>
              <w:t>:</w:t>
            </w:r>
          </w:p>
        </w:tc>
        <w:tc>
          <w:tcPr>
            <w:tcW w:w="642" w:type="dxa"/>
            <w:tcBorders>
              <w:top w:val="single" w:sz="4" w:space="0" w:color="auto"/>
              <w:bottom w:val="dotted" w:sz="4" w:space="0" w:color="auto"/>
            </w:tcBorders>
            <w:vAlign w:val="center"/>
          </w:tcPr>
          <w:p w14:paraId="4AF86F5D" w14:textId="7C3DF10F" w:rsidR="005B059B" w:rsidRPr="00493FCD" w:rsidRDefault="005B059B" w:rsidP="005B059B">
            <w:pPr>
              <w:pStyle w:val="Tabcentr"/>
              <w:rPr>
                <w:color w:val="000000" w:themeColor="text1"/>
              </w:rPr>
            </w:pPr>
          </w:p>
        </w:tc>
      </w:tr>
      <w:tr w:rsidR="002E48BA" w:rsidRPr="00493FCD" w14:paraId="4090212C" w14:textId="77777777" w:rsidTr="00781D79">
        <w:trPr>
          <w:trHeight w:val="283"/>
        </w:trPr>
        <w:tc>
          <w:tcPr>
            <w:tcW w:w="2262" w:type="dxa"/>
            <w:vMerge/>
            <w:noWrap/>
            <w:vAlign w:val="center"/>
          </w:tcPr>
          <w:p w14:paraId="03F1CC3C"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6E34CBC6" w14:textId="2272E686" w:rsidR="005B059B" w:rsidRPr="00493FCD" w:rsidRDefault="005B059B" w:rsidP="000A1713">
            <w:pPr>
              <w:pStyle w:val="Tab--"/>
              <w:rPr>
                <w:color w:val="000000" w:themeColor="text1"/>
              </w:rPr>
            </w:pPr>
            <w:r w:rsidRPr="00493FCD">
              <w:rPr>
                <w:color w:val="000000" w:themeColor="text1"/>
              </w:rPr>
              <w:t>Verifica serraggio dei terminali e della morsetteria di attestazione.</w:t>
            </w:r>
          </w:p>
        </w:tc>
        <w:tc>
          <w:tcPr>
            <w:tcW w:w="642" w:type="dxa"/>
            <w:tcBorders>
              <w:top w:val="dotted" w:sz="4" w:space="0" w:color="auto"/>
              <w:bottom w:val="dotted" w:sz="4" w:space="0" w:color="auto"/>
            </w:tcBorders>
            <w:noWrap/>
            <w:vAlign w:val="center"/>
          </w:tcPr>
          <w:p w14:paraId="7A7A4AAF" w14:textId="2D0268E4" w:rsidR="005B059B" w:rsidRPr="00493FCD" w:rsidRDefault="005B059B" w:rsidP="005B059B">
            <w:pPr>
              <w:pStyle w:val="Tabcentr"/>
              <w:rPr>
                <w:color w:val="000000" w:themeColor="text1"/>
              </w:rPr>
            </w:pPr>
            <w:r w:rsidRPr="00493FCD">
              <w:rPr>
                <w:color w:val="000000" w:themeColor="text1"/>
              </w:rPr>
              <w:t>A</w:t>
            </w:r>
          </w:p>
        </w:tc>
      </w:tr>
      <w:tr w:rsidR="002E48BA" w:rsidRPr="00493FCD" w14:paraId="3616AFAD" w14:textId="77777777" w:rsidTr="00781D79">
        <w:trPr>
          <w:trHeight w:val="283"/>
        </w:trPr>
        <w:tc>
          <w:tcPr>
            <w:tcW w:w="2262" w:type="dxa"/>
            <w:vMerge/>
            <w:noWrap/>
            <w:vAlign w:val="center"/>
          </w:tcPr>
          <w:p w14:paraId="745569BA"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vAlign w:val="center"/>
          </w:tcPr>
          <w:p w14:paraId="0BC5EF1F" w14:textId="507EADDF" w:rsidR="005B059B" w:rsidRPr="00493FCD" w:rsidRDefault="005B059B" w:rsidP="005B059B">
            <w:pPr>
              <w:pStyle w:val="Tab--"/>
              <w:rPr>
                <w:color w:val="000000" w:themeColor="text1"/>
              </w:rPr>
            </w:pPr>
            <w:r w:rsidRPr="00493FCD">
              <w:rPr>
                <w:color w:val="000000" w:themeColor="text1"/>
              </w:rPr>
              <w:t>Verifica isolamento.</w:t>
            </w:r>
          </w:p>
        </w:tc>
        <w:tc>
          <w:tcPr>
            <w:tcW w:w="642" w:type="dxa"/>
            <w:tcBorders>
              <w:top w:val="dotted" w:sz="4" w:space="0" w:color="auto"/>
              <w:bottom w:val="single" w:sz="4" w:space="0" w:color="auto"/>
            </w:tcBorders>
            <w:vAlign w:val="center"/>
          </w:tcPr>
          <w:p w14:paraId="43733720" w14:textId="26E122F3" w:rsidR="005B059B" w:rsidRPr="00493FCD" w:rsidRDefault="005B059B" w:rsidP="005B059B">
            <w:pPr>
              <w:pStyle w:val="Tabcentr"/>
              <w:rPr>
                <w:color w:val="000000" w:themeColor="text1"/>
              </w:rPr>
            </w:pPr>
            <w:r w:rsidRPr="00493FCD">
              <w:rPr>
                <w:color w:val="000000" w:themeColor="text1"/>
              </w:rPr>
              <w:t>A</w:t>
            </w:r>
          </w:p>
        </w:tc>
      </w:tr>
      <w:tr w:rsidR="002E48BA" w:rsidRPr="00493FCD" w14:paraId="1747F8D6" w14:textId="77777777" w:rsidTr="00781D79">
        <w:trPr>
          <w:trHeight w:val="283"/>
        </w:trPr>
        <w:tc>
          <w:tcPr>
            <w:tcW w:w="2262" w:type="dxa"/>
            <w:vMerge/>
            <w:noWrap/>
            <w:vAlign w:val="center"/>
          </w:tcPr>
          <w:p w14:paraId="1F5E4CA7"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7FAF5D1C" w14:textId="75BDE6DD" w:rsidR="005B059B" w:rsidRPr="00493FCD" w:rsidRDefault="005B059B" w:rsidP="00274966">
            <w:pPr>
              <w:pStyle w:val="TabN10"/>
              <w:rPr>
                <w:color w:val="000000" w:themeColor="text1"/>
              </w:rPr>
            </w:pPr>
            <w:r w:rsidRPr="00493FCD">
              <w:rPr>
                <w:color w:val="000000" w:themeColor="text1"/>
              </w:rPr>
              <w:t>Componenti - Struttura autoportante</w:t>
            </w:r>
            <w:r w:rsidR="002038CF" w:rsidRPr="00493FCD">
              <w:rPr>
                <w:color w:val="000000" w:themeColor="text1"/>
              </w:rPr>
              <w:t>:</w:t>
            </w:r>
          </w:p>
        </w:tc>
        <w:tc>
          <w:tcPr>
            <w:tcW w:w="642" w:type="dxa"/>
            <w:tcBorders>
              <w:top w:val="single" w:sz="4" w:space="0" w:color="auto"/>
              <w:bottom w:val="dotted" w:sz="4" w:space="0" w:color="auto"/>
            </w:tcBorders>
            <w:vAlign w:val="center"/>
          </w:tcPr>
          <w:p w14:paraId="0593EF17" w14:textId="565130F9" w:rsidR="005B059B" w:rsidRPr="00493FCD" w:rsidRDefault="005B059B" w:rsidP="005B059B">
            <w:pPr>
              <w:pStyle w:val="Tabcentr"/>
              <w:rPr>
                <w:color w:val="000000" w:themeColor="text1"/>
              </w:rPr>
            </w:pPr>
          </w:p>
        </w:tc>
      </w:tr>
      <w:tr w:rsidR="002E48BA" w:rsidRPr="00493FCD" w14:paraId="14542798" w14:textId="77777777" w:rsidTr="00781D79">
        <w:trPr>
          <w:trHeight w:val="283"/>
        </w:trPr>
        <w:tc>
          <w:tcPr>
            <w:tcW w:w="2262" w:type="dxa"/>
            <w:vMerge/>
            <w:noWrap/>
            <w:vAlign w:val="center"/>
          </w:tcPr>
          <w:p w14:paraId="3F21D50D"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vAlign w:val="center"/>
          </w:tcPr>
          <w:p w14:paraId="0FF72D1E" w14:textId="61F90F9A" w:rsidR="005B059B" w:rsidRPr="00493FCD" w:rsidRDefault="005B059B" w:rsidP="000A1713">
            <w:pPr>
              <w:pStyle w:val="Tab--"/>
              <w:rPr>
                <w:color w:val="000000" w:themeColor="text1"/>
              </w:rPr>
            </w:pPr>
            <w:r w:rsidRPr="00493FCD">
              <w:rPr>
                <w:color w:val="000000" w:themeColor="text1"/>
              </w:rPr>
              <w:t>Pulitura interna ed esterna con solventi specifici, compresi tutti i componenti ed eventuale ripristino sigillature.</w:t>
            </w:r>
          </w:p>
        </w:tc>
        <w:tc>
          <w:tcPr>
            <w:tcW w:w="642" w:type="dxa"/>
            <w:tcBorders>
              <w:top w:val="dotted" w:sz="4" w:space="0" w:color="auto"/>
              <w:bottom w:val="single" w:sz="4" w:space="0" w:color="auto"/>
            </w:tcBorders>
            <w:noWrap/>
            <w:vAlign w:val="center"/>
          </w:tcPr>
          <w:p w14:paraId="188A7FC3" w14:textId="2AD86EA6" w:rsidR="005B059B" w:rsidRPr="00493FCD" w:rsidRDefault="005B059B" w:rsidP="005B059B">
            <w:pPr>
              <w:pStyle w:val="Tabcentr"/>
              <w:rPr>
                <w:color w:val="000000" w:themeColor="text1"/>
              </w:rPr>
            </w:pPr>
            <w:r w:rsidRPr="00493FCD">
              <w:rPr>
                <w:color w:val="000000" w:themeColor="text1"/>
              </w:rPr>
              <w:t>A</w:t>
            </w:r>
          </w:p>
        </w:tc>
      </w:tr>
      <w:tr w:rsidR="002E48BA" w:rsidRPr="00493FCD" w14:paraId="1951DA54" w14:textId="77777777" w:rsidTr="00781D79">
        <w:trPr>
          <w:trHeight w:val="283"/>
        </w:trPr>
        <w:tc>
          <w:tcPr>
            <w:tcW w:w="2262" w:type="dxa"/>
            <w:vMerge/>
            <w:noWrap/>
            <w:vAlign w:val="center"/>
          </w:tcPr>
          <w:p w14:paraId="7B7FBE31"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6EB0650B" w14:textId="060E82D5" w:rsidR="005B059B" w:rsidRPr="00493FCD" w:rsidRDefault="005B059B" w:rsidP="00CD73E7">
            <w:pPr>
              <w:pStyle w:val="TabN10"/>
              <w:rPr>
                <w:color w:val="000000" w:themeColor="text1"/>
              </w:rPr>
            </w:pPr>
            <w:r w:rsidRPr="00493FCD">
              <w:rPr>
                <w:color w:val="000000" w:themeColor="text1"/>
              </w:rPr>
              <w:t> Componenti - Targhette identificative</w:t>
            </w:r>
            <w:r w:rsidR="002038CF" w:rsidRPr="00493FCD">
              <w:rPr>
                <w:color w:val="000000" w:themeColor="text1"/>
              </w:rPr>
              <w:t>:</w:t>
            </w:r>
          </w:p>
        </w:tc>
        <w:tc>
          <w:tcPr>
            <w:tcW w:w="642" w:type="dxa"/>
            <w:tcBorders>
              <w:top w:val="single" w:sz="4" w:space="0" w:color="auto"/>
              <w:bottom w:val="dotted" w:sz="4" w:space="0" w:color="auto"/>
            </w:tcBorders>
            <w:vAlign w:val="center"/>
          </w:tcPr>
          <w:p w14:paraId="002151F5" w14:textId="6EF79329" w:rsidR="005B059B" w:rsidRPr="00493FCD" w:rsidRDefault="005B059B" w:rsidP="005B059B">
            <w:pPr>
              <w:pStyle w:val="Tabcentr"/>
              <w:rPr>
                <w:color w:val="000000" w:themeColor="text1"/>
              </w:rPr>
            </w:pPr>
          </w:p>
        </w:tc>
      </w:tr>
      <w:tr w:rsidR="002E48BA" w:rsidRPr="00493FCD" w14:paraId="03D637A5" w14:textId="77777777" w:rsidTr="00781D79">
        <w:trPr>
          <w:trHeight w:val="283"/>
        </w:trPr>
        <w:tc>
          <w:tcPr>
            <w:tcW w:w="2262" w:type="dxa"/>
            <w:vMerge/>
            <w:noWrap/>
            <w:vAlign w:val="center"/>
          </w:tcPr>
          <w:p w14:paraId="74319671"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2D6551AA" w14:textId="0D067577" w:rsidR="005B059B" w:rsidRPr="00493FCD" w:rsidRDefault="005B059B" w:rsidP="005B059B">
            <w:pPr>
              <w:pStyle w:val="Tab--"/>
              <w:rPr>
                <w:color w:val="000000" w:themeColor="text1"/>
              </w:rPr>
            </w:pPr>
            <w:r w:rsidRPr="00493FCD">
              <w:rPr>
                <w:color w:val="000000" w:themeColor="text1"/>
              </w:rPr>
              <w:t>Verifica corretta applicazione sulle apparecchiature in relazione al circuito alimentato.</w:t>
            </w:r>
          </w:p>
        </w:tc>
        <w:tc>
          <w:tcPr>
            <w:tcW w:w="642" w:type="dxa"/>
            <w:tcBorders>
              <w:top w:val="dotted" w:sz="4" w:space="0" w:color="auto"/>
              <w:bottom w:val="dotted" w:sz="4" w:space="0" w:color="auto"/>
            </w:tcBorders>
            <w:vAlign w:val="center"/>
          </w:tcPr>
          <w:p w14:paraId="22FA9FEE" w14:textId="4BD51D0A" w:rsidR="005B059B" w:rsidRPr="00493FCD" w:rsidRDefault="005B059B" w:rsidP="005B059B">
            <w:pPr>
              <w:pStyle w:val="Tabcentr"/>
              <w:rPr>
                <w:color w:val="000000" w:themeColor="text1"/>
              </w:rPr>
            </w:pPr>
            <w:r w:rsidRPr="00493FCD">
              <w:rPr>
                <w:color w:val="000000" w:themeColor="text1"/>
              </w:rPr>
              <w:t>A</w:t>
            </w:r>
          </w:p>
        </w:tc>
      </w:tr>
      <w:tr w:rsidR="002E48BA" w:rsidRPr="00493FCD" w14:paraId="57C4AB71" w14:textId="77777777" w:rsidTr="00781D79">
        <w:trPr>
          <w:trHeight w:val="283"/>
        </w:trPr>
        <w:tc>
          <w:tcPr>
            <w:tcW w:w="2262" w:type="dxa"/>
            <w:vMerge/>
            <w:noWrap/>
            <w:vAlign w:val="center"/>
          </w:tcPr>
          <w:p w14:paraId="4C2161AC"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vAlign w:val="center"/>
          </w:tcPr>
          <w:p w14:paraId="37ACEE2F" w14:textId="49C7D50F" w:rsidR="005B059B" w:rsidRPr="00493FCD" w:rsidRDefault="005B059B" w:rsidP="005B059B">
            <w:pPr>
              <w:pStyle w:val="TabN10"/>
              <w:rPr>
                <w:color w:val="000000" w:themeColor="text1"/>
              </w:rPr>
            </w:pPr>
            <w:r w:rsidRPr="00493FCD">
              <w:rPr>
                <w:color w:val="000000" w:themeColor="text1"/>
              </w:rPr>
              <w:t xml:space="preserve">Eventuale identificazione dei circuiti e conseguente applicazione targhette mancanti. </w:t>
            </w:r>
          </w:p>
        </w:tc>
        <w:tc>
          <w:tcPr>
            <w:tcW w:w="642" w:type="dxa"/>
            <w:tcBorders>
              <w:top w:val="dotted" w:sz="4" w:space="0" w:color="auto"/>
              <w:bottom w:val="single" w:sz="4" w:space="0" w:color="auto"/>
            </w:tcBorders>
            <w:vAlign w:val="center"/>
          </w:tcPr>
          <w:p w14:paraId="003A4DBB" w14:textId="124584C8" w:rsidR="005B059B" w:rsidRPr="00493FCD" w:rsidRDefault="005B059B" w:rsidP="005B059B">
            <w:pPr>
              <w:pStyle w:val="Tabcentr"/>
              <w:rPr>
                <w:color w:val="000000" w:themeColor="text1"/>
              </w:rPr>
            </w:pPr>
            <w:r w:rsidRPr="00493FCD">
              <w:rPr>
                <w:color w:val="000000" w:themeColor="text1"/>
              </w:rPr>
              <w:t>A</w:t>
            </w:r>
          </w:p>
        </w:tc>
      </w:tr>
      <w:tr w:rsidR="002E48BA" w:rsidRPr="00493FCD" w14:paraId="11B3631D" w14:textId="77777777" w:rsidTr="00781D79">
        <w:trPr>
          <w:trHeight w:val="283"/>
        </w:trPr>
        <w:tc>
          <w:tcPr>
            <w:tcW w:w="2262" w:type="dxa"/>
            <w:vMerge/>
            <w:noWrap/>
            <w:vAlign w:val="center"/>
          </w:tcPr>
          <w:p w14:paraId="2EF1E3D9"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10BEBCDF" w14:textId="114EA30D" w:rsidR="005B059B" w:rsidRPr="00493FCD" w:rsidRDefault="005B059B" w:rsidP="00747449">
            <w:pPr>
              <w:pStyle w:val="TabN10"/>
              <w:rPr>
                <w:color w:val="000000" w:themeColor="text1"/>
              </w:rPr>
            </w:pPr>
            <w:r w:rsidRPr="00493FCD">
              <w:rPr>
                <w:color w:val="000000" w:themeColor="text1"/>
              </w:rPr>
              <w:t> Componenti - Schema elettrico</w:t>
            </w:r>
            <w:r w:rsidR="002038CF" w:rsidRPr="00493FCD">
              <w:rPr>
                <w:color w:val="000000" w:themeColor="text1"/>
              </w:rPr>
              <w:t>:</w:t>
            </w:r>
          </w:p>
        </w:tc>
        <w:tc>
          <w:tcPr>
            <w:tcW w:w="642" w:type="dxa"/>
            <w:tcBorders>
              <w:top w:val="single" w:sz="4" w:space="0" w:color="auto"/>
              <w:bottom w:val="dotted" w:sz="4" w:space="0" w:color="auto"/>
            </w:tcBorders>
            <w:vAlign w:val="center"/>
          </w:tcPr>
          <w:p w14:paraId="006083F8" w14:textId="7DB3009D" w:rsidR="005B059B" w:rsidRPr="00493FCD" w:rsidRDefault="005B059B" w:rsidP="005B059B">
            <w:pPr>
              <w:pStyle w:val="Tabcentr"/>
              <w:rPr>
                <w:color w:val="000000" w:themeColor="text1"/>
              </w:rPr>
            </w:pPr>
          </w:p>
        </w:tc>
      </w:tr>
      <w:tr w:rsidR="002E48BA" w:rsidRPr="00493FCD" w14:paraId="63D7BB6B" w14:textId="77777777" w:rsidTr="002038CF">
        <w:trPr>
          <w:trHeight w:val="283"/>
        </w:trPr>
        <w:tc>
          <w:tcPr>
            <w:tcW w:w="2262" w:type="dxa"/>
            <w:vMerge/>
            <w:noWrap/>
            <w:vAlign w:val="center"/>
          </w:tcPr>
          <w:p w14:paraId="29EE14D9"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2DA28B5A" w14:textId="77621BAA" w:rsidR="005B059B" w:rsidRPr="00493FCD" w:rsidRDefault="005B059B" w:rsidP="005B059B">
            <w:pPr>
              <w:pStyle w:val="Tab--"/>
              <w:rPr>
                <w:color w:val="000000" w:themeColor="text1"/>
              </w:rPr>
            </w:pPr>
            <w:r w:rsidRPr="00493FCD">
              <w:rPr>
                <w:color w:val="000000" w:themeColor="text1"/>
              </w:rPr>
              <w:t>Controllo rispondenza dello schema elettrico alle reali situazioni impiantistiche.</w:t>
            </w:r>
          </w:p>
        </w:tc>
        <w:tc>
          <w:tcPr>
            <w:tcW w:w="642" w:type="dxa"/>
            <w:tcBorders>
              <w:top w:val="dotted" w:sz="4" w:space="0" w:color="auto"/>
              <w:bottom w:val="dotted" w:sz="4" w:space="0" w:color="auto"/>
            </w:tcBorders>
            <w:vAlign w:val="center"/>
          </w:tcPr>
          <w:p w14:paraId="4FC8C26D" w14:textId="09CC4B70" w:rsidR="005B059B" w:rsidRPr="00493FCD" w:rsidRDefault="005B059B" w:rsidP="005B059B">
            <w:pPr>
              <w:pStyle w:val="Tabcentr"/>
              <w:rPr>
                <w:color w:val="000000" w:themeColor="text1"/>
              </w:rPr>
            </w:pPr>
            <w:r w:rsidRPr="00493FCD">
              <w:rPr>
                <w:color w:val="000000" w:themeColor="text1"/>
              </w:rPr>
              <w:t>A</w:t>
            </w:r>
          </w:p>
        </w:tc>
      </w:tr>
      <w:tr w:rsidR="002E48BA" w:rsidRPr="00493FCD" w14:paraId="055B9BB3" w14:textId="77777777" w:rsidTr="002038CF">
        <w:trPr>
          <w:trHeight w:val="283"/>
        </w:trPr>
        <w:tc>
          <w:tcPr>
            <w:tcW w:w="2262" w:type="dxa"/>
            <w:vMerge/>
            <w:noWrap/>
            <w:vAlign w:val="center"/>
          </w:tcPr>
          <w:p w14:paraId="663DE052"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vAlign w:val="center"/>
          </w:tcPr>
          <w:p w14:paraId="6ED38B91" w14:textId="7D76B2C5" w:rsidR="005B059B" w:rsidRPr="00493FCD" w:rsidRDefault="005B059B" w:rsidP="00747449">
            <w:pPr>
              <w:pStyle w:val="Tab--"/>
              <w:rPr>
                <w:color w:val="000000" w:themeColor="text1"/>
              </w:rPr>
            </w:pPr>
            <w:r w:rsidRPr="00493FCD">
              <w:rPr>
                <w:color w:val="000000" w:themeColor="text1"/>
              </w:rPr>
              <w:t>Eventuale aggiornamento dell’elaborato con le modifiche riscontrate</w:t>
            </w:r>
          </w:p>
        </w:tc>
        <w:tc>
          <w:tcPr>
            <w:tcW w:w="642" w:type="dxa"/>
            <w:tcBorders>
              <w:top w:val="dotted" w:sz="4" w:space="0" w:color="auto"/>
              <w:bottom w:val="single" w:sz="4" w:space="0" w:color="auto"/>
            </w:tcBorders>
            <w:vAlign w:val="center"/>
          </w:tcPr>
          <w:p w14:paraId="449E3B74" w14:textId="4DB51A6A" w:rsidR="005B059B" w:rsidRPr="00493FCD" w:rsidRDefault="005B059B" w:rsidP="005B059B">
            <w:pPr>
              <w:pStyle w:val="Tabcentr"/>
              <w:rPr>
                <w:color w:val="000000" w:themeColor="text1"/>
              </w:rPr>
            </w:pPr>
            <w:r w:rsidRPr="00493FCD">
              <w:rPr>
                <w:color w:val="000000" w:themeColor="text1"/>
              </w:rPr>
              <w:t>A</w:t>
            </w:r>
          </w:p>
        </w:tc>
      </w:tr>
      <w:tr w:rsidR="002E48BA" w:rsidRPr="00493FCD" w14:paraId="7EAA4356" w14:textId="77777777" w:rsidTr="002038CF">
        <w:trPr>
          <w:trHeight w:val="283"/>
        </w:trPr>
        <w:tc>
          <w:tcPr>
            <w:tcW w:w="2262" w:type="dxa"/>
            <w:vMerge/>
            <w:noWrap/>
            <w:vAlign w:val="center"/>
          </w:tcPr>
          <w:p w14:paraId="2670CB3D"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5031B941" w14:textId="10D1D975" w:rsidR="005B059B" w:rsidRPr="00493FCD" w:rsidRDefault="005B059B" w:rsidP="00274966">
            <w:pPr>
              <w:pStyle w:val="TabN10"/>
              <w:rPr>
                <w:color w:val="000000" w:themeColor="text1"/>
              </w:rPr>
            </w:pPr>
            <w:r w:rsidRPr="00493FCD">
              <w:rPr>
                <w:color w:val="000000" w:themeColor="text1"/>
              </w:rPr>
              <w:t>Componenti - Motore diesel</w:t>
            </w:r>
            <w:r w:rsidR="002038CF" w:rsidRPr="00493FCD">
              <w:rPr>
                <w:color w:val="000000" w:themeColor="text1"/>
              </w:rPr>
              <w:t>:</w:t>
            </w:r>
          </w:p>
        </w:tc>
        <w:tc>
          <w:tcPr>
            <w:tcW w:w="642" w:type="dxa"/>
            <w:tcBorders>
              <w:top w:val="single" w:sz="4" w:space="0" w:color="auto"/>
              <w:bottom w:val="dotted" w:sz="4" w:space="0" w:color="auto"/>
            </w:tcBorders>
            <w:vAlign w:val="center"/>
          </w:tcPr>
          <w:p w14:paraId="1E9CC124" w14:textId="5E5C1453" w:rsidR="005B059B" w:rsidRPr="00493FCD" w:rsidRDefault="005B059B" w:rsidP="005B059B">
            <w:pPr>
              <w:pStyle w:val="Tabcentr"/>
              <w:rPr>
                <w:color w:val="000000" w:themeColor="text1"/>
              </w:rPr>
            </w:pPr>
          </w:p>
        </w:tc>
      </w:tr>
      <w:tr w:rsidR="002E48BA" w:rsidRPr="00493FCD" w14:paraId="6DBDC974" w14:textId="77777777" w:rsidTr="00E20AB0">
        <w:trPr>
          <w:trHeight w:val="283"/>
        </w:trPr>
        <w:tc>
          <w:tcPr>
            <w:tcW w:w="2262" w:type="dxa"/>
            <w:vMerge/>
            <w:noWrap/>
            <w:vAlign w:val="center"/>
          </w:tcPr>
          <w:p w14:paraId="64E64276"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70908B65" w14:textId="55F85C73" w:rsidR="005B059B" w:rsidRPr="00493FCD" w:rsidRDefault="005B059B" w:rsidP="005B059B">
            <w:pPr>
              <w:pStyle w:val="Tab--"/>
              <w:rPr>
                <w:color w:val="000000" w:themeColor="text1"/>
              </w:rPr>
            </w:pPr>
            <w:r w:rsidRPr="00493FCD">
              <w:rPr>
                <w:color w:val="000000" w:themeColor="text1"/>
              </w:rPr>
              <w:t xml:space="preserve">Verifica quantità di gasolio presente nel serbatoio </w:t>
            </w:r>
          </w:p>
        </w:tc>
        <w:tc>
          <w:tcPr>
            <w:tcW w:w="642" w:type="dxa"/>
            <w:tcBorders>
              <w:top w:val="dotted" w:sz="4" w:space="0" w:color="auto"/>
              <w:bottom w:val="dotted" w:sz="4" w:space="0" w:color="auto"/>
            </w:tcBorders>
            <w:vAlign w:val="center"/>
          </w:tcPr>
          <w:p w14:paraId="74409C6C" w14:textId="33FF9C71" w:rsidR="005B059B" w:rsidRPr="00493FCD" w:rsidRDefault="005B059B" w:rsidP="005B059B">
            <w:pPr>
              <w:pStyle w:val="Tabcentr"/>
              <w:rPr>
                <w:color w:val="000000" w:themeColor="text1"/>
              </w:rPr>
            </w:pPr>
            <w:r w:rsidRPr="00493FCD">
              <w:rPr>
                <w:color w:val="000000" w:themeColor="text1"/>
              </w:rPr>
              <w:t>M</w:t>
            </w:r>
          </w:p>
        </w:tc>
      </w:tr>
      <w:tr w:rsidR="002E48BA" w:rsidRPr="00493FCD" w14:paraId="7C6756AB" w14:textId="77777777" w:rsidTr="00E20AB0">
        <w:trPr>
          <w:trHeight w:val="283"/>
        </w:trPr>
        <w:tc>
          <w:tcPr>
            <w:tcW w:w="2262" w:type="dxa"/>
            <w:vMerge/>
            <w:noWrap/>
            <w:vAlign w:val="center"/>
          </w:tcPr>
          <w:p w14:paraId="24E64879"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31772200" w14:textId="70216DC5" w:rsidR="005B059B" w:rsidRPr="00493FCD" w:rsidRDefault="005B059B" w:rsidP="005B059B">
            <w:pPr>
              <w:pStyle w:val="Tab--"/>
              <w:rPr>
                <w:color w:val="000000" w:themeColor="text1"/>
              </w:rPr>
            </w:pPr>
            <w:r w:rsidRPr="00493FCD">
              <w:rPr>
                <w:color w:val="000000" w:themeColor="text1"/>
              </w:rPr>
              <w:t>Revisione filtro combustibile con: lavaggio del filtro a bicchiere, pulizia del filtro a rete, sostituzione della cartuccia.</w:t>
            </w:r>
          </w:p>
        </w:tc>
        <w:tc>
          <w:tcPr>
            <w:tcW w:w="642" w:type="dxa"/>
            <w:tcBorders>
              <w:top w:val="dotted" w:sz="4" w:space="0" w:color="auto"/>
              <w:bottom w:val="dotted" w:sz="4" w:space="0" w:color="auto"/>
            </w:tcBorders>
            <w:vAlign w:val="center"/>
          </w:tcPr>
          <w:p w14:paraId="42601DE3" w14:textId="4D7D0CC9" w:rsidR="005B059B" w:rsidRPr="00493FCD" w:rsidRDefault="005B059B" w:rsidP="005B059B">
            <w:pPr>
              <w:pStyle w:val="Tabcentr"/>
              <w:rPr>
                <w:color w:val="000000" w:themeColor="text1"/>
              </w:rPr>
            </w:pPr>
            <w:r w:rsidRPr="00493FCD">
              <w:rPr>
                <w:color w:val="000000" w:themeColor="text1"/>
              </w:rPr>
              <w:t>A</w:t>
            </w:r>
          </w:p>
        </w:tc>
      </w:tr>
      <w:tr w:rsidR="002E48BA" w:rsidRPr="00493FCD" w14:paraId="6C954375" w14:textId="77777777" w:rsidTr="00E20AB0">
        <w:trPr>
          <w:trHeight w:val="283"/>
        </w:trPr>
        <w:tc>
          <w:tcPr>
            <w:tcW w:w="2262" w:type="dxa"/>
            <w:vMerge/>
            <w:noWrap/>
            <w:vAlign w:val="center"/>
          </w:tcPr>
          <w:p w14:paraId="2374C9B8"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526B6B63" w14:textId="51605C5A" w:rsidR="005B059B" w:rsidRPr="00493FCD" w:rsidRDefault="005B059B" w:rsidP="005B059B">
            <w:pPr>
              <w:pStyle w:val="Tab--"/>
              <w:rPr>
                <w:color w:val="000000" w:themeColor="text1"/>
              </w:rPr>
            </w:pPr>
            <w:r w:rsidRPr="00493FCD">
              <w:rPr>
                <w:color w:val="000000" w:themeColor="text1"/>
              </w:rPr>
              <w:t>Controllo e pulizia filtro aria</w:t>
            </w:r>
          </w:p>
        </w:tc>
        <w:tc>
          <w:tcPr>
            <w:tcW w:w="642" w:type="dxa"/>
            <w:tcBorders>
              <w:top w:val="dotted" w:sz="4" w:space="0" w:color="auto"/>
              <w:bottom w:val="dotted" w:sz="4" w:space="0" w:color="auto"/>
            </w:tcBorders>
            <w:vAlign w:val="center"/>
          </w:tcPr>
          <w:p w14:paraId="7E03A31B" w14:textId="78C3C0A8" w:rsidR="005B059B" w:rsidRPr="00493FCD" w:rsidRDefault="005B059B" w:rsidP="005B059B">
            <w:pPr>
              <w:pStyle w:val="Tabcentr"/>
              <w:rPr>
                <w:color w:val="000000" w:themeColor="text1"/>
              </w:rPr>
            </w:pPr>
            <w:r w:rsidRPr="00493FCD">
              <w:rPr>
                <w:color w:val="000000" w:themeColor="text1"/>
              </w:rPr>
              <w:t>4M</w:t>
            </w:r>
          </w:p>
        </w:tc>
      </w:tr>
      <w:tr w:rsidR="002E48BA" w:rsidRPr="00493FCD" w14:paraId="175DFF75" w14:textId="77777777" w:rsidTr="00D720F3">
        <w:trPr>
          <w:trHeight w:val="283"/>
        </w:trPr>
        <w:tc>
          <w:tcPr>
            <w:tcW w:w="2262" w:type="dxa"/>
            <w:vMerge/>
            <w:noWrap/>
            <w:vAlign w:val="center"/>
          </w:tcPr>
          <w:p w14:paraId="3549DB10"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6D65BC84" w14:textId="08C2F6AE" w:rsidR="005B059B" w:rsidRPr="00493FCD" w:rsidRDefault="005B059B" w:rsidP="005B059B">
            <w:pPr>
              <w:pStyle w:val="Tab--"/>
              <w:rPr>
                <w:color w:val="000000" w:themeColor="text1"/>
              </w:rPr>
            </w:pPr>
            <w:r w:rsidRPr="00493FCD">
              <w:rPr>
                <w:color w:val="000000" w:themeColor="text1"/>
              </w:rPr>
              <w:t>Sostituzione filtro aria</w:t>
            </w:r>
          </w:p>
        </w:tc>
        <w:tc>
          <w:tcPr>
            <w:tcW w:w="642" w:type="dxa"/>
            <w:tcBorders>
              <w:top w:val="dotted" w:sz="4" w:space="0" w:color="auto"/>
              <w:bottom w:val="dotted" w:sz="4" w:space="0" w:color="auto"/>
            </w:tcBorders>
            <w:vAlign w:val="center"/>
          </w:tcPr>
          <w:p w14:paraId="72FE0DA2" w14:textId="3A7E1840" w:rsidR="005B059B" w:rsidRPr="00493FCD" w:rsidRDefault="005B059B" w:rsidP="005B059B">
            <w:pPr>
              <w:pStyle w:val="Tabcentr"/>
              <w:ind w:left="0"/>
              <w:jc w:val="both"/>
              <w:rPr>
                <w:color w:val="000000" w:themeColor="text1"/>
              </w:rPr>
            </w:pPr>
            <w:r w:rsidRPr="00493FCD">
              <w:rPr>
                <w:color w:val="000000" w:themeColor="text1"/>
              </w:rPr>
              <w:t>SMC</w:t>
            </w:r>
          </w:p>
        </w:tc>
      </w:tr>
      <w:tr w:rsidR="002E48BA" w:rsidRPr="00493FCD" w14:paraId="2D1D9174" w14:textId="77777777" w:rsidTr="00D720F3">
        <w:trPr>
          <w:trHeight w:val="283"/>
        </w:trPr>
        <w:tc>
          <w:tcPr>
            <w:tcW w:w="2262" w:type="dxa"/>
            <w:vMerge/>
            <w:noWrap/>
            <w:vAlign w:val="center"/>
          </w:tcPr>
          <w:p w14:paraId="0C1DEBDF" w14:textId="22ADC1B8" w:rsidR="005B059B" w:rsidRPr="00493FCD" w:rsidRDefault="005B059B" w:rsidP="005B059B">
            <w:pPr>
              <w:pStyle w:val="MaxNorG"/>
              <w:rPr>
                <w:color w:val="000000" w:themeColor="text1"/>
                <w:u w:val="single"/>
              </w:rPr>
            </w:pPr>
          </w:p>
        </w:tc>
        <w:tc>
          <w:tcPr>
            <w:tcW w:w="5567" w:type="dxa"/>
            <w:tcBorders>
              <w:top w:val="dotted" w:sz="4" w:space="0" w:color="auto"/>
              <w:bottom w:val="dotted" w:sz="4" w:space="0" w:color="auto"/>
            </w:tcBorders>
            <w:noWrap/>
            <w:vAlign w:val="center"/>
          </w:tcPr>
          <w:p w14:paraId="72EE7E9C" w14:textId="12751B15" w:rsidR="005B059B" w:rsidRPr="00493FCD" w:rsidRDefault="005B059B" w:rsidP="005B059B">
            <w:pPr>
              <w:pStyle w:val="TabN10"/>
              <w:rPr>
                <w:color w:val="000000" w:themeColor="text1"/>
              </w:rPr>
            </w:pPr>
            <w:r w:rsidRPr="00493FCD">
              <w:rPr>
                <w:color w:val="000000" w:themeColor="text1"/>
              </w:rPr>
              <w:t>Controllo filtro olio</w:t>
            </w:r>
          </w:p>
        </w:tc>
        <w:tc>
          <w:tcPr>
            <w:tcW w:w="642" w:type="dxa"/>
            <w:tcBorders>
              <w:top w:val="dotted" w:sz="4" w:space="0" w:color="auto"/>
              <w:bottom w:val="dotted" w:sz="4" w:space="0" w:color="auto"/>
            </w:tcBorders>
            <w:noWrap/>
            <w:vAlign w:val="center"/>
          </w:tcPr>
          <w:p w14:paraId="427C1424" w14:textId="319CA136" w:rsidR="005B059B" w:rsidRPr="00493FCD" w:rsidRDefault="005B059B" w:rsidP="005B059B">
            <w:pPr>
              <w:pStyle w:val="Tabcentr"/>
              <w:rPr>
                <w:color w:val="000000" w:themeColor="text1"/>
              </w:rPr>
            </w:pPr>
            <w:r w:rsidRPr="00493FCD">
              <w:rPr>
                <w:color w:val="000000" w:themeColor="text1"/>
              </w:rPr>
              <w:t>4M</w:t>
            </w:r>
          </w:p>
        </w:tc>
      </w:tr>
      <w:tr w:rsidR="002E48BA" w:rsidRPr="00493FCD" w14:paraId="35DBF324" w14:textId="77777777" w:rsidTr="00E20AB0">
        <w:trPr>
          <w:trHeight w:val="283"/>
        </w:trPr>
        <w:tc>
          <w:tcPr>
            <w:tcW w:w="2262" w:type="dxa"/>
            <w:vMerge/>
            <w:noWrap/>
            <w:vAlign w:val="center"/>
          </w:tcPr>
          <w:p w14:paraId="6261E9F4"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6159152C" w14:textId="60E17160" w:rsidR="005B059B" w:rsidRPr="00493FCD" w:rsidRDefault="005B059B" w:rsidP="005B059B">
            <w:pPr>
              <w:pStyle w:val="Tab--"/>
              <w:rPr>
                <w:color w:val="000000" w:themeColor="text1"/>
              </w:rPr>
            </w:pPr>
            <w:r w:rsidRPr="00493FCD">
              <w:rPr>
                <w:color w:val="000000" w:themeColor="text1"/>
              </w:rPr>
              <w:t>Sostituzione filtro olio</w:t>
            </w:r>
          </w:p>
        </w:tc>
        <w:tc>
          <w:tcPr>
            <w:tcW w:w="642" w:type="dxa"/>
            <w:tcBorders>
              <w:top w:val="dotted" w:sz="4" w:space="0" w:color="auto"/>
              <w:bottom w:val="dotted" w:sz="4" w:space="0" w:color="auto"/>
            </w:tcBorders>
            <w:vAlign w:val="center"/>
          </w:tcPr>
          <w:p w14:paraId="318E2987" w14:textId="43C76B22" w:rsidR="005B059B" w:rsidRPr="00493FCD" w:rsidRDefault="005B059B" w:rsidP="005B059B">
            <w:pPr>
              <w:pStyle w:val="Tabcentr"/>
              <w:rPr>
                <w:color w:val="000000" w:themeColor="text1"/>
              </w:rPr>
            </w:pPr>
            <w:r w:rsidRPr="00493FCD">
              <w:rPr>
                <w:color w:val="000000" w:themeColor="text1"/>
              </w:rPr>
              <w:t>SMC</w:t>
            </w:r>
          </w:p>
        </w:tc>
      </w:tr>
      <w:tr w:rsidR="002E48BA" w:rsidRPr="00493FCD" w14:paraId="23298700" w14:textId="77777777" w:rsidTr="00D720F3">
        <w:trPr>
          <w:trHeight w:val="283"/>
        </w:trPr>
        <w:tc>
          <w:tcPr>
            <w:tcW w:w="2262" w:type="dxa"/>
            <w:vMerge/>
            <w:noWrap/>
            <w:vAlign w:val="center"/>
          </w:tcPr>
          <w:p w14:paraId="520B7069"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1BE45F29" w14:textId="5465C979" w:rsidR="005B059B" w:rsidRPr="00493FCD" w:rsidRDefault="005B059B" w:rsidP="005B059B">
            <w:pPr>
              <w:pStyle w:val="Tab--"/>
              <w:rPr>
                <w:color w:val="000000" w:themeColor="text1"/>
              </w:rPr>
            </w:pPr>
            <w:r w:rsidRPr="00493FCD">
              <w:rPr>
                <w:color w:val="000000" w:themeColor="text1"/>
              </w:rPr>
              <w:t>Sostituzione olio motore</w:t>
            </w:r>
          </w:p>
        </w:tc>
        <w:tc>
          <w:tcPr>
            <w:tcW w:w="642" w:type="dxa"/>
            <w:tcBorders>
              <w:top w:val="dotted" w:sz="4" w:space="0" w:color="auto"/>
              <w:bottom w:val="dotted" w:sz="4" w:space="0" w:color="auto"/>
            </w:tcBorders>
            <w:vAlign w:val="center"/>
          </w:tcPr>
          <w:p w14:paraId="23237AC4" w14:textId="5FEF03CB" w:rsidR="005B059B" w:rsidRPr="00493FCD" w:rsidRDefault="005B059B" w:rsidP="005B059B">
            <w:pPr>
              <w:pStyle w:val="Tabcentr"/>
              <w:rPr>
                <w:color w:val="000000" w:themeColor="text1"/>
              </w:rPr>
            </w:pPr>
            <w:r w:rsidRPr="00493FCD">
              <w:rPr>
                <w:color w:val="000000" w:themeColor="text1"/>
              </w:rPr>
              <w:t>SMC</w:t>
            </w:r>
          </w:p>
        </w:tc>
      </w:tr>
      <w:tr w:rsidR="002E48BA" w:rsidRPr="00493FCD" w14:paraId="1522D1C1" w14:textId="77777777" w:rsidTr="00D720F3">
        <w:trPr>
          <w:trHeight w:val="283"/>
        </w:trPr>
        <w:tc>
          <w:tcPr>
            <w:tcW w:w="2262" w:type="dxa"/>
            <w:vMerge/>
            <w:vAlign w:val="center"/>
          </w:tcPr>
          <w:p w14:paraId="0B2CBDA8"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4E74816A" w14:textId="6F715E9B" w:rsidR="005B059B" w:rsidRPr="00493FCD" w:rsidRDefault="005B059B" w:rsidP="005B059B">
            <w:pPr>
              <w:pStyle w:val="TabN10"/>
              <w:rPr>
                <w:color w:val="000000" w:themeColor="text1"/>
              </w:rPr>
            </w:pPr>
            <w:r w:rsidRPr="00493FCD">
              <w:rPr>
                <w:color w:val="000000" w:themeColor="text1"/>
              </w:rPr>
              <w:t>Controllo tesatura cinghie ed eventuale ripristino/sostituzione</w:t>
            </w:r>
          </w:p>
        </w:tc>
        <w:tc>
          <w:tcPr>
            <w:tcW w:w="642" w:type="dxa"/>
            <w:tcBorders>
              <w:top w:val="dotted" w:sz="4" w:space="0" w:color="auto"/>
              <w:bottom w:val="dotted" w:sz="4" w:space="0" w:color="auto"/>
            </w:tcBorders>
            <w:noWrap/>
            <w:vAlign w:val="center"/>
          </w:tcPr>
          <w:p w14:paraId="66959FDD" w14:textId="6B4754AB" w:rsidR="005B059B" w:rsidRPr="00493FCD" w:rsidRDefault="005B059B" w:rsidP="005B059B">
            <w:pPr>
              <w:pStyle w:val="Tabcentr"/>
              <w:rPr>
                <w:color w:val="000000" w:themeColor="text1"/>
              </w:rPr>
            </w:pPr>
            <w:r w:rsidRPr="00493FCD">
              <w:rPr>
                <w:color w:val="000000" w:themeColor="text1"/>
              </w:rPr>
              <w:t>4M</w:t>
            </w:r>
          </w:p>
        </w:tc>
      </w:tr>
      <w:tr w:rsidR="002E48BA" w:rsidRPr="00493FCD" w14:paraId="20B9E522" w14:textId="77777777" w:rsidTr="00E20AB0">
        <w:trPr>
          <w:trHeight w:val="283"/>
        </w:trPr>
        <w:tc>
          <w:tcPr>
            <w:tcW w:w="2262" w:type="dxa"/>
            <w:vMerge/>
            <w:noWrap/>
            <w:vAlign w:val="center"/>
          </w:tcPr>
          <w:p w14:paraId="73D5A53D"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663103FA" w14:textId="2A8827C6" w:rsidR="005B059B" w:rsidRPr="00493FCD" w:rsidRDefault="005B059B" w:rsidP="005B059B">
            <w:pPr>
              <w:pStyle w:val="Tab--"/>
              <w:rPr>
                <w:color w:val="000000" w:themeColor="text1"/>
              </w:rPr>
            </w:pPr>
            <w:r w:rsidRPr="00493FCD">
              <w:rPr>
                <w:color w:val="000000" w:themeColor="text1"/>
              </w:rPr>
              <w:t>Sostituzione filtri combustibile</w:t>
            </w:r>
          </w:p>
        </w:tc>
        <w:tc>
          <w:tcPr>
            <w:tcW w:w="642" w:type="dxa"/>
            <w:tcBorders>
              <w:top w:val="dotted" w:sz="4" w:space="0" w:color="auto"/>
              <w:bottom w:val="dotted" w:sz="4" w:space="0" w:color="auto"/>
            </w:tcBorders>
            <w:vAlign w:val="center"/>
          </w:tcPr>
          <w:p w14:paraId="0172808A" w14:textId="446A8FF3" w:rsidR="005B059B" w:rsidRPr="00493FCD" w:rsidRDefault="005B059B" w:rsidP="005B059B">
            <w:pPr>
              <w:pStyle w:val="Tabcentr"/>
              <w:rPr>
                <w:color w:val="000000" w:themeColor="text1"/>
              </w:rPr>
            </w:pPr>
            <w:r w:rsidRPr="00493FCD">
              <w:rPr>
                <w:color w:val="000000" w:themeColor="text1"/>
              </w:rPr>
              <w:t>SMC</w:t>
            </w:r>
          </w:p>
        </w:tc>
      </w:tr>
      <w:tr w:rsidR="002E48BA" w:rsidRPr="00493FCD" w14:paraId="1A1B4BA8" w14:textId="77777777" w:rsidTr="00E20AB0">
        <w:trPr>
          <w:trHeight w:val="283"/>
        </w:trPr>
        <w:tc>
          <w:tcPr>
            <w:tcW w:w="2262" w:type="dxa"/>
            <w:vMerge/>
            <w:noWrap/>
            <w:vAlign w:val="center"/>
          </w:tcPr>
          <w:p w14:paraId="16980945"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61A858B8" w14:textId="47213FE2" w:rsidR="005B059B" w:rsidRPr="00493FCD" w:rsidRDefault="005B059B" w:rsidP="005B059B">
            <w:pPr>
              <w:pStyle w:val="Tab--"/>
              <w:rPr>
                <w:color w:val="000000" w:themeColor="text1"/>
              </w:rPr>
            </w:pPr>
            <w:r w:rsidRPr="00493FCD">
              <w:rPr>
                <w:color w:val="000000" w:themeColor="text1"/>
              </w:rPr>
              <w:t>Controllo e pulizia iniettori</w:t>
            </w:r>
          </w:p>
        </w:tc>
        <w:tc>
          <w:tcPr>
            <w:tcW w:w="642" w:type="dxa"/>
            <w:tcBorders>
              <w:top w:val="dotted" w:sz="4" w:space="0" w:color="auto"/>
              <w:bottom w:val="dotted" w:sz="4" w:space="0" w:color="auto"/>
            </w:tcBorders>
            <w:vAlign w:val="center"/>
          </w:tcPr>
          <w:p w14:paraId="12607954" w14:textId="619C9C70" w:rsidR="005B059B" w:rsidRPr="00493FCD" w:rsidRDefault="005B059B" w:rsidP="005B059B">
            <w:pPr>
              <w:pStyle w:val="Tabcentr"/>
              <w:rPr>
                <w:color w:val="000000" w:themeColor="text1"/>
              </w:rPr>
            </w:pPr>
            <w:r w:rsidRPr="00493FCD">
              <w:rPr>
                <w:color w:val="000000" w:themeColor="text1"/>
              </w:rPr>
              <w:t>4M</w:t>
            </w:r>
          </w:p>
        </w:tc>
      </w:tr>
      <w:tr w:rsidR="002E48BA" w:rsidRPr="00493FCD" w14:paraId="75D91B6C" w14:textId="77777777" w:rsidTr="00D720F3">
        <w:trPr>
          <w:trHeight w:val="283"/>
        </w:trPr>
        <w:tc>
          <w:tcPr>
            <w:tcW w:w="2262" w:type="dxa"/>
            <w:vMerge/>
            <w:noWrap/>
            <w:vAlign w:val="center"/>
          </w:tcPr>
          <w:p w14:paraId="24323217"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34B86FD4" w14:textId="502A5EA3" w:rsidR="005B059B" w:rsidRPr="00493FCD" w:rsidRDefault="005B059B" w:rsidP="005B059B">
            <w:pPr>
              <w:pStyle w:val="Tab--"/>
              <w:rPr>
                <w:color w:val="000000" w:themeColor="text1"/>
              </w:rPr>
            </w:pPr>
            <w:r w:rsidRPr="00493FCD">
              <w:rPr>
                <w:color w:val="000000" w:themeColor="text1"/>
              </w:rPr>
              <w:t>Controllo delle batterie ed eventuale rabbocco</w:t>
            </w:r>
          </w:p>
        </w:tc>
        <w:tc>
          <w:tcPr>
            <w:tcW w:w="642" w:type="dxa"/>
            <w:tcBorders>
              <w:top w:val="dotted" w:sz="4" w:space="0" w:color="auto"/>
              <w:bottom w:val="dotted" w:sz="4" w:space="0" w:color="auto"/>
            </w:tcBorders>
            <w:vAlign w:val="center"/>
          </w:tcPr>
          <w:p w14:paraId="22A6D8D5" w14:textId="047D66EA" w:rsidR="005B059B" w:rsidRPr="00493FCD" w:rsidRDefault="005B059B" w:rsidP="005B059B">
            <w:pPr>
              <w:pStyle w:val="Tabcentr"/>
              <w:rPr>
                <w:color w:val="000000" w:themeColor="text1"/>
              </w:rPr>
            </w:pPr>
            <w:r w:rsidRPr="00493FCD">
              <w:rPr>
                <w:color w:val="000000" w:themeColor="text1"/>
              </w:rPr>
              <w:t>3M</w:t>
            </w:r>
          </w:p>
        </w:tc>
      </w:tr>
      <w:tr w:rsidR="002E48BA" w:rsidRPr="00493FCD" w14:paraId="4EF1D46D" w14:textId="77777777" w:rsidTr="00D720F3">
        <w:trPr>
          <w:trHeight w:val="283"/>
        </w:trPr>
        <w:tc>
          <w:tcPr>
            <w:tcW w:w="2262" w:type="dxa"/>
            <w:vMerge/>
            <w:noWrap/>
            <w:vAlign w:val="center"/>
          </w:tcPr>
          <w:p w14:paraId="24FDF958"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023BCFE5" w14:textId="59E1CE5C" w:rsidR="005B059B" w:rsidRPr="00493FCD" w:rsidRDefault="005B059B" w:rsidP="005B059B">
            <w:pPr>
              <w:pStyle w:val="Tab--"/>
              <w:rPr>
                <w:color w:val="000000" w:themeColor="text1"/>
              </w:rPr>
            </w:pPr>
            <w:r w:rsidRPr="00493FCD">
              <w:rPr>
                <w:color w:val="000000" w:themeColor="text1"/>
              </w:rPr>
              <w:t>Controllo della tensione e frequenza</w:t>
            </w:r>
          </w:p>
        </w:tc>
        <w:tc>
          <w:tcPr>
            <w:tcW w:w="642" w:type="dxa"/>
            <w:tcBorders>
              <w:top w:val="dotted" w:sz="4" w:space="0" w:color="auto"/>
              <w:bottom w:val="dotted" w:sz="4" w:space="0" w:color="auto"/>
            </w:tcBorders>
            <w:vAlign w:val="center"/>
          </w:tcPr>
          <w:p w14:paraId="4BA3333F" w14:textId="46B697D5" w:rsidR="005B059B" w:rsidRPr="00493FCD" w:rsidRDefault="005B059B" w:rsidP="005B059B">
            <w:pPr>
              <w:pStyle w:val="Tabcentr"/>
              <w:rPr>
                <w:color w:val="000000" w:themeColor="text1"/>
              </w:rPr>
            </w:pPr>
            <w:r w:rsidRPr="00493FCD">
              <w:rPr>
                <w:color w:val="000000" w:themeColor="text1"/>
              </w:rPr>
              <w:t>3M</w:t>
            </w:r>
          </w:p>
        </w:tc>
      </w:tr>
      <w:tr w:rsidR="002E48BA" w:rsidRPr="00493FCD" w14:paraId="4684D528" w14:textId="77777777" w:rsidTr="00D720F3">
        <w:trPr>
          <w:trHeight w:val="283"/>
        </w:trPr>
        <w:tc>
          <w:tcPr>
            <w:tcW w:w="2262" w:type="dxa"/>
            <w:vMerge/>
            <w:noWrap/>
            <w:vAlign w:val="center"/>
          </w:tcPr>
          <w:p w14:paraId="2E6F3097"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7AA7E645" w14:textId="65EB9C3F" w:rsidR="005B059B" w:rsidRPr="00493FCD" w:rsidRDefault="005B059B" w:rsidP="005B059B">
            <w:pPr>
              <w:pStyle w:val="TabN10"/>
              <w:rPr>
                <w:color w:val="000000" w:themeColor="text1"/>
              </w:rPr>
            </w:pPr>
            <w:r w:rsidRPr="00493FCD">
              <w:rPr>
                <w:color w:val="000000" w:themeColor="text1"/>
              </w:rPr>
              <w:t>Verifica proprietà liquido refrigerante ed eventuale sostituzione</w:t>
            </w:r>
          </w:p>
        </w:tc>
        <w:tc>
          <w:tcPr>
            <w:tcW w:w="642" w:type="dxa"/>
            <w:tcBorders>
              <w:top w:val="dotted" w:sz="4" w:space="0" w:color="auto"/>
              <w:bottom w:val="dotted" w:sz="4" w:space="0" w:color="auto"/>
            </w:tcBorders>
            <w:noWrap/>
            <w:vAlign w:val="center"/>
          </w:tcPr>
          <w:p w14:paraId="1639E7F8" w14:textId="1AD5FCDF" w:rsidR="005B059B" w:rsidRPr="00493FCD" w:rsidRDefault="005B059B" w:rsidP="005B059B">
            <w:pPr>
              <w:pStyle w:val="Tabcentr"/>
              <w:rPr>
                <w:color w:val="000000" w:themeColor="text1"/>
              </w:rPr>
            </w:pPr>
            <w:r w:rsidRPr="00493FCD">
              <w:rPr>
                <w:color w:val="000000" w:themeColor="text1"/>
              </w:rPr>
              <w:t>6M</w:t>
            </w:r>
          </w:p>
        </w:tc>
      </w:tr>
      <w:tr w:rsidR="002E48BA" w:rsidRPr="00493FCD" w14:paraId="043F01C2" w14:textId="77777777" w:rsidTr="00E20AB0">
        <w:trPr>
          <w:trHeight w:val="283"/>
        </w:trPr>
        <w:tc>
          <w:tcPr>
            <w:tcW w:w="2262" w:type="dxa"/>
            <w:vMerge/>
            <w:noWrap/>
            <w:vAlign w:val="center"/>
          </w:tcPr>
          <w:p w14:paraId="70F244FB"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194D4F24" w14:textId="1E52C4A4" w:rsidR="005B059B" w:rsidRPr="00493FCD" w:rsidRDefault="005B059B" w:rsidP="005B059B">
            <w:pPr>
              <w:pStyle w:val="Tab--"/>
              <w:rPr>
                <w:color w:val="000000" w:themeColor="text1"/>
              </w:rPr>
            </w:pPr>
            <w:r w:rsidRPr="00493FCD">
              <w:rPr>
                <w:color w:val="000000" w:themeColor="text1"/>
              </w:rPr>
              <w:t>Controllo efficienza radiatore e sua pulizia</w:t>
            </w:r>
          </w:p>
        </w:tc>
        <w:tc>
          <w:tcPr>
            <w:tcW w:w="642" w:type="dxa"/>
            <w:tcBorders>
              <w:top w:val="dotted" w:sz="4" w:space="0" w:color="auto"/>
              <w:bottom w:val="dotted" w:sz="4" w:space="0" w:color="auto"/>
            </w:tcBorders>
            <w:vAlign w:val="center"/>
          </w:tcPr>
          <w:p w14:paraId="45E1D897" w14:textId="684E81F2" w:rsidR="005B059B" w:rsidRPr="00493FCD" w:rsidRDefault="005B059B" w:rsidP="005B059B">
            <w:pPr>
              <w:pStyle w:val="Tabcentr"/>
              <w:rPr>
                <w:color w:val="000000" w:themeColor="text1"/>
              </w:rPr>
            </w:pPr>
            <w:r w:rsidRPr="00493FCD">
              <w:rPr>
                <w:color w:val="000000" w:themeColor="text1"/>
              </w:rPr>
              <w:t>A</w:t>
            </w:r>
          </w:p>
        </w:tc>
      </w:tr>
      <w:tr w:rsidR="002E48BA" w:rsidRPr="00493FCD" w14:paraId="7EE73792" w14:textId="77777777" w:rsidTr="00E20AB0">
        <w:trPr>
          <w:trHeight w:val="283"/>
        </w:trPr>
        <w:tc>
          <w:tcPr>
            <w:tcW w:w="2262" w:type="dxa"/>
            <w:vMerge/>
            <w:noWrap/>
            <w:vAlign w:val="center"/>
          </w:tcPr>
          <w:p w14:paraId="00332E58"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4685A8A8" w14:textId="26DC0DDD" w:rsidR="005B059B" w:rsidRPr="00493FCD" w:rsidRDefault="005B059B" w:rsidP="005B059B">
            <w:pPr>
              <w:pStyle w:val="Tab--"/>
              <w:rPr>
                <w:color w:val="000000" w:themeColor="text1"/>
              </w:rPr>
            </w:pPr>
            <w:r w:rsidRPr="00493FCD">
              <w:rPr>
                <w:color w:val="000000" w:themeColor="text1"/>
              </w:rPr>
              <w:t>Scarico condensa gasolio</w:t>
            </w:r>
          </w:p>
        </w:tc>
        <w:tc>
          <w:tcPr>
            <w:tcW w:w="642" w:type="dxa"/>
            <w:tcBorders>
              <w:top w:val="dotted" w:sz="4" w:space="0" w:color="auto"/>
              <w:bottom w:val="dotted" w:sz="4" w:space="0" w:color="auto"/>
            </w:tcBorders>
            <w:vAlign w:val="center"/>
          </w:tcPr>
          <w:p w14:paraId="10A401D6" w14:textId="630C8ECE" w:rsidR="005B059B" w:rsidRPr="00493FCD" w:rsidRDefault="005B059B" w:rsidP="005B059B">
            <w:pPr>
              <w:pStyle w:val="Tabcentr"/>
              <w:rPr>
                <w:color w:val="000000" w:themeColor="text1"/>
              </w:rPr>
            </w:pPr>
            <w:r w:rsidRPr="00493FCD">
              <w:rPr>
                <w:color w:val="000000" w:themeColor="text1"/>
              </w:rPr>
              <w:t>3M</w:t>
            </w:r>
          </w:p>
        </w:tc>
      </w:tr>
      <w:tr w:rsidR="002E48BA" w:rsidRPr="00493FCD" w14:paraId="2C21F47A" w14:textId="77777777" w:rsidTr="00D720F3">
        <w:trPr>
          <w:trHeight w:val="283"/>
        </w:trPr>
        <w:tc>
          <w:tcPr>
            <w:tcW w:w="2262" w:type="dxa"/>
            <w:vMerge/>
            <w:noWrap/>
            <w:vAlign w:val="center"/>
          </w:tcPr>
          <w:p w14:paraId="074BCB29"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01BDA5C3" w14:textId="73CF6586" w:rsidR="005B059B" w:rsidRPr="00493FCD" w:rsidRDefault="005B059B" w:rsidP="005B059B">
            <w:pPr>
              <w:pStyle w:val="Tab--"/>
              <w:rPr>
                <w:color w:val="000000" w:themeColor="text1"/>
              </w:rPr>
            </w:pPr>
            <w:r w:rsidRPr="00493FCD">
              <w:rPr>
                <w:color w:val="000000" w:themeColor="text1"/>
              </w:rPr>
              <w:t>Verifica del corretto funzionamento del gruppo</w:t>
            </w:r>
          </w:p>
        </w:tc>
        <w:tc>
          <w:tcPr>
            <w:tcW w:w="642" w:type="dxa"/>
            <w:tcBorders>
              <w:top w:val="dotted" w:sz="4" w:space="0" w:color="auto"/>
              <w:bottom w:val="dotted" w:sz="4" w:space="0" w:color="auto"/>
            </w:tcBorders>
            <w:vAlign w:val="center"/>
          </w:tcPr>
          <w:p w14:paraId="638CD05A" w14:textId="7676CD12" w:rsidR="005B059B" w:rsidRPr="00493FCD" w:rsidRDefault="005B059B" w:rsidP="005B059B">
            <w:pPr>
              <w:pStyle w:val="Tabcentr"/>
              <w:rPr>
                <w:color w:val="000000" w:themeColor="text1"/>
              </w:rPr>
            </w:pPr>
            <w:r w:rsidRPr="00493FCD">
              <w:rPr>
                <w:color w:val="000000" w:themeColor="text1"/>
              </w:rPr>
              <w:t>3M</w:t>
            </w:r>
          </w:p>
        </w:tc>
      </w:tr>
      <w:tr w:rsidR="002E48BA" w:rsidRPr="00493FCD" w14:paraId="2557E0B8" w14:textId="77777777" w:rsidTr="00D720F3">
        <w:trPr>
          <w:trHeight w:val="283"/>
        </w:trPr>
        <w:tc>
          <w:tcPr>
            <w:tcW w:w="2262" w:type="dxa"/>
            <w:vMerge/>
            <w:noWrap/>
            <w:vAlign w:val="center"/>
          </w:tcPr>
          <w:p w14:paraId="2DACA664"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41C0066D" w14:textId="46A6346F" w:rsidR="005B059B" w:rsidRPr="00493FCD" w:rsidRDefault="005B059B" w:rsidP="005B059B">
            <w:pPr>
              <w:pStyle w:val="Tab--"/>
              <w:rPr>
                <w:color w:val="000000" w:themeColor="text1"/>
              </w:rPr>
            </w:pPr>
            <w:r w:rsidRPr="00493FCD">
              <w:rPr>
                <w:color w:val="000000" w:themeColor="text1"/>
              </w:rPr>
              <w:t>Verifica serraggi meccanici</w:t>
            </w:r>
          </w:p>
        </w:tc>
        <w:tc>
          <w:tcPr>
            <w:tcW w:w="642" w:type="dxa"/>
            <w:tcBorders>
              <w:top w:val="dotted" w:sz="4" w:space="0" w:color="auto"/>
              <w:bottom w:val="dotted" w:sz="4" w:space="0" w:color="auto"/>
            </w:tcBorders>
            <w:vAlign w:val="center"/>
          </w:tcPr>
          <w:p w14:paraId="7EC34C6D" w14:textId="71365AC4" w:rsidR="005B059B" w:rsidRPr="00493FCD" w:rsidRDefault="005B059B" w:rsidP="005B059B">
            <w:pPr>
              <w:pStyle w:val="Tabcentr"/>
              <w:rPr>
                <w:color w:val="000000" w:themeColor="text1"/>
              </w:rPr>
            </w:pPr>
            <w:r w:rsidRPr="00493FCD">
              <w:rPr>
                <w:color w:val="000000" w:themeColor="text1"/>
              </w:rPr>
              <w:t>3M</w:t>
            </w:r>
          </w:p>
        </w:tc>
      </w:tr>
      <w:tr w:rsidR="002E48BA" w:rsidRPr="00493FCD" w14:paraId="6B4C5507" w14:textId="77777777" w:rsidTr="00D720F3">
        <w:trPr>
          <w:trHeight w:val="283"/>
        </w:trPr>
        <w:tc>
          <w:tcPr>
            <w:tcW w:w="2262" w:type="dxa"/>
            <w:vMerge/>
            <w:noWrap/>
            <w:vAlign w:val="center"/>
          </w:tcPr>
          <w:p w14:paraId="3754B4B5"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7396B221" w14:textId="4D45063E" w:rsidR="005B059B" w:rsidRPr="00493FCD" w:rsidRDefault="005B059B" w:rsidP="005B059B">
            <w:pPr>
              <w:pStyle w:val="Tab--"/>
              <w:rPr>
                <w:color w:val="000000" w:themeColor="text1"/>
              </w:rPr>
            </w:pPr>
            <w:r w:rsidRPr="00493FCD">
              <w:rPr>
                <w:color w:val="000000" w:themeColor="text1"/>
              </w:rPr>
              <w:t>Verifica dei parametri delle schede elettroniche</w:t>
            </w:r>
          </w:p>
        </w:tc>
        <w:tc>
          <w:tcPr>
            <w:tcW w:w="642" w:type="dxa"/>
            <w:tcBorders>
              <w:top w:val="dotted" w:sz="4" w:space="0" w:color="auto"/>
              <w:bottom w:val="dotted" w:sz="4" w:space="0" w:color="auto"/>
            </w:tcBorders>
            <w:vAlign w:val="center"/>
          </w:tcPr>
          <w:p w14:paraId="773C9C7D" w14:textId="6C0D47DF" w:rsidR="005B059B" w:rsidRPr="00493FCD" w:rsidRDefault="005B059B" w:rsidP="005B059B">
            <w:pPr>
              <w:pStyle w:val="Tabcentr"/>
              <w:rPr>
                <w:color w:val="000000" w:themeColor="text1"/>
              </w:rPr>
            </w:pPr>
            <w:r w:rsidRPr="00493FCD">
              <w:rPr>
                <w:color w:val="000000" w:themeColor="text1"/>
              </w:rPr>
              <w:t>3M</w:t>
            </w:r>
          </w:p>
        </w:tc>
      </w:tr>
      <w:tr w:rsidR="002E48BA" w:rsidRPr="00493FCD" w14:paraId="7FC18420" w14:textId="77777777" w:rsidTr="00D720F3">
        <w:trPr>
          <w:trHeight w:val="283"/>
        </w:trPr>
        <w:tc>
          <w:tcPr>
            <w:tcW w:w="2262" w:type="dxa"/>
            <w:vMerge/>
            <w:noWrap/>
            <w:vAlign w:val="center"/>
          </w:tcPr>
          <w:p w14:paraId="6A66E3DA"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1E608125" w14:textId="548B1D90" w:rsidR="005B059B" w:rsidRPr="00493FCD" w:rsidRDefault="005B059B" w:rsidP="005B059B">
            <w:pPr>
              <w:pStyle w:val="Tab--"/>
              <w:rPr>
                <w:color w:val="000000" w:themeColor="text1"/>
              </w:rPr>
            </w:pPr>
            <w:r w:rsidRPr="00493FCD">
              <w:rPr>
                <w:color w:val="000000" w:themeColor="text1"/>
              </w:rPr>
              <w:t>Verifica della commutazione dei commutatori</w:t>
            </w:r>
          </w:p>
        </w:tc>
        <w:tc>
          <w:tcPr>
            <w:tcW w:w="642" w:type="dxa"/>
            <w:tcBorders>
              <w:top w:val="dotted" w:sz="4" w:space="0" w:color="auto"/>
              <w:bottom w:val="dotted" w:sz="4" w:space="0" w:color="auto"/>
            </w:tcBorders>
            <w:vAlign w:val="center"/>
          </w:tcPr>
          <w:p w14:paraId="77472774" w14:textId="77F9F859" w:rsidR="005B059B" w:rsidRPr="00493FCD" w:rsidRDefault="005B059B" w:rsidP="005B059B">
            <w:pPr>
              <w:pStyle w:val="Tabcentr"/>
              <w:rPr>
                <w:color w:val="000000" w:themeColor="text1"/>
              </w:rPr>
            </w:pPr>
            <w:r w:rsidRPr="00493FCD">
              <w:rPr>
                <w:color w:val="000000" w:themeColor="text1"/>
              </w:rPr>
              <w:t>3M</w:t>
            </w:r>
          </w:p>
        </w:tc>
      </w:tr>
      <w:tr w:rsidR="002E48BA" w:rsidRPr="00493FCD" w14:paraId="23360B0C" w14:textId="77777777" w:rsidTr="00CD73E7">
        <w:trPr>
          <w:trHeight w:val="283"/>
        </w:trPr>
        <w:tc>
          <w:tcPr>
            <w:tcW w:w="2262" w:type="dxa"/>
            <w:vMerge/>
            <w:vAlign w:val="center"/>
          </w:tcPr>
          <w:p w14:paraId="3DF6AA8C"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3AF99E7E" w14:textId="4BB962C5" w:rsidR="005B059B" w:rsidRPr="00493FCD" w:rsidRDefault="005B059B" w:rsidP="005B059B">
            <w:pPr>
              <w:pStyle w:val="TabN10"/>
              <w:rPr>
                <w:color w:val="000000" w:themeColor="text1"/>
              </w:rPr>
            </w:pPr>
            <w:r w:rsidRPr="00493FCD">
              <w:rPr>
                <w:color w:val="000000" w:themeColor="text1"/>
              </w:rPr>
              <w:t>Verifica dei circuiti di ventilazione e termostato di sovratemperatura</w:t>
            </w:r>
          </w:p>
        </w:tc>
        <w:tc>
          <w:tcPr>
            <w:tcW w:w="642" w:type="dxa"/>
            <w:tcBorders>
              <w:top w:val="dotted" w:sz="4" w:space="0" w:color="auto"/>
              <w:bottom w:val="dotted" w:sz="4" w:space="0" w:color="auto"/>
            </w:tcBorders>
            <w:noWrap/>
            <w:vAlign w:val="center"/>
          </w:tcPr>
          <w:p w14:paraId="15421541" w14:textId="220F03E6" w:rsidR="005B059B" w:rsidRPr="00493FCD" w:rsidRDefault="005B059B" w:rsidP="005B059B">
            <w:pPr>
              <w:pStyle w:val="Tabcentr"/>
              <w:rPr>
                <w:color w:val="000000" w:themeColor="text1"/>
              </w:rPr>
            </w:pPr>
            <w:r w:rsidRPr="00493FCD">
              <w:rPr>
                <w:color w:val="000000" w:themeColor="text1"/>
              </w:rPr>
              <w:t>3M</w:t>
            </w:r>
          </w:p>
        </w:tc>
      </w:tr>
      <w:tr w:rsidR="002E48BA" w:rsidRPr="00493FCD" w14:paraId="28141FA9" w14:textId="77777777" w:rsidTr="00CD73E7">
        <w:trPr>
          <w:trHeight w:val="283"/>
        </w:trPr>
        <w:tc>
          <w:tcPr>
            <w:tcW w:w="2262" w:type="dxa"/>
            <w:vMerge/>
            <w:noWrap/>
            <w:vAlign w:val="center"/>
          </w:tcPr>
          <w:p w14:paraId="6B529A2E"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noWrap/>
            <w:vAlign w:val="center"/>
          </w:tcPr>
          <w:p w14:paraId="5AF1DA35" w14:textId="35154A59" w:rsidR="005B059B" w:rsidRPr="00493FCD" w:rsidRDefault="005B059B" w:rsidP="005B059B">
            <w:pPr>
              <w:pStyle w:val="TabN10"/>
              <w:rPr>
                <w:color w:val="000000" w:themeColor="text1"/>
              </w:rPr>
            </w:pPr>
            <w:r w:rsidRPr="00493FCD">
              <w:rPr>
                <w:color w:val="000000" w:themeColor="text1"/>
              </w:rPr>
              <w:t>Prova di funzionamento delle segnalazioni di allarme</w:t>
            </w:r>
          </w:p>
        </w:tc>
        <w:tc>
          <w:tcPr>
            <w:tcW w:w="642" w:type="dxa"/>
            <w:tcBorders>
              <w:top w:val="dotted" w:sz="4" w:space="0" w:color="auto"/>
              <w:bottom w:val="single" w:sz="4" w:space="0" w:color="auto"/>
            </w:tcBorders>
            <w:noWrap/>
            <w:vAlign w:val="center"/>
          </w:tcPr>
          <w:p w14:paraId="0B4D1B11" w14:textId="0CD2103A" w:rsidR="005B059B" w:rsidRPr="00493FCD" w:rsidRDefault="005B059B" w:rsidP="005B059B">
            <w:pPr>
              <w:pStyle w:val="Tabcentr"/>
              <w:rPr>
                <w:color w:val="000000" w:themeColor="text1"/>
              </w:rPr>
            </w:pPr>
            <w:r w:rsidRPr="00493FCD">
              <w:rPr>
                <w:color w:val="000000" w:themeColor="text1"/>
              </w:rPr>
              <w:t>3M</w:t>
            </w:r>
          </w:p>
        </w:tc>
      </w:tr>
      <w:tr w:rsidR="002E48BA" w:rsidRPr="00493FCD" w14:paraId="1B986ECD" w14:textId="77777777" w:rsidTr="00CD73E7">
        <w:trPr>
          <w:trHeight w:val="283"/>
        </w:trPr>
        <w:tc>
          <w:tcPr>
            <w:tcW w:w="2262" w:type="dxa"/>
            <w:vMerge w:val="restart"/>
            <w:noWrap/>
            <w:vAlign w:val="center"/>
          </w:tcPr>
          <w:p w14:paraId="270F70FC" w14:textId="4F836F29" w:rsidR="005B059B" w:rsidRPr="00493FCD" w:rsidRDefault="005B059B" w:rsidP="00B44A67">
            <w:pPr>
              <w:pStyle w:val="TabG"/>
              <w:rPr>
                <w:color w:val="000000" w:themeColor="text1"/>
              </w:rPr>
            </w:pPr>
            <w:r w:rsidRPr="00493FCD">
              <w:rPr>
                <w:color w:val="000000" w:themeColor="text1"/>
              </w:rPr>
              <w:t xml:space="preserve">Gruppo elettrogeno potenza nominale </w:t>
            </w:r>
            <w:r w:rsidRPr="00493FCD">
              <w:rPr>
                <w:color w:val="000000" w:themeColor="text1"/>
              </w:rPr>
              <w:br/>
              <w:t xml:space="preserve"> </w:t>
            </w:r>
            <w:r w:rsidR="00B44A67" w:rsidRPr="00493FCD">
              <w:rPr>
                <w:color w:val="000000" w:themeColor="text1"/>
              </w:rPr>
              <w:t xml:space="preserve">≥ </w:t>
            </w:r>
            <w:r w:rsidRPr="00493FCD">
              <w:rPr>
                <w:color w:val="000000" w:themeColor="text1"/>
              </w:rPr>
              <w:t>1000</w:t>
            </w:r>
          </w:p>
        </w:tc>
        <w:tc>
          <w:tcPr>
            <w:tcW w:w="5567" w:type="dxa"/>
            <w:tcBorders>
              <w:top w:val="single" w:sz="4" w:space="0" w:color="auto"/>
              <w:bottom w:val="dotted" w:sz="4" w:space="0" w:color="auto"/>
            </w:tcBorders>
            <w:vAlign w:val="center"/>
          </w:tcPr>
          <w:p w14:paraId="166E3E2E" w14:textId="0D3F5024" w:rsidR="005B059B" w:rsidRPr="00493FCD" w:rsidRDefault="005B059B" w:rsidP="000B570A">
            <w:pPr>
              <w:pStyle w:val="TabN10"/>
              <w:rPr>
                <w:color w:val="000000" w:themeColor="text1"/>
              </w:rPr>
            </w:pPr>
            <w:r w:rsidRPr="00493FCD">
              <w:rPr>
                <w:color w:val="000000" w:themeColor="text1"/>
              </w:rPr>
              <w:t> Locale tecnico</w:t>
            </w:r>
            <w:r w:rsidR="00781D79" w:rsidRPr="00493FCD">
              <w:rPr>
                <w:color w:val="000000" w:themeColor="text1"/>
              </w:rPr>
              <w:t>:</w:t>
            </w:r>
          </w:p>
        </w:tc>
        <w:tc>
          <w:tcPr>
            <w:tcW w:w="642" w:type="dxa"/>
            <w:tcBorders>
              <w:top w:val="single" w:sz="4" w:space="0" w:color="auto"/>
              <w:bottom w:val="dotted" w:sz="4" w:space="0" w:color="auto"/>
            </w:tcBorders>
            <w:vAlign w:val="center"/>
          </w:tcPr>
          <w:p w14:paraId="1E541AE4" w14:textId="311FD621" w:rsidR="005B059B" w:rsidRPr="00493FCD" w:rsidRDefault="005B059B" w:rsidP="005B059B">
            <w:pPr>
              <w:pStyle w:val="Tabcentr"/>
              <w:rPr>
                <w:color w:val="000000" w:themeColor="text1"/>
              </w:rPr>
            </w:pPr>
          </w:p>
        </w:tc>
      </w:tr>
      <w:tr w:rsidR="002E48BA" w:rsidRPr="00493FCD" w14:paraId="7A73A78E" w14:textId="77777777" w:rsidTr="000B570A">
        <w:trPr>
          <w:trHeight w:val="283"/>
        </w:trPr>
        <w:tc>
          <w:tcPr>
            <w:tcW w:w="2262" w:type="dxa"/>
            <w:vMerge/>
            <w:noWrap/>
            <w:vAlign w:val="center"/>
          </w:tcPr>
          <w:p w14:paraId="41DF7D5F"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tcPr>
          <w:p w14:paraId="35D9899E" w14:textId="482D4B98" w:rsidR="005B059B" w:rsidRPr="00493FCD" w:rsidRDefault="005B059B" w:rsidP="005B059B">
            <w:pPr>
              <w:pStyle w:val="Tab--"/>
              <w:rPr>
                <w:color w:val="000000" w:themeColor="text1"/>
              </w:rPr>
            </w:pPr>
            <w:r w:rsidRPr="00493FCD">
              <w:rPr>
                <w:color w:val="000000" w:themeColor="text1"/>
              </w:rPr>
              <w:t>Controllo generale del locale</w:t>
            </w:r>
          </w:p>
        </w:tc>
        <w:tc>
          <w:tcPr>
            <w:tcW w:w="642" w:type="dxa"/>
            <w:tcBorders>
              <w:top w:val="dotted" w:sz="4" w:space="0" w:color="auto"/>
              <w:bottom w:val="single" w:sz="4" w:space="0" w:color="auto"/>
            </w:tcBorders>
            <w:vAlign w:val="center"/>
          </w:tcPr>
          <w:p w14:paraId="75813FA6" w14:textId="0CB9D532" w:rsidR="005B059B" w:rsidRPr="00493FCD" w:rsidRDefault="005B059B" w:rsidP="005B059B">
            <w:pPr>
              <w:pStyle w:val="Tabcentr"/>
              <w:rPr>
                <w:color w:val="000000" w:themeColor="text1"/>
              </w:rPr>
            </w:pPr>
            <w:r w:rsidRPr="00493FCD">
              <w:rPr>
                <w:color w:val="000000" w:themeColor="text1"/>
              </w:rPr>
              <w:t>M</w:t>
            </w:r>
          </w:p>
        </w:tc>
      </w:tr>
      <w:tr w:rsidR="002E48BA" w:rsidRPr="00493FCD" w14:paraId="5A45777D" w14:textId="77777777" w:rsidTr="000B570A">
        <w:trPr>
          <w:trHeight w:val="283"/>
        </w:trPr>
        <w:tc>
          <w:tcPr>
            <w:tcW w:w="2262" w:type="dxa"/>
            <w:vMerge/>
            <w:noWrap/>
            <w:vAlign w:val="center"/>
          </w:tcPr>
          <w:p w14:paraId="41EFF449" w14:textId="77777777" w:rsidR="005B059B" w:rsidRPr="00493FCD" w:rsidRDefault="005B059B" w:rsidP="005B059B">
            <w:pPr>
              <w:rPr>
                <w:color w:val="000000" w:themeColor="text1"/>
              </w:rPr>
            </w:pPr>
          </w:p>
        </w:tc>
        <w:tc>
          <w:tcPr>
            <w:tcW w:w="5567" w:type="dxa"/>
            <w:tcBorders>
              <w:bottom w:val="single" w:sz="4" w:space="0" w:color="auto"/>
            </w:tcBorders>
          </w:tcPr>
          <w:p w14:paraId="2D7B7E8B" w14:textId="5034A3DF" w:rsidR="005B059B" w:rsidRPr="00493FCD" w:rsidRDefault="005B059B" w:rsidP="005B059B">
            <w:pPr>
              <w:pStyle w:val="TabN10"/>
              <w:rPr>
                <w:color w:val="000000" w:themeColor="text1"/>
              </w:rPr>
            </w:pPr>
            <w:r w:rsidRPr="00493FCD">
              <w:rPr>
                <w:color w:val="000000" w:themeColor="text1"/>
              </w:rPr>
              <w:t>Eseguire il controllo visivo per verificare l'integrità dell'apparecchiatura e ove accessibile eseguire il controllo visivo delle condutture collegate al gruppo</w:t>
            </w:r>
          </w:p>
        </w:tc>
        <w:tc>
          <w:tcPr>
            <w:tcW w:w="642" w:type="dxa"/>
            <w:tcBorders>
              <w:bottom w:val="single" w:sz="4" w:space="0" w:color="auto"/>
            </w:tcBorders>
            <w:noWrap/>
            <w:vAlign w:val="center"/>
          </w:tcPr>
          <w:p w14:paraId="75B27528" w14:textId="0E7F9182" w:rsidR="005B059B" w:rsidRPr="00493FCD" w:rsidRDefault="005B059B" w:rsidP="005B059B">
            <w:pPr>
              <w:pStyle w:val="Tabcentr"/>
              <w:rPr>
                <w:color w:val="000000" w:themeColor="text1"/>
              </w:rPr>
            </w:pPr>
            <w:r w:rsidRPr="00493FCD">
              <w:rPr>
                <w:color w:val="000000" w:themeColor="text1"/>
              </w:rPr>
              <w:t>M</w:t>
            </w:r>
          </w:p>
        </w:tc>
      </w:tr>
      <w:tr w:rsidR="002E48BA" w:rsidRPr="00493FCD" w14:paraId="692600CB" w14:textId="77777777" w:rsidTr="00E851BD">
        <w:trPr>
          <w:trHeight w:val="283"/>
        </w:trPr>
        <w:tc>
          <w:tcPr>
            <w:tcW w:w="2262" w:type="dxa"/>
            <w:vMerge/>
            <w:noWrap/>
            <w:vAlign w:val="center"/>
          </w:tcPr>
          <w:p w14:paraId="3605EF45"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4EFDE67E" w14:textId="77777777" w:rsidR="005B059B" w:rsidRPr="00493FCD" w:rsidRDefault="005B059B" w:rsidP="005B059B">
            <w:pPr>
              <w:pStyle w:val="TabN10"/>
              <w:rPr>
                <w:color w:val="000000" w:themeColor="text1"/>
              </w:rPr>
            </w:pPr>
            <w:r w:rsidRPr="00493FCD">
              <w:rPr>
                <w:color w:val="000000" w:themeColor="text1"/>
              </w:rPr>
              <w:t>  Quadro elettrico di comando:</w:t>
            </w:r>
          </w:p>
          <w:p w14:paraId="1CB90362" w14:textId="7D804770" w:rsidR="005B059B" w:rsidRPr="00493FCD" w:rsidRDefault="005B059B" w:rsidP="005B059B">
            <w:pPr>
              <w:pStyle w:val="Tab--"/>
              <w:rPr>
                <w:color w:val="000000" w:themeColor="text1"/>
              </w:rPr>
            </w:pPr>
            <w:r w:rsidRPr="00493FCD">
              <w:rPr>
                <w:color w:val="000000" w:themeColor="text1"/>
              </w:rPr>
              <w:t>Prova di funzionamento a carico, simulando una mancanza di rete per verificare l'avviamento automatico del gruppo (prova a piano carico per almeno 30 minuti); durante questa operazione rilevare una serie di dati (tensione di uscita, corrente di uscita ecc.) e confrontarli con quelli prescritti dal costruttore</w:t>
            </w:r>
          </w:p>
        </w:tc>
        <w:tc>
          <w:tcPr>
            <w:tcW w:w="642" w:type="dxa"/>
            <w:tcBorders>
              <w:top w:val="single" w:sz="4" w:space="0" w:color="auto"/>
              <w:bottom w:val="dotted" w:sz="4" w:space="0" w:color="auto"/>
            </w:tcBorders>
            <w:vAlign w:val="center"/>
          </w:tcPr>
          <w:p w14:paraId="00C38DDD" w14:textId="3D418175" w:rsidR="005B059B" w:rsidRPr="00493FCD" w:rsidRDefault="005B059B" w:rsidP="005B059B">
            <w:pPr>
              <w:pStyle w:val="Tabcentr"/>
              <w:rPr>
                <w:color w:val="000000" w:themeColor="text1"/>
              </w:rPr>
            </w:pPr>
            <w:r w:rsidRPr="00493FCD">
              <w:rPr>
                <w:color w:val="000000" w:themeColor="text1"/>
              </w:rPr>
              <w:t>4M</w:t>
            </w:r>
          </w:p>
        </w:tc>
      </w:tr>
      <w:tr w:rsidR="002E48BA" w:rsidRPr="00493FCD" w14:paraId="3F1FD1F7" w14:textId="77777777" w:rsidTr="00F33862">
        <w:trPr>
          <w:trHeight w:val="283"/>
        </w:trPr>
        <w:tc>
          <w:tcPr>
            <w:tcW w:w="2262" w:type="dxa"/>
            <w:vMerge/>
            <w:noWrap/>
            <w:vAlign w:val="center"/>
          </w:tcPr>
          <w:p w14:paraId="71F95DB6"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068CFEFD" w14:textId="15104364" w:rsidR="005B059B" w:rsidRPr="00493FCD" w:rsidRDefault="005B059B" w:rsidP="005B059B">
            <w:pPr>
              <w:pStyle w:val="Tab--"/>
              <w:rPr>
                <w:color w:val="000000" w:themeColor="text1"/>
              </w:rPr>
            </w:pPr>
            <w:r w:rsidRPr="00493FCD">
              <w:rPr>
                <w:color w:val="000000" w:themeColor="text1"/>
              </w:rPr>
              <w:t>Prova di funzionamento a vuoto</w:t>
            </w:r>
          </w:p>
        </w:tc>
        <w:tc>
          <w:tcPr>
            <w:tcW w:w="642" w:type="dxa"/>
            <w:tcBorders>
              <w:top w:val="dotted" w:sz="4" w:space="0" w:color="auto"/>
              <w:bottom w:val="dotted" w:sz="4" w:space="0" w:color="auto"/>
            </w:tcBorders>
            <w:vAlign w:val="center"/>
          </w:tcPr>
          <w:p w14:paraId="6A1EEABA" w14:textId="2BF61DA9" w:rsidR="005B059B" w:rsidRPr="00493FCD" w:rsidRDefault="005B059B" w:rsidP="005B059B">
            <w:pPr>
              <w:pStyle w:val="Tabcentr"/>
              <w:rPr>
                <w:color w:val="000000" w:themeColor="text1"/>
              </w:rPr>
            </w:pPr>
            <w:r w:rsidRPr="00493FCD">
              <w:rPr>
                <w:color w:val="000000" w:themeColor="text1"/>
              </w:rPr>
              <w:t>M</w:t>
            </w:r>
          </w:p>
        </w:tc>
      </w:tr>
      <w:tr w:rsidR="002E48BA" w:rsidRPr="00493FCD" w14:paraId="3260C87D" w14:textId="77777777" w:rsidTr="00E851BD">
        <w:trPr>
          <w:trHeight w:val="283"/>
        </w:trPr>
        <w:tc>
          <w:tcPr>
            <w:tcW w:w="2262" w:type="dxa"/>
            <w:vMerge/>
            <w:noWrap/>
            <w:vAlign w:val="center"/>
          </w:tcPr>
          <w:p w14:paraId="42C6B5E4"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5C3CB867" w14:textId="1BDC9711" w:rsidR="005B059B" w:rsidRPr="00493FCD" w:rsidRDefault="005B059B" w:rsidP="005B059B">
            <w:pPr>
              <w:pStyle w:val="Tab--"/>
              <w:rPr>
                <w:color w:val="000000" w:themeColor="text1"/>
              </w:rPr>
            </w:pPr>
            <w:r w:rsidRPr="00493FCD">
              <w:rPr>
                <w:color w:val="000000" w:themeColor="text1"/>
              </w:rPr>
              <w:t>Prova funzionale dei dispositivi di commutazione</w:t>
            </w:r>
          </w:p>
        </w:tc>
        <w:tc>
          <w:tcPr>
            <w:tcW w:w="642" w:type="dxa"/>
            <w:tcBorders>
              <w:top w:val="dotted" w:sz="4" w:space="0" w:color="auto"/>
              <w:bottom w:val="dotted" w:sz="4" w:space="0" w:color="auto"/>
            </w:tcBorders>
            <w:vAlign w:val="center"/>
          </w:tcPr>
          <w:p w14:paraId="207B39B0" w14:textId="789C2344" w:rsidR="005B059B" w:rsidRPr="00493FCD" w:rsidRDefault="005B059B" w:rsidP="005B059B">
            <w:pPr>
              <w:pStyle w:val="Tabcentr"/>
              <w:rPr>
                <w:color w:val="000000" w:themeColor="text1"/>
              </w:rPr>
            </w:pPr>
            <w:r w:rsidRPr="00493FCD">
              <w:rPr>
                <w:color w:val="000000" w:themeColor="text1"/>
              </w:rPr>
              <w:t>M</w:t>
            </w:r>
          </w:p>
        </w:tc>
      </w:tr>
      <w:tr w:rsidR="002E48BA" w:rsidRPr="00493FCD" w14:paraId="6ADB6A9B" w14:textId="77777777" w:rsidTr="00F33862">
        <w:trPr>
          <w:trHeight w:val="283"/>
        </w:trPr>
        <w:tc>
          <w:tcPr>
            <w:tcW w:w="2262" w:type="dxa"/>
            <w:vMerge/>
            <w:noWrap/>
            <w:vAlign w:val="center"/>
          </w:tcPr>
          <w:p w14:paraId="45F83C0D"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1901DB78" w14:textId="77777777" w:rsidR="005B059B" w:rsidRPr="00493FCD" w:rsidRDefault="005B059B" w:rsidP="005B059B">
            <w:pPr>
              <w:pStyle w:val="Tab--"/>
              <w:numPr>
                <w:ilvl w:val="0"/>
                <w:numId w:val="0"/>
              </w:numPr>
              <w:ind w:left="224" w:hanging="142"/>
              <w:rPr>
                <w:color w:val="000000" w:themeColor="text1"/>
              </w:rPr>
            </w:pPr>
            <w:r w:rsidRPr="00493FCD">
              <w:rPr>
                <w:color w:val="000000" w:themeColor="text1"/>
              </w:rPr>
              <w:t>Verifica dei tempi intercorrenti tra:</w:t>
            </w:r>
          </w:p>
          <w:p w14:paraId="774D567E" w14:textId="77777777" w:rsidR="005B059B" w:rsidRPr="00493FCD" w:rsidRDefault="005B059B" w:rsidP="005B059B">
            <w:pPr>
              <w:pStyle w:val="Tab--"/>
              <w:rPr>
                <w:color w:val="000000" w:themeColor="text1"/>
              </w:rPr>
            </w:pPr>
            <w:r w:rsidRPr="00493FCD">
              <w:rPr>
                <w:color w:val="000000" w:themeColor="text1"/>
              </w:rPr>
              <w:t>la mancanza della tensione di rete ed il comando di commutazione (chiusura del relè), che deve essere superiore a 3 sec;</w:t>
            </w:r>
          </w:p>
          <w:p w14:paraId="5F2493FD" w14:textId="6CFC200C" w:rsidR="005B059B" w:rsidRPr="00493FCD" w:rsidRDefault="005B059B" w:rsidP="005B059B">
            <w:pPr>
              <w:pStyle w:val="TabN10"/>
              <w:rPr>
                <w:color w:val="000000" w:themeColor="text1"/>
              </w:rPr>
            </w:pPr>
            <w:r w:rsidRPr="00493FCD">
              <w:rPr>
                <w:color w:val="000000" w:themeColor="text1"/>
              </w:rPr>
              <w:t>la commutazione e la rialimentazione dei servizi di sicurezza (tempo di commutazione), che non deve essere superiore a 15 sec.</w:t>
            </w:r>
          </w:p>
        </w:tc>
        <w:tc>
          <w:tcPr>
            <w:tcW w:w="642" w:type="dxa"/>
            <w:tcBorders>
              <w:top w:val="dotted" w:sz="4" w:space="0" w:color="auto"/>
              <w:bottom w:val="dotted" w:sz="4" w:space="0" w:color="auto"/>
            </w:tcBorders>
            <w:noWrap/>
            <w:vAlign w:val="center"/>
          </w:tcPr>
          <w:p w14:paraId="194E45E0" w14:textId="1F666B5D" w:rsidR="005B059B" w:rsidRPr="00493FCD" w:rsidRDefault="005B059B" w:rsidP="005B059B">
            <w:pPr>
              <w:pStyle w:val="Tabcentr"/>
              <w:rPr>
                <w:color w:val="000000" w:themeColor="text1"/>
              </w:rPr>
            </w:pPr>
            <w:r w:rsidRPr="00493FCD">
              <w:rPr>
                <w:color w:val="000000" w:themeColor="text1"/>
              </w:rPr>
              <w:t>M</w:t>
            </w:r>
          </w:p>
        </w:tc>
      </w:tr>
      <w:tr w:rsidR="002E48BA" w:rsidRPr="00493FCD" w14:paraId="4F826EA6" w14:textId="77777777" w:rsidTr="00F33862">
        <w:trPr>
          <w:trHeight w:val="283"/>
        </w:trPr>
        <w:tc>
          <w:tcPr>
            <w:tcW w:w="2262" w:type="dxa"/>
            <w:vMerge/>
            <w:noWrap/>
            <w:vAlign w:val="center"/>
          </w:tcPr>
          <w:p w14:paraId="7E959A0A"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4C437AD3" w14:textId="3731A421" w:rsidR="005B059B" w:rsidRPr="00493FCD" w:rsidRDefault="005B059B" w:rsidP="005B059B">
            <w:pPr>
              <w:pStyle w:val="Tab--"/>
              <w:rPr>
                <w:color w:val="000000" w:themeColor="text1"/>
              </w:rPr>
            </w:pPr>
            <w:r w:rsidRPr="00493FCD">
              <w:rPr>
                <w:color w:val="000000" w:themeColor="text1"/>
              </w:rPr>
              <w:t>Verificare l'efficienza delle lampade di segnalazione, delle spie di segnalazione, dello stato dei contatti fissi</w:t>
            </w:r>
          </w:p>
        </w:tc>
        <w:tc>
          <w:tcPr>
            <w:tcW w:w="642" w:type="dxa"/>
            <w:tcBorders>
              <w:top w:val="dotted" w:sz="4" w:space="0" w:color="auto"/>
              <w:bottom w:val="dotted" w:sz="4" w:space="0" w:color="auto"/>
            </w:tcBorders>
            <w:vAlign w:val="center"/>
          </w:tcPr>
          <w:p w14:paraId="53CBE0F8" w14:textId="06725B8F" w:rsidR="005B059B" w:rsidRPr="00493FCD" w:rsidRDefault="005B059B" w:rsidP="005B059B">
            <w:pPr>
              <w:pStyle w:val="Tabcentr"/>
              <w:rPr>
                <w:color w:val="000000" w:themeColor="text1"/>
              </w:rPr>
            </w:pPr>
            <w:r w:rsidRPr="00493FCD">
              <w:rPr>
                <w:color w:val="000000" w:themeColor="text1"/>
              </w:rPr>
              <w:t>M</w:t>
            </w:r>
          </w:p>
        </w:tc>
      </w:tr>
      <w:tr w:rsidR="002E48BA" w:rsidRPr="00493FCD" w14:paraId="11355B97" w14:textId="77777777" w:rsidTr="00C83656">
        <w:trPr>
          <w:trHeight w:val="283"/>
        </w:trPr>
        <w:tc>
          <w:tcPr>
            <w:tcW w:w="2262" w:type="dxa"/>
            <w:vMerge/>
            <w:noWrap/>
            <w:vAlign w:val="center"/>
          </w:tcPr>
          <w:p w14:paraId="59DBA700"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tcPr>
          <w:p w14:paraId="5AA29CE4" w14:textId="6C2F410F" w:rsidR="005B059B" w:rsidRPr="00493FCD" w:rsidRDefault="005B059B" w:rsidP="005B059B">
            <w:pPr>
              <w:pStyle w:val="Tab--"/>
              <w:rPr>
                <w:color w:val="000000" w:themeColor="text1"/>
              </w:rPr>
            </w:pPr>
            <w:r w:rsidRPr="00493FCD">
              <w:rPr>
                <w:color w:val="000000" w:themeColor="text1"/>
              </w:rPr>
              <w:t>Pulizia generale della carpenteria metallica con asportazione delle polveri</w:t>
            </w:r>
          </w:p>
        </w:tc>
        <w:tc>
          <w:tcPr>
            <w:tcW w:w="642" w:type="dxa"/>
            <w:tcBorders>
              <w:top w:val="dotted" w:sz="4" w:space="0" w:color="auto"/>
              <w:bottom w:val="dotted" w:sz="4" w:space="0" w:color="auto"/>
            </w:tcBorders>
            <w:vAlign w:val="center"/>
          </w:tcPr>
          <w:p w14:paraId="2B69B444" w14:textId="6BDFBA8F" w:rsidR="005B059B" w:rsidRPr="00493FCD" w:rsidRDefault="005B059B" w:rsidP="005B059B">
            <w:pPr>
              <w:pStyle w:val="Tabcentr"/>
              <w:rPr>
                <w:color w:val="000000" w:themeColor="text1"/>
              </w:rPr>
            </w:pPr>
            <w:r w:rsidRPr="00493FCD">
              <w:rPr>
                <w:color w:val="000000" w:themeColor="text1"/>
              </w:rPr>
              <w:t>M</w:t>
            </w:r>
          </w:p>
        </w:tc>
      </w:tr>
      <w:tr w:rsidR="002E48BA" w:rsidRPr="00493FCD" w14:paraId="3E58A2D3" w14:textId="77777777" w:rsidTr="00C83656">
        <w:trPr>
          <w:trHeight w:val="283"/>
        </w:trPr>
        <w:tc>
          <w:tcPr>
            <w:tcW w:w="2262" w:type="dxa"/>
            <w:vMerge/>
            <w:noWrap/>
            <w:vAlign w:val="center"/>
          </w:tcPr>
          <w:p w14:paraId="47075CE3"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tcPr>
          <w:p w14:paraId="008350AD" w14:textId="0104DF30" w:rsidR="005B059B" w:rsidRPr="00493FCD" w:rsidRDefault="005B059B" w:rsidP="005B059B">
            <w:pPr>
              <w:pStyle w:val="Tab--"/>
              <w:rPr>
                <w:color w:val="000000" w:themeColor="text1"/>
              </w:rPr>
            </w:pPr>
            <w:r w:rsidRPr="00493FCD">
              <w:rPr>
                <w:color w:val="000000" w:themeColor="text1"/>
              </w:rPr>
              <w:t>Controllo integrità ed efficienza delle apparecchiature ed eventuale sostituzione</w:t>
            </w:r>
          </w:p>
        </w:tc>
        <w:tc>
          <w:tcPr>
            <w:tcW w:w="642" w:type="dxa"/>
            <w:tcBorders>
              <w:top w:val="dotted" w:sz="4" w:space="0" w:color="auto"/>
              <w:bottom w:val="single" w:sz="4" w:space="0" w:color="auto"/>
            </w:tcBorders>
            <w:vAlign w:val="center"/>
          </w:tcPr>
          <w:p w14:paraId="48BAB904" w14:textId="32F2E2D2" w:rsidR="005B059B" w:rsidRPr="00493FCD" w:rsidRDefault="005B059B" w:rsidP="005B059B">
            <w:pPr>
              <w:pStyle w:val="Tabcentr"/>
              <w:rPr>
                <w:color w:val="000000" w:themeColor="text1"/>
              </w:rPr>
            </w:pPr>
            <w:r w:rsidRPr="00493FCD">
              <w:rPr>
                <w:color w:val="000000" w:themeColor="text1"/>
              </w:rPr>
              <w:t>M</w:t>
            </w:r>
          </w:p>
        </w:tc>
      </w:tr>
      <w:tr w:rsidR="002E48BA" w:rsidRPr="00493FCD" w14:paraId="7E0A6603" w14:textId="77777777" w:rsidTr="00E20AB0">
        <w:trPr>
          <w:trHeight w:val="283"/>
        </w:trPr>
        <w:tc>
          <w:tcPr>
            <w:tcW w:w="2262" w:type="dxa"/>
            <w:vMerge/>
            <w:noWrap/>
            <w:vAlign w:val="center"/>
          </w:tcPr>
          <w:p w14:paraId="696B4BD2" w14:textId="77777777" w:rsidR="005B059B" w:rsidRPr="00493FCD" w:rsidRDefault="005B059B" w:rsidP="005B059B">
            <w:pPr>
              <w:rPr>
                <w:color w:val="000000" w:themeColor="text1"/>
              </w:rPr>
            </w:pPr>
          </w:p>
        </w:tc>
        <w:tc>
          <w:tcPr>
            <w:tcW w:w="5567" w:type="dxa"/>
            <w:tcBorders>
              <w:bottom w:val="dotted" w:sz="4" w:space="0" w:color="auto"/>
            </w:tcBorders>
            <w:vAlign w:val="center"/>
          </w:tcPr>
          <w:p w14:paraId="5448A8F4" w14:textId="2AF4567A" w:rsidR="005B059B" w:rsidRPr="00493FCD" w:rsidRDefault="005B059B" w:rsidP="005B059B">
            <w:pPr>
              <w:pStyle w:val="TabN10"/>
              <w:rPr>
                <w:color w:val="000000" w:themeColor="text1"/>
              </w:rPr>
            </w:pPr>
            <w:r w:rsidRPr="00493FCD">
              <w:rPr>
                <w:color w:val="000000" w:themeColor="text1"/>
              </w:rPr>
              <w:t> Serbatoio combustibile:</w:t>
            </w:r>
          </w:p>
        </w:tc>
        <w:tc>
          <w:tcPr>
            <w:tcW w:w="642" w:type="dxa"/>
            <w:tcBorders>
              <w:bottom w:val="dotted" w:sz="4" w:space="0" w:color="auto"/>
            </w:tcBorders>
            <w:noWrap/>
            <w:vAlign w:val="center"/>
          </w:tcPr>
          <w:p w14:paraId="0286878A" w14:textId="77777777" w:rsidR="005B059B" w:rsidRPr="00493FCD" w:rsidRDefault="005B059B" w:rsidP="005B059B">
            <w:pPr>
              <w:pStyle w:val="Tabcentr"/>
              <w:rPr>
                <w:color w:val="000000" w:themeColor="text1"/>
              </w:rPr>
            </w:pPr>
          </w:p>
        </w:tc>
      </w:tr>
      <w:tr w:rsidR="002E48BA" w:rsidRPr="00493FCD" w14:paraId="1F79FBC8" w14:textId="77777777" w:rsidTr="00E20AB0">
        <w:trPr>
          <w:trHeight w:val="283"/>
        </w:trPr>
        <w:tc>
          <w:tcPr>
            <w:tcW w:w="2262" w:type="dxa"/>
            <w:vMerge/>
            <w:noWrap/>
            <w:vAlign w:val="center"/>
          </w:tcPr>
          <w:p w14:paraId="6FF879B9"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2A62B00F" w14:textId="7AA65089" w:rsidR="005B059B" w:rsidRPr="00493FCD" w:rsidRDefault="005B059B" w:rsidP="005B059B">
            <w:pPr>
              <w:pStyle w:val="Tab--"/>
              <w:rPr>
                <w:color w:val="000000" w:themeColor="text1"/>
              </w:rPr>
            </w:pPr>
            <w:r w:rsidRPr="00493FCD">
              <w:rPr>
                <w:color w:val="000000" w:themeColor="text1"/>
              </w:rPr>
              <w:t xml:space="preserve">Operazioni di pulizia e asportazione dei depositi di fondo </w:t>
            </w:r>
          </w:p>
        </w:tc>
        <w:tc>
          <w:tcPr>
            <w:tcW w:w="642" w:type="dxa"/>
            <w:tcBorders>
              <w:top w:val="dotted" w:sz="4" w:space="0" w:color="auto"/>
              <w:bottom w:val="dotted" w:sz="4" w:space="0" w:color="auto"/>
            </w:tcBorders>
            <w:vAlign w:val="center"/>
          </w:tcPr>
          <w:p w14:paraId="2709010C" w14:textId="771A745E" w:rsidR="005B059B" w:rsidRPr="00493FCD" w:rsidRDefault="00943667" w:rsidP="005B059B">
            <w:pPr>
              <w:pStyle w:val="Tabcentr"/>
              <w:rPr>
                <w:color w:val="000000" w:themeColor="text1"/>
              </w:rPr>
            </w:pPr>
            <w:r w:rsidRPr="00493FCD">
              <w:rPr>
                <w:color w:val="000000" w:themeColor="text1"/>
              </w:rPr>
              <w:t>3</w:t>
            </w:r>
            <w:r w:rsidR="005B059B" w:rsidRPr="00493FCD">
              <w:rPr>
                <w:color w:val="000000" w:themeColor="text1"/>
              </w:rPr>
              <w:t>A</w:t>
            </w:r>
          </w:p>
        </w:tc>
      </w:tr>
      <w:tr w:rsidR="002E48BA" w:rsidRPr="00493FCD" w14:paraId="21E726CE" w14:textId="77777777" w:rsidTr="00E55E55">
        <w:trPr>
          <w:trHeight w:val="283"/>
        </w:trPr>
        <w:tc>
          <w:tcPr>
            <w:tcW w:w="2262" w:type="dxa"/>
            <w:vMerge/>
            <w:noWrap/>
            <w:vAlign w:val="center"/>
          </w:tcPr>
          <w:p w14:paraId="25BCFA01"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5DCFC3BD" w14:textId="32B213E7" w:rsidR="005B059B" w:rsidRPr="00493FCD" w:rsidRDefault="005B059B" w:rsidP="005B059B">
            <w:pPr>
              <w:pStyle w:val="Tab--"/>
              <w:rPr>
                <w:color w:val="000000" w:themeColor="text1"/>
              </w:rPr>
            </w:pPr>
            <w:r w:rsidRPr="00493FCD">
              <w:rPr>
                <w:color w:val="000000" w:themeColor="text1"/>
              </w:rPr>
              <w:t>Eliminazione dell'acqua</w:t>
            </w:r>
          </w:p>
        </w:tc>
        <w:tc>
          <w:tcPr>
            <w:tcW w:w="642" w:type="dxa"/>
            <w:tcBorders>
              <w:top w:val="dotted" w:sz="4" w:space="0" w:color="auto"/>
              <w:bottom w:val="dotted" w:sz="4" w:space="0" w:color="auto"/>
            </w:tcBorders>
            <w:vAlign w:val="center"/>
          </w:tcPr>
          <w:p w14:paraId="06951F87" w14:textId="4CEF2D03" w:rsidR="005B059B" w:rsidRPr="00493FCD" w:rsidRDefault="005B059B" w:rsidP="005B059B">
            <w:pPr>
              <w:pStyle w:val="Tabcentr"/>
              <w:rPr>
                <w:color w:val="000000" w:themeColor="text1"/>
              </w:rPr>
            </w:pPr>
            <w:r w:rsidRPr="00493FCD">
              <w:rPr>
                <w:color w:val="000000" w:themeColor="text1"/>
              </w:rPr>
              <w:t>A</w:t>
            </w:r>
          </w:p>
        </w:tc>
      </w:tr>
      <w:tr w:rsidR="002E48BA" w:rsidRPr="00493FCD" w14:paraId="0A47F184" w14:textId="77777777" w:rsidTr="00E55E55">
        <w:trPr>
          <w:trHeight w:val="283"/>
        </w:trPr>
        <w:tc>
          <w:tcPr>
            <w:tcW w:w="2262" w:type="dxa"/>
            <w:vMerge/>
            <w:noWrap/>
            <w:vAlign w:val="center"/>
          </w:tcPr>
          <w:p w14:paraId="3BC87F7C"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15CF78F0" w14:textId="759D1BAD" w:rsidR="005B059B" w:rsidRPr="00493FCD" w:rsidRDefault="005B059B" w:rsidP="005B059B">
            <w:pPr>
              <w:pStyle w:val="Tab--"/>
              <w:rPr>
                <w:color w:val="000000" w:themeColor="text1"/>
              </w:rPr>
            </w:pPr>
            <w:r w:rsidRPr="00493FCD">
              <w:rPr>
                <w:color w:val="000000" w:themeColor="text1"/>
              </w:rPr>
              <w:t>Operazioni di ispezione interna ed esterna se ubicati fuori terra e relativi interventi di ripristino</w:t>
            </w:r>
          </w:p>
        </w:tc>
        <w:tc>
          <w:tcPr>
            <w:tcW w:w="642" w:type="dxa"/>
            <w:tcBorders>
              <w:top w:val="dotted" w:sz="4" w:space="0" w:color="auto"/>
              <w:bottom w:val="dotted" w:sz="4" w:space="0" w:color="auto"/>
            </w:tcBorders>
            <w:vAlign w:val="center"/>
          </w:tcPr>
          <w:p w14:paraId="535F4E34" w14:textId="273BC126" w:rsidR="005B059B" w:rsidRPr="00493FCD" w:rsidRDefault="005B059B" w:rsidP="005B059B">
            <w:pPr>
              <w:pStyle w:val="Tabcentr"/>
              <w:rPr>
                <w:color w:val="000000" w:themeColor="text1"/>
              </w:rPr>
            </w:pPr>
            <w:r w:rsidRPr="00493FCD">
              <w:rPr>
                <w:color w:val="000000" w:themeColor="text1"/>
              </w:rPr>
              <w:t>3M</w:t>
            </w:r>
          </w:p>
        </w:tc>
      </w:tr>
      <w:tr w:rsidR="002E48BA" w:rsidRPr="00493FCD" w14:paraId="0891C3FC" w14:textId="77777777" w:rsidTr="00E55E55">
        <w:trPr>
          <w:trHeight w:val="283"/>
        </w:trPr>
        <w:tc>
          <w:tcPr>
            <w:tcW w:w="2262" w:type="dxa"/>
            <w:vMerge/>
            <w:noWrap/>
            <w:vAlign w:val="center"/>
          </w:tcPr>
          <w:p w14:paraId="05091984"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3A6D87AD" w14:textId="77777777" w:rsidR="005B059B" w:rsidRPr="00493FCD" w:rsidRDefault="005B059B" w:rsidP="005B059B">
            <w:pPr>
              <w:pStyle w:val="TabN10"/>
              <w:rPr>
                <w:color w:val="000000" w:themeColor="text1"/>
              </w:rPr>
            </w:pPr>
            <w:r w:rsidRPr="00493FCD">
              <w:rPr>
                <w:color w:val="000000" w:themeColor="text1"/>
              </w:rPr>
              <w:t>Operazioni di controllo degli accessori dei serbatoi:</w:t>
            </w:r>
          </w:p>
          <w:p w14:paraId="16FACC85" w14:textId="77777777" w:rsidR="005B059B" w:rsidRPr="00493FCD" w:rsidRDefault="005B059B" w:rsidP="005B059B">
            <w:pPr>
              <w:pStyle w:val="Tab--"/>
              <w:rPr>
                <w:color w:val="000000" w:themeColor="text1"/>
              </w:rPr>
            </w:pPr>
            <w:r w:rsidRPr="00493FCD">
              <w:rPr>
                <w:color w:val="000000" w:themeColor="text1"/>
              </w:rPr>
              <w:t>Controllo e, se del caso, sostituzione della guarnizione del passo d'uomo;</w:t>
            </w:r>
          </w:p>
          <w:p w14:paraId="2E84C789" w14:textId="77777777" w:rsidR="005B059B" w:rsidRPr="00493FCD" w:rsidRDefault="005B059B" w:rsidP="005B059B">
            <w:pPr>
              <w:pStyle w:val="Tab--"/>
              <w:rPr>
                <w:color w:val="000000" w:themeColor="text1"/>
              </w:rPr>
            </w:pPr>
            <w:r w:rsidRPr="00493FCD">
              <w:rPr>
                <w:color w:val="000000" w:themeColor="text1"/>
              </w:rPr>
              <w:t>Controllo e pulizia del filtro di fondo e controllo della eventuale valvola di fondo;</w:t>
            </w:r>
          </w:p>
          <w:p w14:paraId="36E7959B" w14:textId="77777777" w:rsidR="005B059B" w:rsidRPr="00493FCD" w:rsidRDefault="005B059B" w:rsidP="005B059B">
            <w:pPr>
              <w:pStyle w:val="Tab--"/>
              <w:rPr>
                <w:color w:val="000000" w:themeColor="text1"/>
              </w:rPr>
            </w:pPr>
            <w:r w:rsidRPr="00493FCD">
              <w:rPr>
                <w:color w:val="000000" w:themeColor="text1"/>
              </w:rPr>
              <w:t>Controllo della reticella rompifiamma del tubo di sfiato;</w:t>
            </w:r>
          </w:p>
          <w:p w14:paraId="6D63360B" w14:textId="77777777" w:rsidR="005B059B" w:rsidRPr="00493FCD" w:rsidRDefault="005B059B" w:rsidP="005B059B">
            <w:pPr>
              <w:pStyle w:val="Tab--"/>
              <w:rPr>
                <w:color w:val="000000" w:themeColor="text1"/>
              </w:rPr>
            </w:pPr>
            <w:r w:rsidRPr="00493FCD">
              <w:rPr>
                <w:color w:val="000000" w:themeColor="text1"/>
              </w:rPr>
              <w:t>Controllo del limitatore di riempimento della tubazione di carico;</w:t>
            </w:r>
          </w:p>
          <w:p w14:paraId="121D42EE" w14:textId="77777777" w:rsidR="005B059B" w:rsidRPr="00493FCD" w:rsidRDefault="005B059B" w:rsidP="005B059B">
            <w:pPr>
              <w:pStyle w:val="Tab--"/>
              <w:rPr>
                <w:color w:val="000000" w:themeColor="text1"/>
              </w:rPr>
            </w:pPr>
            <w:r w:rsidRPr="00493FCD">
              <w:rPr>
                <w:color w:val="000000" w:themeColor="text1"/>
              </w:rPr>
              <w:t>Controllo dello stato e della tenuta dell'eventuale serpentina di preriscaldamento (solo per olio combustibile);</w:t>
            </w:r>
          </w:p>
          <w:p w14:paraId="079D4C8D" w14:textId="77777777" w:rsidR="005B059B" w:rsidRPr="00493FCD" w:rsidRDefault="005B059B" w:rsidP="005B059B">
            <w:pPr>
              <w:pStyle w:val="Tab--"/>
              <w:rPr>
                <w:color w:val="000000" w:themeColor="text1"/>
              </w:rPr>
            </w:pPr>
            <w:r w:rsidRPr="00493FCD">
              <w:rPr>
                <w:color w:val="000000" w:themeColor="text1"/>
              </w:rPr>
              <w:t>Controllo della tenuta delle tubazioni di alimentazione del bruciatore e di ritorno;</w:t>
            </w:r>
          </w:p>
          <w:p w14:paraId="388E7785" w14:textId="77777777" w:rsidR="005B059B" w:rsidRPr="00493FCD" w:rsidRDefault="005B059B" w:rsidP="005B059B">
            <w:pPr>
              <w:pStyle w:val="Tab--"/>
              <w:rPr>
                <w:color w:val="000000" w:themeColor="text1"/>
              </w:rPr>
            </w:pPr>
            <w:r w:rsidRPr="00493FCD">
              <w:rPr>
                <w:color w:val="000000" w:themeColor="text1"/>
              </w:rPr>
              <w:t>Controllo dell'efficienza della valvola automatica di intercettazione e della valvola a chiusura rapida;</w:t>
            </w:r>
          </w:p>
          <w:p w14:paraId="4C8BE8EE" w14:textId="77777777" w:rsidR="005B059B" w:rsidRPr="00493FCD" w:rsidRDefault="005B059B" w:rsidP="005B059B">
            <w:pPr>
              <w:pStyle w:val="Tab--"/>
              <w:rPr>
                <w:color w:val="000000" w:themeColor="text1"/>
              </w:rPr>
            </w:pPr>
            <w:r w:rsidRPr="00493FCD">
              <w:rPr>
                <w:color w:val="000000" w:themeColor="text1"/>
              </w:rPr>
              <w:t>Controllo dell'efficienza dell'eventuale indicatore di livello;</w:t>
            </w:r>
          </w:p>
          <w:p w14:paraId="49249825" w14:textId="2E73D478" w:rsidR="005B059B" w:rsidRPr="00493FCD" w:rsidRDefault="005B059B" w:rsidP="005B059B">
            <w:pPr>
              <w:pStyle w:val="TabN10"/>
              <w:rPr>
                <w:color w:val="000000" w:themeColor="text1"/>
              </w:rPr>
            </w:pPr>
            <w:r w:rsidRPr="00493FCD">
              <w:rPr>
                <w:color w:val="000000" w:themeColor="text1"/>
              </w:rPr>
              <w:t>Controllo dell'ermeticità all'acqua del pozzetto del passo d'uomo e del suo drenaggio;</w:t>
            </w:r>
          </w:p>
        </w:tc>
        <w:tc>
          <w:tcPr>
            <w:tcW w:w="642" w:type="dxa"/>
            <w:tcBorders>
              <w:top w:val="dotted" w:sz="4" w:space="0" w:color="auto"/>
              <w:bottom w:val="dotted" w:sz="4" w:space="0" w:color="auto"/>
            </w:tcBorders>
            <w:noWrap/>
            <w:vAlign w:val="center"/>
          </w:tcPr>
          <w:p w14:paraId="1BEDB051" w14:textId="2CAAC98D" w:rsidR="005B059B" w:rsidRPr="00493FCD" w:rsidRDefault="005B059B" w:rsidP="005B059B">
            <w:pPr>
              <w:pStyle w:val="Tabcentr"/>
              <w:rPr>
                <w:color w:val="000000" w:themeColor="text1"/>
              </w:rPr>
            </w:pPr>
            <w:r w:rsidRPr="00493FCD">
              <w:rPr>
                <w:color w:val="000000" w:themeColor="text1"/>
              </w:rPr>
              <w:t>3M</w:t>
            </w:r>
          </w:p>
        </w:tc>
      </w:tr>
      <w:tr w:rsidR="002E48BA" w:rsidRPr="00493FCD" w14:paraId="3C3DD2E6" w14:textId="77777777" w:rsidTr="000F52E7">
        <w:trPr>
          <w:trHeight w:val="283"/>
        </w:trPr>
        <w:tc>
          <w:tcPr>
            <w:tcW w:w="2262" w:type="dxa"/>
            <w:vMerge/>
            <w:noWrap/>
            <w:vAlign w:val="center"/>
          </w:tcPr>
          <w:p w14:paraId="5B1842A2"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2F02E46A" w14:textId="77777777" w:rsidR="005B059B" w:rsidRPr="00493FCD" w:rsidRDefault="005B059B" w:rsidP="005B059B">
            <w:pPr>
              <w:pStyle w:val="Tab--"/>
              <w:rPr>
                <w:color w:val="000000" w:themeColor="text1"/>
              </w:rPr>
            </w:pPr>
            <w:r w:rsidRPr="00493FCD">
              <w:rPr>
                <w:color w:val="000000" w:themeColor="text1"/>
              </w:rPr>
              <w:t>Controllo della tenuta del serbatoio al fine di individuare le eventuali perdite di combustibile;</w:t>
            </w:r>
          </w:p>
          <w:p w14:paraId="1D018735" w14:textId="77777777" w:rsidR="005B059B" w:rsidRPr="00493FCD" w:rsidRDefault="005B059B" w:rsidP="005B059B">
            <w:pPr>
              <w:pStyle w:val="Tab--"/>
              <w:rPr>
                <w:color w:val="000000" w:themeColor="text1"/>
              </w:rPr>
            </w:pPr>
            <w:r w:rsidRPr="00493FCD">
              <w:rPr>
                <w:color w:val="000000" w:themeColor="text1"/>
              </w:rPr>
              <w:t>Controllo della tenuta dei vari attacchi sul coperchio del passo d'uomo;</w:t>
            </w:r>
          </w:p>
          <w:p w14:paraId="4CC12182" w14:textId="5EACC7C8" w:rsidR="005B059B" w:rsidRPr="00493FCD" w:rsidRDefault="005B059B" w:rsidP="005B059B">
            <w:pPr>
              <w:pStyle w:val="Tab--"/>
              <w:rPr>
                <w:color w:val="000000" w:themeColor="text1"/>
              </w:rPr>
            </w:pPr>
            <w:r w:rsidRPr="00493FCD">
              <w:rPr>
                <w:color w:val="000000" w:themeColor="text1"/>
              </w:rPr>
              <w:t xml:space="preserve">Controllo dell'efficienza della messa a terra.  </w:t>
            </w:r>
          </w:p>
        </w:tc>
        <w:tc>
          <w:tcPr>
            <w:tcW w:w="642" w:type="dxa"/>
            <w:tcBorders>
              <w:top w:val="dotted" w:sz="4" w:space="0" w:color="auto"/>
              <w:bottom w:val="dotted" w:sz="4" w:space="0" w:color="auto"/>
            </w:tcBorders>
            <w:vAlign w:val="center"/>
          </w:tcPr>
          <w:p w14:paraId="282F5E35" w14:textId="25792118" w:rsidR="005B059B" w:rsidRPr="00493FCD" w:rsidRDefault="005B059B" w:rsidP="005B059B">
            <w:pPr>
              <w:pStyle w:val="Tabcentr"/>
              <w:rPr>
                <w:color w:val="000000" w:themeColor="text1"/>
              </w:rPr>
            </w:pPr>
            <w:r w:rsidRPr="00493FCD">
              <w:rPr>
                <w:color w:val="000000" w:themeColor="text1"/>
              </w:rPr>
              <w:t>6M</w:t>
            </w:r>
          </w:p>
        </w:tc>
      </w:tr>
      <w:tr w:rsidR="002E48BA" w:rsidRPr="00493FCD" w14:paraId="3AB3C196" w14:textId="77777777" w:rsidTr="000F52E7">
        <w:trPr>
          <w:trHeight w:val="283"/>
        </w:trPr>
        <w:tc>
          <w:tcPr>
            <w:tcW w:w="2262" w:type="dxa"/>
            <w:vMerge/>
            <w:noWrap/>
            <w:vAlign w:val="center"/>
          </w:tcPr>
          <w:p w14:paraId="2AD08B83"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32F75C9A" w14:textId="77777777" w:rsidR="005B059B" w:rsidRPr="00493FCD" w:rsidRDefault="005B059B" w:rsidP="005B059B">
            <w:pPr>
              <w:pStyle w:val="TabN10"/>
              <w:rPr>
                <w:color w:val="000000" w:themeColor="text1"/>
              </w:rPr>
            </w:pPr>
            <w:r w:rsidRPr="00493FCD">
              <w:rPr>
                <w:color w:val="000000" w:themeColor="text1"/>
              </w:rPr>
              <w:t>Certificazioni:</w:t>
            </w:r>
          </w:p>
          <w:p w14:paraId="1D84DEC8" w14:textId="56A85357" w:rsidR="005B059B" w:rsidRPr="00493FCD" w:rsidRDefault="005B059B" w:rsidP="005B059B">
            <w:pPr>
              <w:pStyle w:val="Tab--"/>
              <w:rPr>
                <w:color w:val="000000" w:themeColor="text1"/>
              </w:rPr>
            </w:pPr>
            <w:r w:rsidRPr="00493FCD">
              <w:rPr>
                <w:color w:val="000000" w:themeColor="text1"/>
              </w:rPr>
              <w:t xml:space="preserve">le attestazioni della effettuazione delle operazioni di cui al punto precedente devono essere riportate in un certificato rilasciato dall'operatore che vi ha provveduto. Tale attestato va conservato dall'utente, allegato al libretto di centrale ed alle altre certificazioni. </w:t>
            </w:r>
          </w:p>
        </w:tc>
        <w:tc>
          <w:tcPr>
            <w:tcW w:w="642" w:type="dxa"/>
            <w:tcBorders>
              <w:top w:val="dotted" w:sz="4" w:space="0" w:color="auto"/>
              <w:bottom w:val="dotted" w:sz="4" w:space="0" w:color="auto"/>
            </w:tcBorders>
            <w:vAlign w:val="center"/>
          </w:tcPr>
          <w:p w14:paraId="0D636F5C" w14:textId="129210D1" w:rsidR="005B059B" w:rsidRPr="00493FCD" w:rsidRDefault="005B059B" w:rsidP="005B059B">
            <w:pPr>
              <w:pStyle w:val="Tabcentr"/>
              <w:rPr>
                <w:color w:val="000000" w:themeColor="text1"/>
              </w:rPr>
            </w:pPr>
            <w:r w:rsidRPr="00493FCD">
              <w:rPr>
                <w:color w:val="000000" w:themeColor="text1"/>
              </w:rPr>
              <w:t>A</w:t>
            </w:r>
          </w:p>
        </w:tc>
      </w:tr>
      <w:tr w:rsidR="002E48BA" w:rsidRPr="00493FCD" w14:paraId="7385E3FE" w14:textId="77777777" w:rsidTr="000F52E7">
        <w:trPr>
          <w:trHeight w:val="283"/>
        </w:trPr>
        <w:tc>
          <w:tcPr>
            <w:tcW w:w="2262" w:type="dxa"/>
            <w:vMerge/>
            <w:noWrap/>
            <w:vAlign w:val="center"/>
          </w:tcPr>
          <w:p w14:paraId="1D1674EE"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01909559" w14:textId="5DF69185" w:rsidR="005B059B" w:rsidRPr="00493FCD" w:rsidRDefault="005B059B" w:rsidP="005B059B">
            <w:pPr>
              <w:pStyle w:val="TabN10"/>
              <w:rPr>
                <w:color w:val="000000" w:themeColor="text1"/>
              </w:rPr>
            </w:pPr>
            <w:r w:rsidRPr="00493FCD">
              <w:rPr>
                <w:color w:val="000000" w:themeColor="text1"/>
              </w:rPr>
              <w:t>Verifica quantità di gasolio presente nel serbatoio</w:t>
            </w:r>
            <w:r w:rsidR="002A03A4" w:rsidRPr="00493FCD">
              <w:rPr>
                <w:color w:val="000000" w:themeColor="text1"/>
              </w:rPr>
              <w:t>:</w:t>
            </w:r>
          </w:p>
        </w:tc>
        <w:tc>
          <w:tcPr>
            <w:tcW w:w="642" w:type="dxa"/>
            <w:tcBorders>
              <w:top w:val="dotted" w:sz="4" w:space="0" w:color="auto"/>
              <w:bottom w:val="dotted" w:sz="4" w:space="0" w:color="auto"/>
            </w:tcBorders>
            <w:noWrap/>
            <w:vAlign w:val="center"/>
          </w:tcPr>
          <w:p w14:paraId="22BE245E" w14:textId="5EA41316" w:rsidR="005B059B" w:rsidRPr="00493FCD" w:rsidRDefault="005B059B" w:rsidP="005B059B">
            <w:pPr>
              <w:pStyle w:val="Tabcentr"/>
              <w:rPr>
                <w:color w:val="000000" w:themeColor="text1"/>
              </w:rPr>
            </w:pPr>
            <w:r w:rsidRPr="00493FCD">
              <w:rPr>
                <w:color w:val="000000" w:themeColor="text1"/>
              </w:rPr>
              <w:t>M</w:t>
            </w:r>
          </w:p>
        </w:tc>
      </w:tr>
      <w:tr w:rsidR="002E48BA" w:rsidRPr="00493FCD" w14:paraId="63DFB698" w14:textId="77777777" w:rsidTr="00043CA6">
        <w:trPr>
          <w:trHeight w:val="283"/>
        </w:trPr>
        <w:tc>
          <w:tcPr>
            <w:tcW w:w="2262" w:type="dxa"/>
            <w:vMerge/>
            <w:noWrap/>
            <w:vAlign w:val="center"/>
          </w:tcPr>
          <w:p w14:paraId="7288754E"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vAlign w:val="center"/>
          </w:tcPr>
          <w:p w14:paraId="78091477" w14:textId="577D2110" w:rsidR="005B059B" w:rsidRPr="00493FCD" w:rsidRDefault="005B059B" w:rsidP="005B059B">
            <w:pPr>
              <w:pStyle w:val="Tab--"/>
              <w:rPr>
                <w:color w:val="000000" w:themeColor="text1"/>
              </w:rPr>
            </w:pPr>
            <w:r w:rsidRPr="00493FCD">
              <w:rPr>
                <w:color w:val="000000" w:themeColor="text1"/>
              </w:rPr>
              <w:t>Revisione filtro combustibile con: lavaggio del filtro a bicchiere, pulizia del filtro a rete, sostituzione della cartuccia.</w:t>
            </w:r>
          </w:p>
        </w:tc>
        <w:tc>
          <w:tcPr>
            <w:tcW w:w="642" w:type="dxa"/>
            <w:tcBorders>
              <w:top w:val="dotted" w:sz="4" w:space="0" w:color="auto"/>
              <w:bottom w:val="single" w:sz="4" w:space="0" w:color="auto"/>
            </w:tcBorders>
            <w:vAlign w:val="center"/>
          </w:tcPr>
          <w:p w14:paraId="0F62FF10" w14:textId="766A3621" w:rsidR="005B059B" w:rsidRPr="00493FCD" w:rsidRDefault="005B059B" w:rsidP="005B059B">
            <w:pPr>
              <w:pStyle w:val="Tabcentr"/>
              <w:rPr>
                <w:color w:val="000000" w:themeColor="text1"/>
              </w:rPr>
            </w:pPr>
            <w:r w:rsidRPr="00493FCD">
              <w:rPr>
                <w:color w:val="000000" w:themeColor="text1"/>
              </w:rPr>
              <w:t>A</w:t>
            </w:r>
          </w:p>
        </w:tc>
      </w:tr>
      <w:tr w:rsidR="002E48BA" w:rsidRPr="00493FCD" w14:paraId="553EDD11" w14:textId="77777777" w:rsidTr="00043CA6">
        <w:trPr>
          <w:trHeight w:val="283"/>
        </w:trPr>
        <w:tc>
          <w:tcPr>
            <w:tcW w:w="2262" w:type="dxa"/>
            <w:vMerge/>
            <w:noWrap/>
            <w:vAlign w:val="center"/>
          </w:tcPr>
          <w:p w14:paraId="186CBE63"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1ED0954A" w14:textId="63AB8F97" w:rsidR="005B059B" w:rsidRPr="00493FCD" w:rsidRDefault="005B059B" w:rsidP="001D2AC9">
            <w:pPr>
              <w:pStyle w:val="TabN10"/>
              <w:rPr>
                <w:color w:val="000000" w:themeColor="text1"/>
              </w:rPr>
            </w:pPr>
            <w:r w:rsidRPr="00493FCD">
              <w:rPr>
                <w:color w:val="000000" w:themeColor="text1"/>
              </w:rPr>
              <w:t> Componenti:</w:t>
            </w:r>
          </w:p>
        </w:tc>
        <w:tc>
          <w:tcPr>
            <w:tcW w:w="642" w:type="dxa"/>
            <w:tcBorders>
              <w:top w:val="single" w:sz="4" w:space="0" w:color="auto"/>
              <w:bottom w:val="dotted" w:sz="4" w:space="0" w:color="auto"/>
            </w:tcBorders>
            <w:vAlign w:val="center"/>
          </w:tcPr>
          <w:p w14:paraId="42FBE9A3" w14:textId="6A83EF37" w:rsidR="005B059B" w:rsidRPr="00493FCD" w:rsidRDefault="005B059B" w:rsidP="005B059B">
            <w:pPr>
              <w:pStyle w:val="Tabcentr"/>
              <w:rPr>
                <w:color w:val="000000" w:themeColor="text1"/>
              </w:rPr>
            </w:pPr>
          </w:p>
        </w:tc>
      </w:tr>
      <w:tr w:rsidR="002E48BA" w:rsidRPr="00493FCD" w14:paraId="34C46654" w14:textId="77777777" w:rsidTr="00043CA6">
        <w:trPr>
          <w:trHeight w:val="283"/>
        </w:trPr>
        <w:tc>
          <w:tcPr>
            <w:tcW w:w="2262" w:type="dxa"/>
            <w:vMerge/>
            <w:noWrap/>
            <w:vAlign w:val="center"/>
          </w:tcPr>
          <w:p w14:paraId="67B3C09F"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75F17FBB" w14:textId="47B07A95" w:rsidR="005B059B" w:rsidRPr="00493FCD" w:rsidRDefault="005B059B" w:rsidP="008A1072">
            <w:pPr>
              <w:pStyle w:val="TabN10"/>
              <w:rPr>
                <w:color w:val="000000" w:themeColor="text1"/>
              </w:rPr>
            </w:pPr>
            <w:r w:rsidRPr="00493FCD">
              <w:rPr>
                <w:color w:val="000000" w:themeColor="text1"/>
              </w:rPr>
              <w:t> Componenti – Sezionatore:</w:t>
            </w:r>
          </w:p>
        </w:tc>
        <w:tc>
          <w:tcPr>
            <w:tcW w:w="642" w:type="dxa"/>
            <w:tcBorders>
              <w:top w:val="dotted" w:sz="4" w:space="0" w:color="auto"/>
              <w:bottom w:val="dotted" w:sz="4" w:space="0" w:color="auto"/>
            </w:tcBorders>
            <w:vAlign w:val="center"/>
          </w:tcPr>
          <w:p w14:paraId="4CBE1F52" w14:textId="736225BC" w:rsidR="005B059B" w:rsidRPr="00493FCD" w:rsidRDefault="005B059B" w:rsidP="005B059B">
            <w:pPr>
              <w:pStyle w:val="Tabcentr"/>
              <w:rPr>
                <w:color w:val="000000" w:themeColor="text1"/>
              </w:rPr>
            </w:pPr>
          </w:p>
        </w:tc>
      </w:tr>
      <w:tr w:rsidR="002E48BA" w:rsidRPr="00493FCD" w14:paraId="5C166188" w14:textId="77777777" w:rsidTr="00781D79">
        <w:trPr>
          <w:trHeight w:val="283"/>
        </w:trPr>
        <w:tc>
          <w:tcPr>
            <w:tcW w:w="2262" w:type="dxa"/>
            <w:vMerge/>
            <w:noWrap/>
            <w:vAlign w:val="center"/>
          </w:tcPr>
          <w:p w14:paraId="6D9680AD"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41D356B9" w14:textId="585B8117" w:rsidR="005B059B" w:rsidRPr="00493FCD" w:rsidRDefault="005B059B" w:rsidP="005B059B">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vAlign w:val="center"/>
          </w:tcPr>
          <w:p w14:paraId="63B2C402" w14:textId="4397C79C" w:rsidR="005B059B" w:rsidRPr="00493FCD" w:rsidRDefault="00C867DB" w:rsidP="005B059B">
            <w:pPr>
              <w:pStyle w:val="Tabcentr"/>
              <w:rPr>
                <w:color w:val="000000" w:themeColor="text1"/>
              </w:rPr>
            </w:pPr>
            <w:r w:rsidRPr="00493FCD">
              <w:rPr>
                <w:color w:val="000000" w:themeColor="text1"/>
              </w:rPr>
              <w:t>4M</w:t>
            </w:r>
          </w:p>
        </w:tc>
      </w:tr>
      <w:tr w:rsidR="002E48BA" w:rsidRPr="00493FCD" w14:paraId="6812D364" w14:textId="77777777" w:rsidTr="00781D79">
        <w:trPr>
          <w:trHeight w:val="283"/>
        </w:trPr>
        <w:tc>
          <w:tcPr>
            <w:tcW w:w="2262" w:type="dxa"/>
            <w:vMerge/>
            <w:noWrap/>
            <w:vAlign w:val="center"/>
          </w:tcPr>
          <w:p w14:paraId="61A89252"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vAlign w:val="center"/>
          </w:tcPr>
          <w:p w14:paraId="1B022D8E" w14:textId="0FD47245" w:rsidR="005B059B" w:rsidRPr="00493FCD" w:rsidRDefault="005B059B" w:rsidP="00A367CD">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bottom w:val="single" w:sz="4" w:space="0" w:color="auto"/>
            </w:tcBorders>
            <w:noWrap/>
            <w:vAlign w:val="center"/>
          </w:tcPr>
          <w:p w14:paraId="3D9A6B4A" w14:textId="081C0E0A" w:rsidR="005B059B" w:rsidRPr="00493FCD" w:rsidRDefault="00C867DB" w:rsidP="005B059B">
            <w:pPr>
              <w:pStyle w:val="Tabcentr"/>
              <w:rPr>
                <w:color w:val="000000" w:themeColor="text1"/>
              </w:rPr>
            </w:pPr>
            <w:r w:rsidRPr="00493FCD">
              <w:rPr>
                <w:color w:val="000000" w:themeColor="text1"/>
              </w:rPr>
              <w:t>4M</w:t>
            </w:r>
          </w:p>
        </w:tc>
      </w:tr>
      <w:tr w:rsidR="002E48BA" w:rsidRPr="00493FCD" w14:paraId="19AC8CD1" w14:textId="77777777" w:rsidTr="00781D79">
        <w:trPr>
          <w:trHeight w:val="283"/>
        </w:trPr>
        <w:tc>
          <w:tcPr>
            <w:tcW w:w="2262" w:type="dxa"/>
            <w:vMerge/>
            <w:noWrap/>
            <w:vAlign w:val="center"/>
          </w:tcPr>
          <w:p w14:paraId="3544978B"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23767EC6" w14:textId="31F12EB4" w:rsidR="005B059B" w:rsidRPr="00493FCD" w:rsidRDefault="005B059B" w:rsidP="00A367CD">
            <w:pPr>
              <w:pStyle w:val="TabN10"/>
              <w:rPr>
                <w:color w:val="000000" w:themeColor="text1"/>
              </w:rPr>
            </w:pPr>
            <w:r w:rsidRPr="00493FCD">
              <w:rPr>
                <w:color w:val="000000" w:themeColor="text1"/>
              </w:rPr>
              <w:t> Componenti – Interruttori:</w:t>
            </w:r>
          </w:p>
        </w:tc>
        <w:tc>
          <w:tcPr>
            <w:tcW w:w="642" w:type="dxa"/>
            <w:tcBorders>
              <w:top w:val="single" w:sz="4" w:space="0" w:color="auto"/>
              <w:bottom w:val="dotted" w:sz="4" w:space="0" w:color="auto"/>
            </w:tcBorders>
            <w:vAlign w:val="center"/>
          </w:tcPr>
          <w:p w14:paraId="13EA2C27" w14:textId="30EE2AA0" w:rsidR="005B059B" w:rsidRPr="00493FCD" w:rsidRDefault="005B059B" w:rsidP="005B059B">
            <w:pPr>
              <w:pStyle w:val="Tabcentr"/>
              <w:rPr>
                <w:color w:val="000000" w:themeColor="text1"/>
              </w:rPr>
            </w:pPr>
          </w:p>
        </w:tc>
      </w:tr>
      <w:tr w:rsidR="002E48BA" w:rsidRPr="00493FCD" w14:paraId="093C7BDF" w14:textId="77777777" w:rsidTr="00043CA6">
        <w:trPr>
          <w:trHeight w:val="283"/>
        </w:trPr>
        <w:tc>
          <w:tcPr>
            <w:tcW w:w="2262" w:type="dxa"/>
            <w:vMerge/>
            <w:noWrap/>
            <w:vAlign w:val="center"/>
          </w:tcPr>
          <w:p w14:paraId="0BA2EDB1"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048568E2" w14:textId="0C997933" w:rsidR="00C867DB" w:rsidRPr="00493FCD" w:rsidRDefault="00C867DB" w:rsidP="00C867DB">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tcPr>
          <w:p w14:paraId="0D1567D1" w14:textId="5D908983" w:rsidR="00C867DB" w:rsidRPr="00493FCD" w:rsidRDefault="00C867DB" w:rsidP="00C867DB">
            <w:pPr>
              <w:pStyle w:val="Tabcentr"/>
              <w:rPr>
                <w:color w:val="000000" w:themeColor="text1"/>
              </w:rPr>
            </w:pPr>
            <w:r w:rsidRPr="00493FCD">
              <w:rPr>
                <w:color w:val="000000" w:themeColor="text1"/>
              </w:rPr>
              <w:t>4M</w:t>
            </w:r>
          </w:p>
        </w:tc>
      </w:tr>
      <w:tr w:rsidR="002E48BA" w:rsidRPr="00493FCD" w14:paraId="5A6BFB0F" w14:textId="77777777" w:rsidTr="00781D79">
        <w:trPr>
          <w:trHeight w:val="283"/>
        </w:trPr>
        <w:tc>
          <w:tcPr>
            <w:tcW w:w="2262" w:type="dxa"/>
            <w:vMerge/>
            <w:noWrap/>
            <w:vAlign w:val="center"/>
          </w:tcPr>
          <w:p w14:paraId="7068BD4D"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7D332203" w14:textId="6FDA5698" w:rsidR="00C867DB" w:rsidRPr="00493FCD" w:rsidRDefault="00C867DB" w:rsidP="00C867DB">
            <w:pPr>
              <w:pStyle w:val="Tab--"/>
              <w:rPr>
                <w:color w:val="000000" w:themeColor="text1"/>
              </w:rPr>
            </w:pPr>
            <w:r w:rsidRPr="00493FCD">
              <w:rPr>
                <w:color w:val="000000" w:themeColor="text1"/>
              </w:rPr>
              <w:t>Controllo morsetti e serraggio connessioni varie</w:t>
            </w:r>
          </w:p>
        </w:tc>
        <w:tc>
          <w:tcPr>
            <w:tcW w:w="642" w:type="dxa"/>
            <w:tcBorders>
              <w:top w:val="dotted" w:sz="4" w:space="0" w:color="auto"/>
              <w:bottom w:val="dotted" w:sz="4" w:space="0" w:color="auto"/>
            </w:tcBorders>
          </w:tcPr>
          <w:p w14:paraId="2DACD4C9" w14:textId="2D36A8D5" w:rsidR="00C867DB" w:rsidRPr="00493FCD" w:rsidRDefault="00C867DB" w:rsidP="00C867DB">
            <w:pPr>
              <w:pStyle w:val="Tabcentr"/>
              <w:rPr>
                <w:color w:val="000000" w:themeColor="text1"/>
              </w:rPr>
            </w:pPr>
            <w:r w:rsidRPr="00493FCD">
              <w:rPr>
                <w:color w:val="000000" w:themeColor="text1"/>
              </w:rPr>
              <w:t>4M</w:t>
            </w:r>
          </w:p>
        </w:tc>
      </w:tr>
      <w:tr w:rsidR="002E48BA" w:rsidRPr="00493FCD" w14:paraId="6FA8F152" w14:textId="77777777" w:rsidTr="00781D79">
        <w:trPr>
          <w:trHeight w:val="283"/>
        </w:trPr>
        <w:tc>
          <w:tcPr>
            <w:tcW w:w="2262" w:type="dxa"/>
            <w:vMerge/>
            <w:noWrap/>
            <w:vAlign w:val="center"/>
          </w:tcPr>
          <w:p w14:paraId="7B8B58B2" w14:textId="77777777" w:rsidR="00C867DB" w:rsidRPr="00493FCD" w:rsidRDefault="00C867DB" w:rsidP="00C867DB">
            <w:pPr>
              <w:rPr>
                <w:color w:val="000000" w:themeColor="text1"/>
              </w:rPr>
            </w:pPr>
          </w:p>
        </w:tc>
        <w:tc>
          <w:tcPr>
            <w:tcW w:w="5567" w:type="dxa"/>
            <w:tcBorders>
              <w:top w:val="dotted" w:sz="4" w:space="0" w:color="auto"/>
              <w:bottom w:val="single" w:sz="4" w:space="0" w:color="auto"/>
            </w:tcBorders>
            <w:vAlign w:val="center"/>
          </w:tcPr>
          <w:p w14:paraId="2BD6943C" w14:textId="7252EBD8" w:rsidR="00C867DB" w:rsidRPr="00493FCD" w:rsidRDefault="00C867DB" w:rsidP="008A1072">
            <w:pPr>
              <w:pStyle w:val="Tab--"/>
              <w:rPr>
                <w:color w:val="000000" w:themeColor="text1"/>
              </w:rPr>
            </w:pPr>
            <w:r w:rsidRPr="00493FCD">
              <w:rPr>
                <w:color w:val="000000" w:themeColor="text1"/>
              </w:rPr>
              <w:t>Prova di intervento dell'eventuale dispositivo differenziale</w:t>
            </w:r>
          </w:p>
        </w:tc>
        <w:tc>
          <w:tcPr>
            <w:tcW w:w="642" w:type="dxa"/>
            <w:tcBorders>
              <w:top w:val="dotted" w:sz="4" w:space="0" w:color="auto"/>
              <w:bottom w:val="single" w:sz="4" w:space="0" w:color="auto"/>
            </w:tcBorders>
            <w:noWrap/>
          </w:tcPr>
          <w:p w14:paraId="6201871B" w14:textId="4F8EC5C7" w:rsidR="00C867DB" w:rsidRPr="00493FCD" w:rsidRDefault="00C867DB" w:rsidP="00C867DB">
            <w:pPr>
              <w:pStyle w:val="Tabcentr"/>
              <w:rPr>
                <w:color w:val="000000" w:themeColor="text1"/>
              </w:rPr>
            </w:pPr>
            <w:r w:rsidRPr="00493FCD">
              <w:rPr>
                <w:color w:val="000000" w:themeColor="text1"/>
              </w:rPr>
              <w:t>4M</w:t>
            </w:r>
          </w:p>
        </w:tc>
      </w:tr>
      <w:tr w:rsidR="002E48BA" w:rsidRPr="00493FCD" w14:paraId="63C18C6E" w14:textId="77777777" w:rsidTr="00781D79">
        <w:trPr>
          <w:trHeight w:val="283"/>
        </w:trPr>
        <w:tc>
          <w:tcPr>
            <w:tcW w:w="2262" w:type="dxa"/>
            <w:vMerge/>
            <w:noWrap/>
            <w:vAlign w:val="center"/>
          </w:tcPr>
          <w:p w14:paraId="3F3EC0D0"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6577C64C" w14:textId="04327833" w:rsidR="005B059B" w:rsidRPr="00493FCD" w:rsidRDefault="005B059B" w:rsidP="00A367CD">
            <w:pPr>
              <w:pStyle w:val="TabN10"/>
              <w:rPr>
                <w:color w:val="000000" w:themeColor="text1"/>
              </w:rPr>
            </w:pPr>
            <w:r w:rsidRPr="00493FCD">
              <w:rPr>
                <w:color w:val="000000" w:themeColor="text1"/>
              </w:rPr>
              <w:t> Componenti - Trasformatori di misura:</w:t>
            </w:r>
          </w:p>
        </w:tc>
        <w:tc>
          <w:tcPr>
            <w:tcW w:w="642" w:type="dxa"/>
            <w:tcBorders>
              <w:top w:val="single" w:sz="4" w:space="0" w:color="auto"/>
              <w:bottom w:val="dotted" w:sz="4" w:space="0" w:color="auto"/>
            </w:tcBorders>
            <w:vAlign w:val="center"/>
          </w:tcPr>
          <w:p w14:paraId="3EFF508A" w14:textId="7DF126A6" w:rsidR="005B059B" w:rsidRPr="00493FCD" w:rsidRDefault="005B059B" w:rsidP="005B059B">
            <w:pPr>
              <w:pStyle w:val="Tabcentr"/>
              <w:rPr>
                <w:color w:val="000000" w:themeColor="text1"/>
              </w:rPr>
            </w:pPr>
          </w:p>
        </w:tc>
      </w:tr>
      <w:tr w:rsidR="002E48BA" w:rsidRPr="00493FCD" w14:paraId="4C65014F" w14:textId="77777777" w:rsidTr="00043CA6">
        <w:trPr>
          <w:trHeight w:val="283"/>
        </w:trPr>
        <w:tc>
          <w:tcPr>
            <w:tcW w:w="2262" w:type="dxa"/>
            <w:vMerge/>
            <w:noWrap/>
            <w:vAlign w:val="center"/>
          </w:tcPr>
          <w:p w14:paraId="1335510C"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7F730136" w14:textId="1F39FE18" w:rsidR="00C867DB" w:rsidRPr="00493FCD" w:rsidRDefault="00C867DB" w:rsidP="00C867DB">
            <w:pPr>
              <w:pStyle w:val="Tab--"/>
              <w:rPr>
                <w:color w:val="000000" w:themeColor="text1"/>
              </w:rPr>
            </w:pPr>
            <w:r w:rsidRPr="00493FCD">
              <w:rPr>
                <w:color w:val="000000" w:themeColor="text1"/>
              </w:rPr>
              <w:t>Controllo efficienza e serraggio connessioni varie</w:t>
            </w:r>
          </w:p>
        </w:tc>
        <w:tc>
          <w:tcPr>
            <w:tcW w:w="642" w:type="dxa"/>
            <w:tcBorders>
              <w:top w:val="dotted" w:sz="4" w:space="0" w:color="auto"/>
              <w:bottom w:val="dotted" w:sz="4" w:space="0" w:color="auto"/>
            </w:tcBorders>
          </w:tcPr>
          <w:p w14:paraId="7A027C3C" w14:textId="62ADCA65" w:rsidR="00C867DB" w:rsidRPr="00493FCD" w:rsidRDefault="00C867DB" w:rsidP="00C867DB">
            <w:pPr>
              <w:pStyle w:val="Tabcentr"/>
              <w:rPr>
                <w:color w:val="000000" w:themeColor="text1"/>
              </w:rPr>
            </w:pPr>
            <w:r w:rsidRPr="00493FCD">
              <w:rPr>
                <w:color w:val="000000" w:themeColor="text1"/>
              </w:rPr>
              <w:t>4M</w:t>
            </w:r>
          </w:p>
        </w:tc>
      </w:tr>
      <w:tr w:rsidR="002E48BA" w:rsidRPr="00493FCD" w14:paraId="68423218" w14:textId="77777777" w:rsidTr="00781D79">
        <w:trPr>
          <w:trHeight w:val="283"/>
        </w:trPr>
        <w:tc>
          <w:tcPr>
            <w:tcW w:w="2262" w:type="dxa"/>
            <w:vMerge/>
            <w:noWrap/>
            <w:vAlign w:val="center"/>
          </w:tcPr>
          <w:p w14:paraId="59F002BF"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67A64B6D" w14:textId="31F77E1B" w:rsidR="00C867DB" w:rsidRPr="00493FCD" w:rsidRDefault="00C867DB" w:rsidP="008A1072">
            <w:pPr>
              <w:pStyle w:val="Tab--"/>
              <w:rPr>
                <w:color w:val="000000" w:themeColor="text1"/>
              </w:rPr>
            </w:pPr>
            <w:r w:rsidRPr="00493FCD">
              <w:rPr>
                <w:color w:val="000000" w:themeColor="text1"/>
              </w:rPr>
              <w:t>Controllo resistenza di isolamento.</w:t>
            </w:r>
          </w:p>
        </w:tc>
        <w:tc>
          <w:tcPr>
            <w:tcW w:w="642" w:type="dxa"/>
            <w:tcBorders>
              <w:top w:val="dotted" w:sz="4" w:space="0" w:color="auto"/>
              <w:bottom w:val="dotted" w:sz="4" w:space="0" w:color="auto"/>
            </w:tcBorders>
            <w:noWrap/>
          </w:tcPr>
          <w:p w14:paraId="71A87FF8" w14:textId="1E73C91A" w:rsidR="00C867DB" w:rsidRPr="00493FCD" w:rsidRDefault="00C867DB" w:rsidP="00C867DB">
            <w:pPr>
              <w:pStyle w:val="Tabcentr"/>
              <w:rPr>
                <w:color w:val="000000" w:themeColor="text1"/>
              </w:rPr>
            </w:pPr>
            <w:r w:rsidRPr="00493FCD">
              <w:rPr>
                <w:color w:val="000000" w:themeColor="text1"/>
              </w:rPr>
              <w:t>4M</w:t>
            </w:r>
          </w:p>
        </w:tc>
      </w:tr>
      <w:tr w:rsidR="002E48BA" w:rsidRPr="00493FCD" w14:paraId="74FD9ADF" w14:textId="77777777" w:rsidTr="00781D79">
        <w:trPr>
          <w:trHeight w:val="283"/>
        </w:trPr>
        <w:tc>
          <w:tcPr>
            <w:tcW w:w="2262" w:type="dxa"/>
            <w:vMerge/>
            <w:noWrap/>
            <w:vAlign w:val="center"/>
          </w:tcPr>
          <w:p w14:paraId="4E88BD3A" w14:textId="77777777" w:rsidR="00C867DB" w:rsidRPr="00493FCD" w:rsidRDefault="00C867DB" w:rsidP="00C867DB">
            <w:pPr>
              <w:rPr>
                <w:color w:val="000000" w:themeColor="text1"/>
              </w:rPr>
            </w:pPr>
          </w:p>
        </w:tc>
        <w:tc>
          <w:tcPr>
            <w:tcW w:w="5567" w:type="dxa"/>
            <w:tcBorders>
              <w:top w:val="dotted" w:sz="4" w:space="0" w:color="auto"/>
              <w:bottom w:val="single" w:sz="4" w:space="0" w:color="auto"/>
            </w:tcBorders>
            <w:vAlign w:val="center"/>
          </w:tcPr>
          <w:p w14:paraId="6ED0333C" w14:textId="64EFCFE2" w:rsidR="00C867DB" w:rsidRPr="00493FCD" w:rsidRDefault="00C867DB" w:rsidP="00C867DB">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single" w:sz="4" w:space="0" w:color="auto"/>
            </w:tcBorders>
          </w:tcPr>
          <w:p w14:paraId="444A647B" w14:textId="42DB8F7C" w:rsidR="00C867DB" w:rsidRPr="00493FCD" w:rsidRDefault="00C867DB" w:rsidP="00C867DB">
            <w:pPr>
              <w:pStyle w:val="Tabcentr"/>
              <w:rPr>
                <w:color w:val="000000" w:themeColor="text1"/>
              </w:rPr>
            </w:pPr>
            <w:r w:rsidRPr="00493FCD">
              <w:rPr>
                <w:color w:val="000000" w:themeColor="text1"/>
              </w:rPr>
              <w:t>4M</w:t>
            </w:r>
          </w:p>
        </w:tc>
      </w:tr>
      <w:tr w:rsidR="002E48BA" w:rsidRPr="00493FCD" w14:paraId="7F487FFA" w14:textId="77777777" w:rsidTr="00781D79">
        <w:trPr>
          <w:trHeight w:val="283"/>
        </w:trPr>
        <w:tc>
          <w:tcPr>
            <w:tcW w:w="2262" w:type="dxa"/>
            <w:vMerge/>
            <w:noWrap/>
            <w:vAlign w:val="center"/>
          </w:tcPr>
          <w:p w14:paraId="402B5532"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5970467D" w14:textId="2B414541" w:rsidR="005B059B" w:rsidRPr="00493FCD" w:rsidRDefault="005B059B" w:rsidP="00A367CD">
            <w:pPr>
              <w:pStyle w:val="TabN10"/>
              <w:rPr>
                <w:color w:val="000000" w:themeColor="text1"/>
              </w:rPr>
            </w:pPr>
            <w:r w:rsidRPr="00493FCD">
              <w:rPr>
                <w:color w:val="000000" w:themeColor="text1"/>
              </w:rPr>
              <w:t> Componenti - Strumenti di misura:</w:t>
            </w:r>
          </w:p>
        </w:tc>
        <w:tc>
          <w:tcPr>
            <w:tcW w:w="642" w:type="dxa"/>
            <w:tcBorders>
              <w:top w:val="single" w:sz="4" w:space="0" w:color="auto"/>
              <w:bottom w:val="dotted" w:sz="4" w:space="0" w:color="auto"/>
            </w:tcBorders>
            <w:vAlign w:val="center"/>
          </w:tcPr>
          <w:p w14:paraId="434D15C2" w14:textId="058C7F75" w:rsidR="005B059B" w:rsidRPr="00493FCD" w:rsidRDefault="005B059B" w:rsidP="005B059B">
            <w:pPr>
              <w:pStyle w:val="Tabcentr"/>
              <w:rPr>
                <w:color w:val="000000" w:themeColor="text1"/>
              </w:rPr>
            </w:pPr>
          </w:p>
        </w:tc>
      </w:tr>
      <w:tr w:rsidR="002E48BA" w:rsidRPr="00493FCD" w14:paraId="0A358526" w14:textId="77777777" w:rsidTr="00043CA6">
        <w:trPr>
          <w:trHeight w:val="283"/>
        </w:trPr>
        <w:tc>
          <w:tcPr>
            <w:tcW w:w="2262" w:type="dxa"/>
            <w:vMerge/>
            <w:noWrap/>
            <w:vAlign w:val="center"/>
          </w:tcPr>
          <w:p w14:paraId="1B62851F"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2D99ADEF" w14:textId="020A93ED" w:rsidR="00C867DB" w:rsidRPr="00493FCD" w:rsidRDefault="00C867DB" w:rsidP="00C867DB">
            <w:pPr>
              <w:pStyle w:val="Tab--"/>
              <w:rPr>
                <w:color w:val="000000" w:themeColor="text1"/>
              </w:rPr>
            </w:pPr>
            <w:r w:rsidRPr="00493FCD">
              <w:rPr>
                <w:color w:val="000000" w:themeColor="text1"/>
              </w:rPr>
              <w:t>Controllo corretto azzeramento ed eventuale ripristino.</w:t>
            </w:r>
          </w:p>
        </w:tc>
        <w:tc>
          <w:tcPr>
            <w:tcW w:w="642" w:type="dxa"/>
            <w:tcBorders>
              <w:top w:val="dotted" w:sz="4" w:space="0" w:color="auto"/>
              <w:bottom w:val="dotted" w:sz="4" w:space="0" w:color="auto"/>
            </w:tcBorders>
          </w:tcPr>
          <w:p w14:paraId="7BB28216" w14:textId="52DE6659" w:rsidR="00C867DB" w:rsidRPr="00493FCD" w:rsidRDefault="00C867DB" w:rsidP="00C867DB">
            <w:pPr>
              <w:pStyle w:val="Tabcentr"/>
              <w:rPr>
                <w:color w:val="000000" w:themeColor="text1"/>
              </w:rPr>
            </w:pPr>
            <w:r w:rsidRPr="00493FCD">
              <w:rPr>
                <w:color w:val="000000" w:themeColor="text1"/>
              </w:rPr>
              <w:t>4M</w:t>
            </w:r>
          </w:p>
        </w:tc>
      </w:tr>
      <w:tr w:rsidR="002E48BA" w:rsidRPr="00493FCD" w14:paraId="34C584A2" w14:textId="77777777" w:rsidTr="00781D79">
        <w:trPr>
          <w:trHeight w:val="283"/>
        </w:trPr>
        <w:tc>
          <w:tcPr>
            <w:tcW w:w="2262" w:type="dxa"/>
            <w:vMerge/>
            <w:noWrap/>
            <w:vAlign w:val="center"/>
          </w:tcPr>
          <w:p w14:paraId="4241BFB9"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6F64E988" w14:textId="39BF1DEA" w:rsidR="00C867DB" w:rsidRPr="00493FCD" w:rsidRDefault="00C867DB" w:rsidP="008A1072">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dotted" w:sz="4" w:space="0" w:color="auto"/>
            </w:tcBorders>
            <w:noWrap/>
          </w:tcPr>
          <w:p w14:paraId="0D5FF1A2" w14:textId="33AB63C2" w:rsidR="00C867DB" w:rsidRPr="00493FCD" w:rsidRDefault="00C867DB" w:rsidP="00C867DB">
            <w:pPr>
              <w:pStyle w:val="Tabcentr"/>
              <w:rPr>
                <w:color w:val="000000" w:themeColor="text1"/>
              </w:rPr>
            </w:pPr>
            <w:r w:rsidRPr="00493FCD">
              <w:rPr>
                <w:color w:val="000000" w:themeColor="text1"/>
              </w:rPr>
              <w:t>4M</w:t>
            </w:r>
          </w:p>
        </w:tc>
      </w:tr>
      <w:tr w:rsidR="002E48BA" w:rsidRPr="00493FCD" w14:paraId="34EC4CFE" w14:textId="77777777" w:rsidTr="00781D79">
        <w:trPr>
          <w:trHeight w:val="283"/>
        </w:trPr>
        <w:tc>
          <w:tcPr>
            <w:tcW w:w="2262" w:type="dxa"/>
            <w:vMerge/>
            <w:noWrap/>
            <w:vAlign w:val="center"/>
          </w:tcPr>
          <w:p w14:paraId="187DF7D9" w14:textId="77777777" w:rsidR="00C867DB" w:rsidRPr="00493FCD" w:rsidRDefault="00C867DB" w:rsidP="00C867DB">
            <w:pPr>
              <w:rPr>
                <w:color w:val="000000" w:themeColor="text1"/>
              </w:rPr>
            </w:pPr>
          </w:p>
        </w:tc>
        <w:tc>
          <w:tcPr>
            <w:tcW w:w="5567" w:type="dxa"/>
            <w:tcBorders>
              <w:top w:val="dotted" w:sz="4" w:space="0" w:color="auto"/>
              <w:bottom w:val="single" w:sz="4" w:space="0" w:color="auto"/>
            </w:tcBorders>
            <w:vAlign w:val="center"/>
          </w:tcPr>
          <w:p w14:paraId="3399EDC4" w14:textId="289A7698" w:rsidR="00C867DB" w:rsidRPr="00493FCD" w:rsidRDefault="00C867DB" w:rsidP="00C867DB">
            <w:pPr>
              <w:pStyle w:val="Tab--"/>
              <w:rPr>
                <w:color w:val="000000" w:themeColor="text1"/>
              </w:rPr>
            </w:pPr>
            <w:r w:rsidRPr="00493FCD">
              <w:rPr>
                <w:color w:val="000000" w:themeColor="text1"/>
              </w:rPr>
              <w:t>Controllo efficienza commutatori di misura.</w:t>
            </w:r>
          </w:p>
        </w:tc>
        <w:tc>
          <w:tcPr>
            <w:tcW w:w="642" w:type="dxa"/>
            <w:tcBorders>
              <w:top w:val="dotted" w:sz="4" w:space="0" w:color="auto"/>
              <w:bottom w:val="single" w:sz="4" w:space="0" w:color="auto"/>
            </w:tcBorders>
          </w:tcPr>
          <w:p w14:paraId="334338F1" w14:textId="299EA51E" w:rsidR="00C867DB" w:rsidRPr="00493FCD" w:rsidRDefault="00C867DB" w:rsidP="00C867DB">
            <w:pPr>
              <w:pStyle w:val="Tabcentr"/>
              <w:rPr>
                <w:color w:val="000000" w:themeColor="text1"/>
              </w:rPr>
            </w:pPr>
            <w:r w:rsidRPr="00493FCD">
              <w:rPr>
                <w:color w:val="000000" w:themeColor="text1"/>
              </w:rPr>
              <w:t>4M</w:t>
            </w:r>
          </w:p>
        </w:tc>
      </w:tr>
      <w:tr w:rsidR="002E48BA" w:rsidRPr="00493FCD" w14:paraId="13976F89" w14:textId="77777777" w:rsidTr="00781D79">
        <w:trPr>
          <w:trHeight w:val="283"/>
        </w:trPr>
        <w:tc>
          <w:tcPr>
            <w:tcW w:w="2262" w:type="dxa"/>
            <w:vMerge/>
            <w:noWrap/>
            <w:vAlign w:val="center"/>
          </w:tcPr>
          <w:p w14:paraId="68528523"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40CA79E3" w14:textId="344E3F81" w:rsidR="005B059B" w:rsidRPr="00493FCD" w:rsidRDefault="005B059B" w:rsidP="00A367CD">
            <w:pPr>
              <w:pStyle w:val="TabN10"/>
              <w:rPr>
                <w:color w:val="000000" w:themeColor="text1"/>
              </w:rPr>
            </w:pPr>
            <w:r w:rsidRPr="00493FCD">
              <w:rPr>
                <w:color w:val="000000" w:themeColor="text1"/>
              </w:rPr>
              <w:t> Componenti – Fusibili:</w:t>
            </w:r>
          </w:p>
        </w:tc>
        <w:tc>
          <w:tcPr>
            <w:tcW w:w="642" w:type="dxa"/>
            <w:tcBorders>
              <w:top w:val="single" w:sz="4" w:space="0" w:color="auto"/>
              <w:bottom w:val="dotted" w:sz="4" w:space="0" w:color="auto"/>
            </w:tcBorders>
            <w:vAlign w:val="center"/>
          </w:tcPr>
          <w:p w14:paraId="32B2E211" w14:textId="7C7FA5BB" w:rsidR="005B059B" w:rsidRPr="00493FCD" w:rsidRDefault="005B059B" w:rsidP="005B059B">
            <w:pPr>
              <w:pStyle w:val="Tabcentr"/>
              <w:rPr>
                <w:color w:val="000000" w:themeColor="text1"/>
              </w:rPr>
            </w:pPr>
          </w:p>
        </w:tc>
      </w:tr>
      <w:tr w:rsidR="002E48BA" w:rsidRPr="00493FCD" w14:paraId="43CC58C9" w14:textId="77777777" w:rsidTr="00781D79">
        <w:trPr>
          <w:trHeight w:val="283"/>
        </w:trPr>
        <w:tc>
          <w:tcPr>
            <w:tcW w:w="2262" w:type="dxa"/>
            <w:vMerge/>
            <w:noWrap/>
            <w:vAlign w:val="center"/>
          </w:tcPr>
          <w:p w14:paraId="339E8794"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63C40411" w14:textId="38E6FC46" w:rsidR="00C867DB" w:rsidRPr="00493FCD" w:rsidRDefault="00C867DB" w:rsidP="008A1072">
            <w:pPr>
              <w:pStyle w:val="Tab--"/>
              <w:rPr>
                <w:color w:val="000000" w:themeColor="text1"/>
              </w:rPr>
            </w:pPr>
            <w:r w:rsidRPr="00493FCD">
              <w:rPr>
                <w:color w:val="000000" w:themeColor="text1"/>
              </w:rPr>
              <w:t>Verifica integrità ed eventuale sostituzione.</w:t>
            </w:r>
          </w:p>
        </w:tc>
        <w:tc>
          <w:tcPr>
            <w:tcW w:w="642" w:type="dxa"/>
            <w:tcBorders>
              <w:top w:val="dotted" w:sz="4" w:space="0" w:color="auto"/>
              <w:bottom w:val="dotted" w:sz="4" w:space="0" w:color="auto"/>
            </w:tcBorders>
            <w:noWrap/>
          </w:tcPr>
          <w:p w14:paraId="71DCEF11" w14:textId="729640DB" w:rsidR="00C867DB" w:rsidRPr="00493FCD" w:rsidRDefault="00C867DB" w:rsidP="00C867DB">
            <w:pPr>
              <w:pStyle w:val="Tabcentr"/>
              <w:rPr>
                <w:color w:val="000000" w:themeColor="text1"/>
              </w:rPr>
            </w:pPr>
            <w:r w:rsidRPr="00493FCD">
              <w:rPr>
                <w:color w:val="000000" w:themeColor="text1"/>
              </w:rPr>
              <w:t>4M</w:t>
            </w:r>
          </w:p>
        </w:tc>
      </w:tr>
      <w:tr w:rsidR="002E48BA" w:rsidRPr="00493FCD" w14:paraId="25307B9F" w14:textId="77777777" w:rsidTr="00781D79">
        <w:trPr>
          <w:trHeight w:val="283"/>
        </w:trPr>
        <w:tc>
          <w:tcPr>
            <w:tcW w:w="2262" w:type="dxa"/>
            <w:vMerge/>
            <w:noWrap/>
            <w:vAlign w:val="center"/>
          </w:tcPr>
          <w:p w14:paraId="1176E95E" w14:textId="77777777" w:rsidR="00C867DB" w:rsidRPr="00493FCD" w:rsidRDefault="00C867DB" w:rsidP="00C867DB">
            <w:pPr>
              <w:rPr>
                <w:color w:val="000000" w:themeColor="text1"/>
              </w:rPr>
            </w:pPr>
          </w:p>
        </w:tc>
        <w:tc>
          <w:tcPr>
            <w:tcW w:w="5567" w:type="dxa"/>
            <w:tcBorders>
              <w:top w:val="dotted" w:sz="4" w:space="0" w:color="auto"/>
              <w:bottom w:val="single" w:sz="4" w:space="0" w:color="auto"/>
            </w:tcBorders>
            <w:vAlign w:val="center"/>
          </w:tcPr>
          <w:p w14:paraId="19E38687" w14:textId="21F50A79" w:rsidR="00C867DB" w:rsidRPr="00493FCD" w:rsidRDefault="00C867DB" w:rsidP="00C867DB">
            <w:pPr>
              <w:pStyle w:val="Tab--"/>
              <w:rPr>
                <w:color w:val="000000" w:themeColor="text1"/>
              </w:rPr>
            </w:pPr>
            <w:r w:rsidRPr="00493FCD">
              <w:rPr>
                <w:color w:val="000000" w:themeColor="text1"/>
              </w:rPr>
              <w:t>Controllo ed eventuale integrazione dei fusibili di scorta.</w:t>
            </w:r>
          </w:p>
        </w:tc>
        <w:tc>
          <w:tcPr>
            <w:tcW w:w="642" w:type="dxa"/>
            <w:tcBorders>
              <w:top w:val="dotted" w:sz="4" w:space="0" w:color="auto"/>
              <w:bottom w:val="single" w:sz="4" w:space="0" w:color="auto"/>
            </w:tcBorders>
          </w:tcPr>
          <w:p w14:paraId="48ACB88B" w14:textId="6A89548E" w:rsidR="00C867DB" w:rsidRPr="00493FCD" w:rsidRDefault="00C867DB" w:rsidP="00C867DB">
            <w:pPr>
              <w:pStyle w:val="Tabcentr"/>
              <w:rPr>
                <w:color w:val="000000" w:themeColor="text1"/>
              </w:rPr>
            </w:pPr>
            <w:r w:rsidRPr="00493FCD">
              <w:rPr>
                <w:color w:val="000000" w:themeColor="text1"/>
              </w:rPr>
              <w:t>4M</w:t>
            </w:r>
          </w:p>
        </w:tc>
      </w:tr>
      <w:tr w:rsidR="002E48BA" w:rsidRPr="00493FCD" w14:paraId="54E64724" w14:textId="77777777" w:rsidTr="00781D79">
        <w:trPr>
          <w:trHeight w:val="283"/>
        </w:trPr>
        <w:tc>
          <w:tcPr>
            <w:tcW w:w="2262" w:type="dxa"/>
            <w:vMerge/>
            <w:noWrap/>
            <w:vAlign w:val="center"/>
          </w:tcPr>
          <w:p w14:paraId="50035568"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noWrap/>
            <w:vAlign w:val="center"/>
          </w:tcPr>
          <w:p w14:paraId="2AF05E09" w14:textId="15E8931F" w:rsidR="005B059B" w:rsidRPr="00493FCD" w:rsidRDefault="005B059B" w:rsidP="00A367CD">
            <w:pPr>
              <w:pStyle w:val="TabN10"/>
              <w:rPr>
                <w:color w:val="000000" w:themeColor="text1"/>
              </w:rPr>
            </w:pPr>
            <w:r w:rsidRPr="00493FCD">
              <w:rPr>
                <w:color w:val="000000" w:themeColor="text1"/>
              </w:rPr>
              <w:t> Componenti - Protezione dei circuiti:</w:t>
            </w:r>
          </w:p>
        </w:tc>
        <w:tc>
          <w:tcPr>
            <w:tcW w:w="642" w:type="dxa"/>
            <w:tcBorders>
              <w:top w:val="single" w:sz="4" w:space="0" w:color="auto"/>
              <w:bottom w:val="dotted" w:sz="4" w:space="0" w:color="auto"/>
            </w:tcBorders>
            <w:vAlign w:val="center"/>
          </w:tcPr>
          <w:p w14:paraId="62543E48" w14:textId="77D829A2" w:rsidR="005B059B" w:rsidRPr="00493FCD" w:rsidRDefault="005B059B" w:rsidP="005B059B">
            <w:pPr>
              <w:pStyle w:val="Tabcentr"/>
              <w:rPr>
                <w:color w:val="000000" w:themeColor="text1"/>
              </w:rPr>
            </w:pPr>
          </w:p>
        </w:tc>
      </w:tr>
      <w:tr w:rsidR="002E48BA" w:rsidRPr="00493FCD" w14:paraId="44E9736C" w14:textId="77777777" w:rsidTr="00043CA6">
        <w:trPr>
          <w:trHeight w:val="283"/>
        </w:trPr>
        <w:tc>
          <w:tcPr>
            <w:tcW w:w="2262" w:type="dxa"/>
            <w:vMerge/>
            <w:noWrap/>
            <w:vAlign w:val="center"/>
          </w:tcPr>
          <w:p w14:paraId="21441B01"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noWrap/>
            <w:vAlign w:val="center"/>
          </w:tcPr>
          <w:p w14:paraId="4CCCB08E" w14:textId="1660C968" w:rsidR="00C867DB" w:rsidRPr="00493FCD" w:rsidRDefault="00C867DB" w:rsidP="008A1072">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noWrap/>
          </w:tcPr>
          <w:p w14:paraId="639E2474" w14:textId="15B668D5" w:rsidR="00C867DB" w:rsidRPr="00493FCD" w:rsidRDefault="00C867DB" w:rsidP="00C867DB">
            <w:pPr>
              <w:pStyle w:val="Tabcentr"/>
              <w:rPr>
                <w:color w:val="000000" w:themeColor="text1"/>
              </w:rPr>
            </w:pPr>
            <w:r w:rsidRPr="00493FCD">
              <w:rPr>
                <w:color w:val="000000" w:themeColor="text1"/>
              </w:rPr>
              <w:t>4M</w:t>
            </w:r>
          </w:p>
        </w:tc>
      </w:tr>
      <w:tr w:rsidR="002E48BA" w:rsidRPr="00493FCD" w14:paraId="060A8528" w14:textId="77777777" w:rsidTr="00043CA6">
        <w:trPr>
          <w:trHeight w:val="283"/>
        </w:trPr>
        <w:tc>
          <w:tcPr>
            <w:tcW w:w="2262" w:type="dxa"/>
            <w:vMerge/>
            <w:noWrap/>
            <w:vAlign w:val="center"/>
          </w:tcPr>
          <w:p w14:paraId="4AFDC4AF"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046F4E3C" w14:textId="25D7FD2A" w:rsidR="00C867DB" w:rsidRPr="00493FCD" w:rsidRDefault="00C867DB" w:rsidP="00C867DB">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dotted" w:sz="4" w:space="0" w:color="auto"/>
            </w:tcBorders>
          </w:tcPr>
          <w:p w14:paraId="3D191369" w14:textId="679A7F74" w:rsidR="00C867DB" w:rsidRPr="00493FCD" w:rsidRDefault="00C867DB" w:rsidP="00C867DB">
            <w:pPr>
              <w:pStyle w:val="Tabcentr"/>
              <w:rPr>
                <w:color w:val="000000" w:themeColor="text1"/>
              </w:rPr>
            </w:pPr>
            <w:r w:rsidRPr="00493FCD">
              <w:rPr>
                <w:color w:val="000000" w:themeColor="text1"/>
              </w:rPr>
              <w:t>4M</w:t>
            </w:r>
          </w:p>
        </w:tc>
      </w:tr>
      <w:tr w:rsidR="002E48BA" w:rsidRPr="00493FCD" w14:paraId="57296FBA" w14:textId="77777777" w:rsidTr="00781D79">
        <w:trPr>
          <w:trHeight w:val="283"/>
        </w:trPr>
        <w:tc>
          <w:tcPr>
            <w:tcW w:w="2262" w:type="dxa"/>
            <w:vMerge/>
            <w:noWrap/>
            <w:vAlign w:val="center"/>
          </w:tcPr>
          <w:p w14:paraId="5CA2F31F"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7255D0D0" w14:textId="37A2699A" w:rsidR="00C867DB" w:rsidRPr="00493FCD" w:rsidRDefault="00C867DB" w:rsidP="008A1072">
            <w:pPr>
              <w:pStyle w:val="Tab--"/>
              <w:rPr>
                <w:color w:val="000000" w:themeColor="text1"/>
              </w:rPr>
            </w:pPr>
            <w:r w:rsidRPr="00493FCD">
              <w:rPr>
                <w:color w:val="000000" w:themeColor="text1"/>
              </w:rPr>
              <w:t>Controllo taratura con trascrizione delle anomalie su foglio prestazioni.</w:t>
            </w:r>
          </w:p>
        </w:tc>
        <w:tc>
          <w:tcPr>
            <w:tcW w:w="642" w:type="dxa"/>
            <w:tcBorders>
              <w:top w:val="dotted" w:sz="4" w:space="0" w:color="auto"/>
              <w:bottom w:val="dotted" w:sz="4" w:space="0" w:color="auto"/>
            </w:tcBorders>
            <w:noWrap/>
          </w:tcPr>
          <w:p w14:paraId="6138B29F" w14:textId="1FA0DF93" w:rsidR="00C867DB" w:rsidRPr="00493FCD" w:rsidRDefault="00C867DB" w:rsidP="00C867DB">
            <w:pPr>
              <w:pStyle w:val="Tabcentr"/>
              <w:rPr>
                <w:color w:val="000000" w:themeColor="text1"/>
              </w:rPr>
            </w:pPr>
            <w:r w:rsidRPr="00493FCD">
              <w:rPr>
                <w:color w:val="000000" w:themeColor="text1"/>
              </w:rPr>
              <w:t>4M</w:t>
            </w:r>
          </w:p>
        </w:tc>
      </w:tr>
      <w:tr w:rsidR="002E48BA" w:rsidRPr="00493FCD" w14:paraId="71E58E1C" w14:textId="77777777" w:rsidTr="00781D79">
        <w:trPr>
          <w:trHeight w:val="283"/>
        </w:trPr>
        <w:tc>
          <w:tcPr>
            <w:tcW w:w="2262" w:type="dxa"/>
            <w:vMerge/>
            <w:noWrap/>
            <w:vAlign w:val="center"/>
          </w:tcPr>
          <w:p w14:paraId="6BB016F9" w14:textId="77777777" w:rsidR="00C867DB" w:rsidRPr="00493FCD" w:rsidRDefault="00C867DB" w:rsidP="00C867DB">
            <w:pPr>
              <w:rPr>
                <w:color w:val="000000" w:themeColor="text1"/>
              </w:rPr>
            </w:pPr>
          </w:p>
        </w:tc>
        <w:tc>
          <w:tcPr>
            <w:tcW w:w="5567" w:type="dxa"/>
            <w:tcBorders>
              <w:top w:val="dotted" w:sz="4" w:space="0" w:color="auto"/>
              <w:bottom w:val="single" w:sz="4" w:space="0" w:color="auto"/>
            </w:tcBorders>
            <w:vAlign w:val="center"/>
          </w:tcPr>
          <w:p w14:paraId="5D6E3794" w14:textId="35B525A1" w:rsidR="00C867DB" w:rsidRPr="00493FCD" w:rsidRDefault="00C867DB" w:rsidP="00C867DB">
            <w:pPr>
              <w:pStyle w:val="Tab--"/>
              <w:rPr>
                <w:color w:val="000000" w:themeColor="text1"/>
              </w:rPr>
            </w:pPr>
            <w:r w:rsidRPr="00493FCD">
              <w:rPr>
                <w:color w:val="000000" w:themeColor="text1"/>
              </w:rPr>
              <w:t>Controllo segnalazioni di allarme, inserzione e disinserzione utenza.</w:t>
            </w:r>
          </w:p>
        </w:tc>
        <w:tc>
          <w:tcPr>
            <w:tcW w:w="642" w:type="dxa"/>
            <w:tcBorders>
              <w:top w:val="dotted" w:sz="4" w:space="0" w:color="auto"/>
              <w:bottom w:val="single" w:sz="4" w:space="0" w:color="auto"/>
            </w:tcBorders>
          </w:tcPr>
          <w:p w14:paraId="685722F9" w14:textId="1D8D420B" w:rsidR="00C867DB" w:rsidRPr="00493FCD" w:rsidRDefault="00C867DB" w:rsidP="00C867DB">
            <w:pPr>
              <w:pStyle w:val="Tabcentr"/>
              <w:rPr>
                <w:color w:val="000000" w:themeColor="text1"/>
              </w:rPr>
            </w:pPr>
            <w:r w:rsidRPr="00493FCD">
              <w:rPr>
                <w:color w:val="000000" w:themeColor="text1"/>
              </w:rPr>
              <w:t>4M</w:t>
            </w:r>
          </w:p>
        </w:tc>
      </w:tr>
      <w:tr w:rsidR="002E48BA" w:rsidRPr="00493FCD" w14:paraId="170483FA" w14:textId="77777777" w:rsidTr="00781D79">
        <w:trPr>
          <w:trHeight w:val="283"/>
        </w:trPr>
        <w:tc>
          <w:tcPr>
            <w:tcW w:w="2262" w:type="dxa"/>
            <w:vMerge/>
            <w:noWrap/>
            <w:vAlign w:val="center"/>
          </w:tcPr>
          <w:p w14:paraId="0E89B858"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5471B84C" w14:textId="64307C1C" w:rsidR="005B059B" w:rsidRPr="00493FCD" w:rsidRDefault="005B059B" w:rsidP="00A367CD">
            <w:pPr>
              <w:pStyle w:val="TabN10"/>
              <w:rPr>
                <w:color w:val="000000" w:themeColor="text1"/>
              </w:rPr>
            </w:pPr>
            <w:r w:rsidRPr="00493FCD">
              <w:rPr>
                <w:color w:val="000000" w:themeColor="text1"/>
              </w:rPr>
              <w:t> Componenti -Teleruttori</w:t>
            </w:r>
            <w:r w:rsidR="002038CF" w:rsidRPr="00493FCD">
              <w:rPr>
                <w:color w:val="000000" w:themeColor="text1"/>
              </w:rPr>
              <w:t>:</w:t>
            </w:r>
          </w:p>
        </w:tc>
        <w:tc>
          <w:tcPr>
            <w:tcW w:w="642" w:type="dxa"/>
            <w:tcBorders>
              <w:top w:val="single" w:sz="4" w:space="0" w:color="auto"/>
              <w:bottom w:val="dotted" w:sz="4" w:space="0" w:color="auto"/>
            </w:tcBorders>
            <w:vAlign w:val="center"/>
          </w:tcPr>
          <w:p w14:paraId="29B81B85" w14:textId="36661F2B" w:rsidR="005B059B" w:rsidRPr="00493FCD" w:rsidRDefault="005B059B" w:rsidP="005B059B">
            <w:pPr>
              <w:pStyle w:val="Tabcentr"/>
              <w:rPr>
                <w:color w:val="000000" w:themeColor="text1"/>
              </w:rPr>
            </w:pPr>
          </w:p>
        </w:tc>
      </w:tr>
      <w:tr w:rsidR="002E48BA" w:rsidRPr="00493FCD" w14:paraId="5C0D6FE4" w14:textId="77777777" w:rsidTr="00043CA6">
        <w:trPr>
          <w:trHeight w:val="283"/>
        </w:trPr>
        <w:tc>
          <w:tcPr>
            <w:tcW w:w="2262" w:type="dxa"/>
            <w:vMerge/>
            <w:noWrap/>
            <w:vAlign w:val="center"/>
          </w:tcPr>
          <w:p w14:paraId="2347CC50"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1475DF46" w14:textId="1B620913" w:rsidR="00C867DB" w:rsidRPr="00493FCD" w:rsidRDefault="00C867DB" w:rsidP="008A1072">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noWrap/>
          </w:tcPr>
          <w:p w14:paraId="09033B7A" w14:textId="01BEEB39" w:rsidR="00C867DB" w:rsidRPr="00493FCD" w:rsidRDefault="00C867DB" w:rsidP="00C867DB">
            <w:pPr>
              <w:pStyle w:val="Tabcentr"/>
              <w:rPr>
                <w:color w:val="000000" w:themeColor="text1"/>
              </w:rPr>
            </w:pPr>
            <w:r w:rsidRPr="00493FCD">
              <w:rPr>
                <w:color w:val="000000" w:themeColor="text1"/>
              </w:rPr>
              <w:t>4M</w:t>
            </w:r>
          </w:p>
        </w:tc>
      </w:tr>
      <w:tr w:rsidR="002E48BA" w:rsidRPr="00493FCD" w14:paraId="4F79C856" w14:textId="77777777" w:rsidTr="00781D79">
        <w:trPr>
          <w:trHeight w:val="283"/>
        </w:trPr>
        <w:tc>
          <w:tcPr>
            <w:tcW w:w="2262" w:type="dxa"/>
            <w:vMerge/>
            <w:noWrap/>
            <w:vAlign w:val="center"/>
          </w:tcPr>
          <w:p w14:paraId="0A8A5CFE" w14:textId="77777777" w:rsidR="00C867DB" w:rsidRPr="00493FCD" w:rsidRDefault="00C867DB" w:rsidP="00C867DB">
            <w:pPr>
              <w:rPr>
                <w:color w:val="000000" w:themeColor="text1"/>
              </w:rPr>
            </w:pPr>
          </w:p>
        </w:tc>
        <w:tc>
          <w:tcPr>
            <w:tcW w:w="5567" w:type="dxa"/>
            <w:tcBorders>
              <w:top w:val="dotted" w:sz="4" w:space="0" w:color="auto"/>
              <w:bottom w:val="dotted" w:sz="4" w:space="0" w:color="auto"/>
            </w:tcBorders>
            <w:vAlign w:val="center"/>
          </w:tcPr>
          <w:p w14:paraId="791E239C" w14:textId="57C53549" w:rsidR="00C867DB" w:rsidRPr="00493FCD" w:rsidRDefault="00C867DB" w:rsidP="00C867DB">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dotted" w:sz="4" w:space="0" w:color="auto"/>
            </w:tcBorders>
          </w:tcPr>
          <w:p w14:paraId="1448FF60" w14:textId="3FBB4D61" w:rsidR="00C867DB" w:rsidRPr="00493FCD" w:rsidRDefault="00C867DB" w:rsidP="00C867DB">
            <w:pPr>
              <w:pStyle w:val="Tabcentr"/>
              <w:rPr>
                <w:color w:val="000000" w:themeColor="text1"/>
              </w:rPr>
            </w:pPr>
            <w:r w:rsidRPr="00493FCD">
              <w:rPr>
                <w:color w:val="000000" w:themeColor="text1"/>
              </w:rPr>
              <w:t>4M</w:t>
            </w:r>
          </w:p>
        </w:tc>
      </w:tr>
      <w:tr w:rsidR="002E48BA" w:rsidRPr="00493FCD" w14:paraId="723018F9" w14:textId="77777777" w:rsidTr="00781D79">
        <w:trPr>
          <w:trHeight w:val="283"/>
        </w:trPr>
        <w:tc>
          <w:tcPr>
            <w:tcW w:w="2262" w:type="dxa"/>
            <w:vMerge/>
            <w:noWrap/>
            <w:vAlign w:val="center"/>
          </w:tcPr>
          <w:p w14:paraId="0E076981" w14:textId="77777777" w:rsidR="00C867DB" w:rsidRPr="00493FCD" w:rsidRDefault="00C867DB" w:rsidP="00C867DB">
            <w:pPr>
              <w:rPr>
                <w:color w:val="000000" w:themeColor="text1"/>
              </w:rPr>
            </w:pPr>
          </w:p>
        </w:tc>
        <w:tc>
          <w:tcPr>
            <w:tcW w:w="5567" w:type="dxa"/>
            <w:tcBorders>
              <w:top w:val="dotted" w:sz="4" w:space="0" w:color="auto"/>
              <w:bottom w:val="single" w:sz="4" w:space="0" w:color="auto"/>
            </w:tcBorders>
            <w:vAlign w:val="center"/>
          </w:tcPr>
          <w:p w14:paraId="4D6740AC" w14:textId="0AAF37B2" w:rsidR="00C867DB" w:rsidRPr="00493FCD" w:rsidRDefault="00C867DB" w:rsidP="00C867DB">
            <w:pPr>
              <w:pStyle w:val="Tab--"/>
              <w:rPr>
                <w:color w:val="000000" w:themeColor="text1"/>
              </w:rPr>
            </w:pPr>
            <w:r w:rsidRPr="00493FCD">
              <w:rPr>
                <w:color w:val="000000" w:themeColor="text1"/>
              </w:rPr>
              <w:t>Verifica efficienza contatti fissi e mobili.</w:t>
            </w:r>
          </w:p>
        </w:tc>
        <w:tc>
          <w:tcPr>
            <w:tcW w:w="642" w:type="dxa"/>
            <w:tcBorders>
              <w:top w:val="dotted" w:sz="4" w:space="0" w:color="auto"/>
              <w:bottom w:val="single" w:sz="4" w:space="0" w:color="auto"/>
            </w:tcBorders>
          </w:tcPr>
          <w:p w14:paraId="0D28D2EA" w14:textId="493001DA" w:rsidR="00C867DB" w:rsidRPr="00493FCD" w:rsidRDefault="00C867DB" w:rsidP="00C867DB">
            <w:pPr>
              <w:pStyle w:val="Tabcentr"/>
              <w:rPr>
                <w:color w:val="000000" w:themeColor="text1"/>
              </w:rPr>
            </w:pPr>
            <w:r w:rsidRPr="00493FCD">
              <w:rPr>
                <w:color w:val="000000" w:themeColor="text1"/>
              </w:rPr>
              <w:t>4M</w:t>
            </w:r>
          </w:p>
        </w:tc>
      </w:tr>
      <w:tr w:rsidR="002E48BA" w:rsidRPr="00493FCD" w14:paraId="5966A15F" w14:textId="77777777" w:rsidTr="00781D79">
        <w:trPr>
          <w:trHeight w:val="283"/>
        </w:trPr>
        <w:tc>
          <w:tcPr>
            <w:tcW w:w="2262" w:type="dxa"/>
            <w:vMerge/>
            <w:noWrap/>
            <w:vAlign w:val="center"/>
          </w:tcPr>
          <w:p w14:paraId="3A3AEA9D"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01476114" w14:textId="33161D1B" w:rsidR="005B059B" w:rsidRPr="00493FCD" w:rsidRDefault="005B059B" w:rsidP="00A367CD">
            <w:pPr>
              <w:pStyle w:val="TabN10"/>
              <w:rPr>
                <w:color w:val="000000" w:themeColor="text1"/>
              </w:rPr>
            </w:pPr>
            <w:r w:rsidRPr="00493FCD">
              <w:rPr>
                <w:color w:val="000000" w:themeColor="text1"/>
              </w:rPr>
              <w:t> Componenti - Relè ausiliari</w:t>
            </w:r>
            <w:r w:rsidR="002038CF" w:rsidRPr="00493FCD">
              <w:rPr>
                <w:color w:val="000000" w:themeColor="text1"/>
              </w:rPr>
              <w:t>:</w:t>
            </w:r>
          </w:p>
        </w:tc>
        <w:tc>
          <w:tcPr>
            <w:tcW w:w="642" w:type="dxa"/>
            <w:tcBorders>
              <w:top w:val="single" w:sz="4" w:space="0" w:color="auto"/>
              <w:bottom w:val="dotted" w:sz="4" w:space="0" w:color="auto"/>
            </w:tcBorders>
            <w:vAlign w:val="center"/>
          </w:tcPr>
          <w:p w14:paraId="2A640027" w14:textId="77777777" w:rsidR="005B059B" w:rsidRPr="00493FCD" w:rsidRDefault="005B059B" w:rsidP="005B059B">
            <w:pPr>
              <w:pStyle w:val="Tabcentr"/>
              <w:rPr>
                <w:color w:val="000000" w:themeColor="text1"/>
              </w:rPr>
            </w:pPr>
          </w:p>
        </w:tc>
      </w:tr>
      <w:tr w:rsidR="002E48BA" w:rsidRPr="00493FCD" w14:paraId="23AE8E98" w14:textId="77777777" w:rsidTr="00781D79">
        <w:trPr>
          <w:trHeight w:val="283"/>
        </w:trPr>
        <w:tc>
          <w:tcPr>
            <w:tcW w:w="2262" w:type="dxa"/>
            <w:vMerge/>
            <w:noWrap/>
            <w:vAlign w:val="center"/>
          </w:tcPr>
          <w:p w14:paraId="5149B09C" w14:textId="77777777" w:rsidR="00233630" w:rsidRPr="00493FCD" w:rsidRDefault="00233630" w:rsidP="00233630">
            <w:pPr>
              <w:rPr>
                <w:color w:val="000000" w:themeColor="text1"/>
              </w:rPr>
            </w:pPr>
          </w:p>
        </w:tc>
        <w:tc>
          <w:tcPr>
            <w:tcW w:w="5567" w:type="dxa"/>
            <w:tcBorders>
              <w:top w:val="dotted" w:sz="4" w:space="0" w:color="auto"/>
              <w:bottom w:val="dotted" w:sz="4" w:space="0" w:color="auto"/>
            </w:tcBorders>
            <w:vAlign w:val="center"/>
          </w:tcPr>
          <w:p w14:paraId="130932D5" w14:textId="6849611C" w:rsidR="00233630" w:rsidRPr="00493FCD" w:rsidRDefault="00233630" w:rsidP="0023363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tcPr>
          <w:p w14:paraId="62EFC6E8" w14:textId="153DC20F" w:rsidR="00233630" w:rsidRPr="00493FCD" w:rsidRDefault="00233630" w:rsidP="00233630">
            <w:pPr>
              <w:pStyle w:val="Tabcentr"/>
              <w:rPr>
                <w:color w:val="000000" w:themeColor="text1"/>
              </w:rPr>
            </w:pPr>
            <w:r w:rsidRPr="00493FCD">
              <w:rPr>
                <w:color w:val="000000" w:themeColor="text1"/>
              </w:rPr>
              <w:t>4M</w:t>
            </w:r>
          </w:p>
        </w:tc>
      </w:tr>
      <w:tr w:rsidR="002E48BA" w:rsidRPr="00493FCD" w14:paraId="5256AFEC" w14:textId="77777777" w:rsidTr="00781D79">
        <w:trPr>
          <w:trHeight w:val="283"/>
        </w:trPr>
        <w:tc>
          <w:tcPr>
            <w:tcW w:w="2262" w:type="dxa"/>
            <w:vMerge/>
            <w:noWrap/>
            <w:vAlign w:val="center"/>
          </w:tcPr>
          <w:p w14:paraId="7AA12EAA" w14:textId="77777777" w:rsidR="00233630" w:rsidRPr="00493FCD" w:rsidRDefault="00233630" w:rsidP="00233630">
            <w:pPr>
              <w:rPr>
                <w:color w:val="000000" w:themeColor="text1"/>
              </w:rPr>
            </w:pPr>
          </w:p>
        </w:tc>
        <w:tc>
          <w:tcPr>
            <w:tcW w:w="5567" w:type="dxa"/>
            <w:tcBorders>
              <w:top w:val="dotted" w:sz="4" w:space="0" w:color="auto"/>
              <w:bottom w:val="single" w:sz="4" w:space="0" w:color="auto"/>
            </w:tcBorders>
            <w:vAlign w:val="center"/>
          </w:tcPr>
          <w:p w14:paraId="14881A9C" w14:textId="66016118" w:rsidR="00233630" w:rsidRPr="00493FCD" w:rsidRDefault="00233630" w:rsidP="0023363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single" w:sz="4" w:space="0" w:color="auto"/>
            </w:tcBorders>
          </w:tcPr>
          <w:p w14:paraId="4471870C" w14:textId="2BC8ABB1" w:rsidR="00233630" w:rsidRPr="00493FCD" w:rsidRDefault="00233630" w:rsidP="00233630">
            <w:pPr>
              <w:pStyle w:val="Tabcentr"/>
              <w:rPr>
                <w:color w:val="000000" w:themeColor="text1"/>
              </w:rPr>
            </w:pPr>
            <w:r w:rsidRPr="00493FCD">
              <w:rPr>
                <w:color w:val="000000" w:themeColor="text1"/>
              </w:rPr>
              <w:t>4M</w:t>
            </w:r>
          </w:p>
        </w:tc>
      </w:tr>
      <w:tr w:rsidR="002E48BA" w:rsidRPr="00493FCD" w14:paraId="51983110" w14:textId="77777777" w:rsidTr="00781D79">
        <w:trPr>
          <w:trHeight w:val="283"/>
        </w:trPr>
        <w:tc>
          <w:tcPr>
            <w:tcW w:w="2262" w:type="dxa"/>
            <w:vMerge/>
            <w:noWrap/>
            <w:vAlign w:val="center"/>
          </w:tcPr>
          <w:p w14:paraId="62A7E565"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5E184CC6" w14:textId="671C5985" w:rsidR="005B059B" w:rsidRPr="00493FCD" w:rsidRDefault="005B059B" w:rsidP="00A367CD">
            <w:pPr>
              <w:pStyle w:val="TabN10"/>
              <w:rPr>
                <w:color w:val="000000" w:themeColor="text1"/>
              </w:rPr>
            </w:pPr>
            <w:r w:rsidRPr="00493FCD">
              <w:rPr>
                <w:color w:val="000000" w:themeColor="text1"/>
              </w:rPr>
              <w:t xml:space="preserve">Componenti </w:t>
            </w:r>
            <w:r w:rsidR="002038CF" w:rsidRPr="00493FCD">
              <w:rPr>
                <w:color w:val="000000" w:themeColor="text1"/>
              </w:rPr>
              <w:t>–</w:t>
            </w:r>
            <w:r w:rsidRPr="00493FCD">
              <w:rPr>
                <w:color w:val="000000" w:themeColor="text1"/>
              </w:rPr>
              <w:t xml:space="preserve"> Segnalatori</w:t>
            </w:r>
            <w:r w:rsidR="002038CF" w:rsidRPr="00493FCD">
              <w:rPr>
                <w:color w:val="000000" w:themeColor="text1"/>
              </w:rPr>
              <w:t>:</w:t>
            </w:r>
          </w:p>
        </w:tc>
        <w:tc>
          <w:tcPr>
            <w:tcW w:w="642" w:type="dxa"/>
            <w:tcBorders>
              <w:top w:val="single" w:sz="4" w:space="0" w:color="auto"/>
              <w:bottom w:val="dotted" w:sz="4" w:space="0" w:color="auto"/>
            </w:tcBorders>
            <w:vAlign w:val="center"/>
          </w:tcPr>
          <w:p w14:paraId="65463626" w14:textId="77777777" w:rsidR="005B059B" w:rsidRPr="00493FCD" w:rsidRDefault="005B059B" w:rsidP="005B059B">
            <w:pPr>
              <w:pStyle w:val="Tabcentr"/>
              <w:rPr>
                <w:color w:val="000000" w:themeColor="text1"/>
              </w:rPr>
            </w:pPr>
          </w:p>
        </w:tc>
      </w:tr>
      <w:tr w:rsidR="002E48BA" w:rsidRPr="00493FCD" w14:paraId="05A2FAF0" w14:textId="77777777" w:rsidTr="00043CA6">
        <w:trPr>
          <w:trHeight w:val="283"/>
        </w:trPr>
        <w:tc>
          <w:tcPr>
            <w:tcW w:w="2262" w:type="dxa"/>
            <w:vMerge/>
            <w:noWrap/>
            <w:vAlign w:val="center"/>
          </w:tcPr>
          <w:p w14:paraId="569F03CF" w14:textId="77777777" w:rsidR="00233630" w:rsidRPr="00493FCD" w:rsidRDefault="00233630" w:rsidP="00233630">
            <w:pPr>
              <w:rPr>
                <w:color w:val="000000" w:themeColor="text1"/>
              </w:rPr>
            </w:pPr>
          </w:p>
        </w:tc>
        <w:tc>
          <w:tcPr>
            <w:tcW w:w="5567" w:type="dxa"/>
            <w:tcBorders>
              <w:top w:val="dotted" w:sz="4" w:space="0" w:color="auto"/>
              <w:bottom w:val="dotted" w:sz="4" w:space="0" w:color="auto"/>
            </w:tcBorders>
            <w:vAlign w:val="center"/>
          </w:tcPr>
          <w:p w14:paraId="2D62039A" w14:textId="78377CDE" w:rsidR="00233630" w:rsidRPr="00493FCD" w:rsidRDefault="00233630" w:rsidP="0023363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tcPr>
          <w:p w14:paraId="2430F7E6" w14:textId="683CEB3F" w:rsidR="00233630" w:rsidRPr="00493FCD" w:rsidRDefault="00233630" w:rsidP="00233630">
            <w:pPr>
              <w:pStyle w:val="Tabcentr"/>
              <w:rPr>
                <w:color w:val="000000" w:themeColor="text1"/>
              </w:rPr>
            </w:pPr>
            <w:r w:rsidRPr="00493FCD">
              <w:rPr>
                <w:color w:val="000000" w:themeColor="text1"/>
              </w:rPr>
              <w:t>4M</w:t>
            </w:r>
          </w:p>
        </w:tc>
      </w:tr>
      <w:tr w:rsidR="002E48BA" w:rsidRPr="00493FCD" w14:paraId="032A0B42" w14:textId="77777777" w:rsidTr="00781D79">
        <w:trPr>
          <w:trHeight w:val="283"/>
        </w:trPr>
        <w:tc>
          <w:tcPr>
            <w:tcW w:w="2262" w:type="dxa"/>
            <w:vMerge/>
            <w:noWrap/>
            <w:vAlign w:val="center"/>
          </w:tcPr>
          <w:p w14:paraId="58818E7F" w14:textId="77777777" w:rsidR="00233630" w:rsidRPr="00493FCD" w:rsidRDefault="00233630" w:rsidP="00233630">
            <w:pPr>
              <w:rPr>
                <w:color w:val="000000" w:themeColor="text1"/>
              </w:rPr>
            </w:pPr>
          </w:p>
        </w:tc>
        <w:tc>
          <w:tcPr>
            <w:tcW w:w="5567" w:type="dxa"/>
            <w:tcBorders>
              <w:top w:val="dotted" w:sz="4" w:space="0" w:color="auto"/>
              <w:bottom w:val="dotted" w:sz="4" w:space="0" w:color="auto"/>
            </w:tcBorders>
            <w:vAlign w:val="center"/>
          </w:tcPr>
          <w:p w14:paraId="7D4478A6" w14:textId="3530E3F7" w:rsidR="00233630" w:rsidRPr="00493FCD" w:rsidRDefault="00233630" w:rsidP="00233630">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dotted" w:sz="4" w:space="0" w:color="auto"/>
            </w:tcBorders>
          </w:tcPr>
          <w:p w14:paraId="46D56254" w14:textId="6C6DBE3E" w:rsidR="00233630" w:rsidRPr="00493FCD" w:rsidRDefault="00233630" w:rsidP="00233630">
            <w:pPr>
              <w:pStyle w:val="Tabcentr"/>
              <w:rPr>
                <w:color w:val="000000" w:themeColor="text1"/>
              </w:rPr>
            </w:pPr>
            <w:r w:rsidRPr="00493FCD">
              <w:rPr>
                <w:color w:val="000000" w:themeColor="text1"/>
              </w:rPr>
              <w:t>4M</w:t>
            </w:r>
          </w:p>
        </w:tc>
      </w:tr>
      <w:tr w:rsidR="002E48BA" w:rsidRPr="00493FCD" w14:paraId="73ADF0B6" w14:textId="77777777" w:rsidTr="00781D79">
        <w:trPr>
          <w:trHeight w:val="283"/>
        </w:trPr>
        <w:tc>
          <w:tcPr>
            <w:tcW w:w="2262" w:type="dxa"/>
            <w:vMerge/>
            <w:noWrap/>
            <w:vAlign w:val="center"/>
          </w:tcPr>
          <w:p w14:paraId="7EFE952D" w14:textId="77777777" w:rsidR="00233630" w:rsidRPr="00493FCD" w:rsidRDefault="00233630" w:rsidP="00233630">
            <w:pPr>
              <w:rPr>
                <w:color w:val="000000" w:themeColor="text1"/>
              </w:rPr>
            </w:pPr>
          </w:p>
        </w:tc>
        <w:tc>
          <w:tcPr>
            <w:tcW w:w="5567" w:type="dxa"/>
            <w:tcBorders>
              <w:top w:val="dotted" w:sz="4" w:space="0" w:color="auto"/>
              <w:bottom w:val="single" w:sz="4" w:space="0" w:color="auto"/>
            </w:tcBorders>
            <w:vAlign w:val="center"/>
          </w:tcPr>
          <w:p w14:paraId="07ADD404" w14:textId="16F3C5A9" w:rsidR="00233630" w:rsidRPr="00493FCD" w:rsidRDefault="00233630" w:rsidP="00233630">
            <w:pPr>
              <w:pStyle w:val="Tab--"/>
              <w:rPr>
                <w:color w:val="000000" w:themeColor="text1"/>
              </w:rPr>
            </w:pPr>
            <w:r w:rsidRPr="00493FCD">
              <w:rPr>
                <w:color w:val="000000" w:themeColor="text1"/>
              </w:rPr>
              <w:t>Controllo lampade spia ed eventuale loro sostituzione.</w:t>
            </w:r>
          </w:p>
        </w:tc>
        <w:tc>
          <w:tcPr>
            <w:tcW w:w="642" w:type="dxa"/>
            <w:tcBorders>
              <w:top w:val="dotted" w:sz="4" w:space="0" w:color="auto"/>
              <w:bottom w:val="single" w:sz="4" w:space="0" w:color="auto"/>
            </w:tcBorders>
          </w:tcPr>
          <w:p w14:paraId="32AB60D1" w14:textId="27A8842F" w:rsidR="00233630" w:rsidRPr="00493FCD" w:rsidRDefault="00233630" w:rsidP="00233630">
            <w:pPr>
              <w:pStyle w:val="Tabcentr"/>
              <w:rPr>
                <w:color w:val="000000" w:themeColor="text1"/>
              </w:rPr>
            </w:pPr>
            <w:r w:rsidRPr="00493FCD">
              <w:rPr>
                <w:color w:val="000000" w:themeColor="text1"/>
              </w:rPr>
              <w:t>4M</w:t>
            </w:r>
          </w:p>
        </w:tc>
      </w:tr>
      <w:tr w:rsidR="002E48BA" w:rsidRPr="00493FCD" w14:paraId="68215B44" w14:textId="77777777" w:rsidTr="00781D79">
        <w:trPr>
          <w:trHeight w:val="283"/>
        </w:trPr>
        <w:tc>
          <w:tcPr>
            <w:tcW w:w="2262" w:type="dxa"/>
            <w:vMerge/>
            <w:noWrap/>
            <w:vAlign w:val="center"/>
          </w:tcPr>
          <w:p w14:paraId="72F87E8F"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421C2B4F" w14:textId="45A3331C" w:rsidR="005B059B" w:rsidRPr="00493FCD" w:rsidRDefault="005B059B" w:rsidP="00A367CD">
            <w:pPr>
              <w:pStyle w:val="TabN10"/>
              <w:rPr>
                <w:color w:val="000000" w:themeColor="text1"/>
              </w:rPr>
            </w:pPr>
            <w:r w:rsidRPr="00493FCD">
              <w:rPr>
                <w:color w:val="000000" w:themeColor="text1"/>
              </w:rPr>
              <w:t>Componenti - Trasformatori ausiliari</w:t>
            </w:r>
            <w:r w:rsidR="002038CF" w:rsidRPr="00493FCD">
              <w:rPr>
                <w:color w:val="000000" w:themeColor="text1"/>
              </w:rPr>
              <w:t>:</w:t>
            </w:r>
          </w:p>
        </w:tc>
        <w:tc>
          <w:tcPr>
            <w:tcW w:w="642" w:type="dxa"/>
            <w:tcBorders>
              <w:top w:val="single" w:sz="4" w:space="0" w:color="auto"/>
              <w:bottom w:val="dotted" w:sz="4" w:space="0" w:color="auto"/>
            </w:tcBorders>
            <w:vAlign w:val="center"/>
          </w:tcPr>
          <w:p w14:paraId="4DB65D2D" w14:textId="5D6825E4" w:rsidR="005B059B" w:rsidRPr="00493FCD" w:rsidRDefault="005B059B" w:rsidP="005B059B">
            <w:pPr>
              <w:pStyle w:val="Tabcentr"/>
              <w:rPr>
                <w:color w:val="000000" w:themeColor="text1"/>
              </w:rPr>
            </w:pPr>
          </w:p>
        </w:tc>
      </w:tr>
      <w:tr w:rsidR="002E48BA" w:rsidRPr="00493FCD" w14:paraId="440C80BC" w14:textId="77777777" w:rsidTr="00781D79">
        <w:trPr>
          <w:trHeight w:val="283"/>
        </w:trPr>
        <w:tc>
          <w:tcPr>
            <w:tcW w:w="2262" w:type="dxa"/>
            <w:vMerge/>
            <w:noWrap/>
            <w:vAlign w:val="center"/>
          </w:tcPr>
          <w:p w14:paraId="62B72A53" w14:textId="77777777" w:rsidR="00233630" w:rsidRPr="00493FCD" w:rsidRDefault="00233630" w:rsidP="00233630">
            <w:pPr>
              <w:rPr>
                <w:color w:val="000000" w:themeColor="text1"/>
              </w:rPr>
            </w:pPr>
          </w:p>
        </w:tc>
        <w:tc>
          <w:tcPr>
            <w:tcW w:w="5567" w:type="dxa"/>
            <w:tcBorders>
              <w:top w:val="dotted" w:sz="4" w:space="0" w:color="auto"/>
              <w:bottom w:val="dotted" w:sz="4" w:space="0" w:color="auto"/>
            </w:tcBorders>
            <w:vAlign w:val="center"/>
          </w:tcPr>
          <w:p w14:paraId="27DF9E33" w14:textId="1854B4F3" w:rsidR="00233630" w:rsidRPr="00493FCD" w:rsidRDefault="00233630" w:rsidP="00233630">
            <w:pPr>
              <w:pStyle w:val="Tab--"/>
              <w:rPr>
                <w:color w:val="000000" w:themeColor="text1"/>
              </w:rPr>
            </w:pPr>
            <w:r w:rsidRPr="00493FCD">
              <w:rPr>
                <w:color w:val="000000" w:themeColor="text1"/>
              </w:rPr>
              <w:t>Controllo integrità ed efficienza alimentazione</w:t>
            </w:r>
          </w:p>
        </w:tc>
        <w:tc>
          <w:tcPr>
            <w:tcW w:w="642" w:type="dxa"/>
            <w:tcBorders>
              <w:top w:val="dotted" w:sz="4" w:space="0" w:color="auto"/>
              <w:bottom w:val="dotted" w:sz="4" w:space="0" w:color="auto"/>
            </w:tcBorders>
          </w:tcPr>
          <w:p w14:paraId="48C4E185" w14:textId="2104CB12" w:rsidR="00233630" w:rsidRPr="00493FCD" w:rsidRDefault="00233630" w:rsidP="00233630">
            <w:pPr>
              <w:pStyle w:val="Tabcentr"/>
              <w:ind w:left="0"/>
              <w:rPr>
                <w:color w:val="000000" w:themeColor="text1"/>
              </w:rPr>
            </w:pPr>
            <w:r w:rsidRPr="00493FCD">
              <w:rPr>
                <w:color w:val="000000" w:themeColor="text1"/>
              </w:rPr>
              <w:t>4M</w:t>
            </w:r>
          </w:p>
        </w:tc>
      </w:tr>
      <w:tr w:rsidR="002E48BA" w:rsidRPr="00493FCD" w14:paraId="2A0E7996" w14:textId="77777777" w:rsidTr="00781D79">
        <w:trPr>
          <w:trHeight w:val="283"/>
        </w:trPr>
        <w:tc>
          <w:tcPr>
            <w:tcW w:w="2262" w:type="dxa"/>
            <w:vMerge/>
            <w:noWrap/>
            <w:vAlign w:val="center"/>
          </w:tcPr>
          <w:p w14:paraId="2EB388D6" w14:textId="787D644D" w:rsidR="00233630" w:rsidRPr="00493FCD" w:rsidRDefault="00233630" w:rsidP="00233630">
            <w:pPr>
              <w:pStyle w:val="MaxNorG"/>
              <w:rPr>
                <w:color w:val="000000" w:themeColor="text1"/>
                <w:u w:val="single"/>
              </w:rPr>
            </w:pPr>
          </w:p>
        </w:tc>
        <w:tc>
          <w:tcPr>
            <w:tcW w:w="5567" w:type="dxa"/>
            <w:tcBorders>
              <w:top w:val="dotted" w:sz="4" w:space="0" w:color="auto"/>
              <w:bottom w:val="single" w:sz="4" w:space="0" w:color="auto"/>
            </w:tcBorders>
            <w:noWrap/>
            <w:vAlign w:val="center"/>
          </w:tcPr>
          <w:p w14:paraId="389539BB" w14:textId="39357270" w:rsidR="00233630" w:rsidRPr="00493FCD" w:rsidRDefault="00233630" w:rsidP="00A367CD">
            <w:pPr>
              <w:pStyle w:val="Tab--"/>
              <w:rPr>
                <w:color w:val="000000" w:themeColor="text1"/>
              </w:rPr>
            </w:pPr>
            <w:r w:rsidRPr="00493FCD">
              <w:rPr>
                <w:color w:val="000000" w:themeColor="text1"/>
              </w:rPr>
              <w:t>Controllo morsettiera e serraggio connessioni varie.</w:t>
            </w:r>
          </w:p>
        </w:tc>
        <w:tc>
          <w:tcPr>
            <w:tcW w:w="642" w:type="dxa"/>
            <w:tcBorders>
              <w:top w:val="dotted" w:sz="4" w:space="0" w:color="auto"/>
              <w:bottom w:val="single" w:sz="4" w:space="0" w:color="auto"/>
            </w:tcBorders>
            <w:noWrap/>
          </w:tcPr>
          <w:p w14:paraId="4FD4996B" w14:textId="257FCFB6" w:rsidR="00233630" w:rsidRPr="00493FCD" w:rsidRDefault="00233630" w:rsidP="00233630">
            <w:pPr>
              <w:pStyle w:val="Tabcentr"/>
              <w:rPr>
                <w:color w:val="000000" w:themeColor="text1"/>
              </w:rPr>
            </w:pPr>
            <w:r w:rsidRPr="00493FCD">
              <w:rPr>
                <w:color w:val="000000" w:themeColor="text1"/>
              </w:rPr>
              <w:t>4M</w:t>
            </w:r>
          </w:p>
        </w:tc>
      </w:tr>
      <w:tr w:rsidR="002E48BA" w:rsidRPr="00493FCD" w14:paraId="4FC34C82" w14:textId="77777777" w:rsidTr="00781D79">
        <w:trPr>
          <w:trHeight w:val="283"/>
        </w:trPr>
        <w:tc>
          <w:tcPr>
            <w:tcW w:w="2262" w:type="dxa"/>
            <w:vMerge/>
            <w:noWrap/>
            <w:vAlign w:val="center"/>
          </w:tcPr>
          <w:p w14:paraId="085B2F8F"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2D3C400A" w14:textId="20EC9350" w:rsidR="005B059B" w:rsidRPr="00493FCD" w:rsidRDefault="005B059B" w:rsidP="00A367CD">
            <w:pPr>
              <w:pStyle w:val="TabN10"/>
              <w:rPr>
                <w:color w:val="000000" w:themeColor="text1"/>
              </w:rPr>
            </w:pPr>
            <w:r w:rsidRPr="00493FCD">
              <w:rPr>
                <w:color w:val="000000" w:themeColor="text1"/>
              </w:rPr>
              <w:t>Componenti - Linee di alimentazione</w:t>
            </w:r>
            <w:r w:rsidR="002038CF" w:rsidRPr="00493FCD">
              <w:rPr>
                <w:color w:val="000000" w:themeColor="text1"/>
              </w:rPr>
              <w:t>:</w:t>
            </w:r>
          </w:p>
        </w:tc>
        <w:tc>
          <w:tcPr>
            <w:tcW w:w="642" w:type="dxa"/>
            <w:tcBorders>
              <w:top w:val="single" w:sz="4" w:space="0" w:color="auto"/>
              <w:bottom w:val="dotted" w:sz="4" w:space="0" w:color="auto"/>
            </w:tcBorders>
            <w:vAlign w:val="center"/>
          </w:tcPr>
          <w:p w14:paraId="7B719738" w14:textId="1625E930" w:rsidR="005B059B" w:rsidRPr="00493FCD" w:rsidRDefault="005B059B" w:rsidP="005B059B">
            <w:pPr>
              <w:pStyle w:val="Tabcentr"/>
              <w:rPr>
                <w:color w:val="000000" w:themeColor="text1"/>
              </w:rPr>
            </w:pPr>
          </w:p>
        </w:tc>
      </w:tr>
      <w:tr w:rsidR="002E48BA" w:rsidRPr="00493FCD" w14:paraId="1F7E0ED5" w14:textId="77777777" w:rsidTr="00781D79">
        <w:trPr>
          <w:trHeight w:val="283"/>
        </w:trPr>
        <w:tc>
          <w:tcPr>
            <w:tcW w:w="2262" w:type="dxa"/>
            <w:vMerge/>
            <w:noWrap/>
            <w:vAlign w:val="center"/>
          </w:tcPr>
          <w:p w14:paraId="125AF929" w14:textId="77777777" w:rsidR="00233630" w:rsidRPr="00493FCD" w:rsidRDefault="00233630" w:rsidP="00233630">
            <w:pPr>
              <w:rPr>
                <w:color w:val="000000" w:themeColor="text1"/>
              </w:rPr>
            </w:pPr>
          </w:p>
        </w:tc>
        <w:tc>
          <w:tcPr>
            <w:tcW w:w="5567" w:type="dxa"/>
            <w:tcBorders>
              <w:top w:val="dotted" w:sz="4" w:space="0" w:color="auto"/>
              <w:bottom w:val="dotted" w:sz="4" w:space="0" w:color="auto"/>
            </w:tcBorders>
            <w:vAlign w:val="center"/>
          </w:tcPr>
          <w:p w14:paraId="47155CE1" w14:textId="6DA75F63" w:rsidR="00233630" w:rsidRPr="00493FCD" w:rsidRDefault="00233630" w:rsidP="00233630">
            <w:pPr>
              <w:pStyle w:val="Tab--"/>
              <w:rPr>
                <w:color w:val="000000" w:themeColor="text1"/>
              </w:rPr>
            </w:pPr>
            <w:r w:rsidRPr="00493FCD">
              <w:rPr>
                <w:color w:val="000000" w:themeColor="text1"/>
              </w:rPr>
              <w:t>Verifica serraggio dei terminali e della morsetteria di attestazione.</w:t>
            </w:r>
          </w:p>
        </w:tc>
        <w:tc>
          <w:tcPr>
            <w:tcW w:w="642" w:type="dxa"/>
            <w:tcBorders>
              <w:top w:val="dotted" w:sz="4" w:space="0" w:color="auto"/>
              <w:bottom w:val="dotted" w:sz="4" w:space="0" w:color="auto"/>
            </w:tcBorders>
          </w:tcPr>
          <w:p w14:paraId="19990C6A" w14:textId="3C5277C6" w:rsidR="00233630" w:rsidRPr="00493FCD" w:rsidRDefault="00233630" w:rsidP="00233630">
            <w:pPr>
              <w:pStyle w:val="Tabcentr"/>
              <w:rPr>
                <w:color w:val="000000" w:themeColor="text1"/>
              </w:rPr>
            </w:pPr>
            <w:r w:rsidRPr="00493FCD">
              <w:rPr>
                <w:color w:val="000000" w:themeColor="text1"/>
              </w:rPr>
              <w:t>4M</w:t>
            </w:r>
          </w:p>
        </w:tc>
      </w:tr>
      <w:tr w:rsidR="002E48BA" w:rsidRPr="00493FCD" w14:paraId="57E7267F" w14:textId="77777777" w:rsidTr="00781D79">
        <w:trPr>
          <w:trHeight w:val="283"/>
        </w:trPr>
        <w:tc>
          <w:tcPr>
            <w:tcW w:w="2262" w:type="dxa"/>
            <w:vMerge/>
            <w:vAlign w:val="center"/>
          </w:tcPr>
          <w:p w14:paraId="420BD06E" w14:textId="77777777" w:rsidR="00233630" w:rsidRPr="00493FCD" w:rsidRDefault="00233630" w:rsidP="00233630">
            <w:pPr>
              <w:rPr>
                <w:color w:val="000000" w:themeColor="text1"/>
              </w:rPr>
            </w:pPr>
          </w:p>
        </w:tc>
        <w:tc>
          <w:tcPr>
            <w:tcW w:w="5567" w:type="dxa"/>
            <w:tcBorders>
              <w:top w:val="dotted" w:sz="4" w:space="0" w:color="auto"/>
              <w:bottom w:val="single" w:sz="4" w:space="0" w:color="auto"/>
            </w:tcBorders>
            <w:vAlign w:val="center"/>
          </w:tcPr>
          <w:p w14:paraId="5A47D7A3" w14:textId="20D9B470" w:rsidR="00233630" w:rsidRPr="00493FCD" w:rsidRDefault="00233630" w:rsidP="00A367CD">
            <w:pPr>
              <w:pStyle w:val="Tab--"/>
              <w:rPr>
                <w:color w:val="000000" w:themeColor="text1"/>
              </w:rPr>
            </w:pPr>
            <w:r w:rsidRPr="00493FCD">
              <w:rPr>
                <w:color w:val="000000" w:themeColor="text1"/>
              </w:rPr>
              <w:t>Verifica isolamento.</w:t>
            </w:r>
          </w:p>
        </w:tc>
        <w:tc>
          <w:tcPr>
            <w:tcW w:w="642" w:type="dxa"/>
            <w:tcBorders>
              <w:top w:val="dotted" w:sz="4" w:space="0" w:color="auto"/>
              <w:bottom w:val="single" w:sz="4" w:space="0" w:color="auto"/>
            </w:tcBorders>
            <w:noWrap/>
          </w:tcPr>
          <w:p w14:paraId="11287397" w14:textId="527645E8" w:rsidR="00233630" w:rsidRPr="00493FCD" w:rsidRDefault="00233630" w:rsidP="00233630">
            <w:pPr>
              <w:pStyle w:val="Tabcentr"/>
              <w:rPr>
                <w:color w:val="000000" w:themeColor="text1"/>
              </w:rPr>
            </w:pPr>
            <w:r w:rsidRPr="00493FCD">
              <w:rPr>
                <w:color w:val="000000" w:themeColor="text1"/>
              </w:rPr>
              <w:t>4M</w:t>
            </w:r>
          </w:p>
        </w:tc>
      </w:tr>
      <w:tr w:rsidR="002E48BA" w:rsidRPr="00493FCD" w14:paraId="48BE2C13" w14:textId="77777777" w:rsidTr="00781D79">
        <w:trPr>
          <w:trHeight w:val="283"/>
        </w:trPr>
        <w:tc>
          <w:tcPr>
            <w:tcW w:w="2262" w:type="dxa"/>
            <w:vMerge/>
            <w:noWrap/>
            <w:vAlign w:val="center"/>
          </w:tcPr>
          <w:p w14:paraId="59BCAA48"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35DD6552" w14:textId="2EDC2B3F" w:rsidR="005B059B" w:rsidRPr="00493FCD" w:rsidRDefault="005B059B" w:rsidP="00A367CD">
            <w:pPr>
              <w:pStyle w:val="TabN10"/>
              <w:rPr>
                <w:color w:val="000000" w:themeColor="text1"/>
              </w:rPr>
            </w:pPr>
            <w:r w:rsidRPr="00493FCD">
              <w:rPr>
                <w:color w:val="000000" w:themeColor="text1"/>
              </w:rPr>
              <w:t>Componenti - Struttura autoportante</w:t>
            </w:r>
            <w:r w:rsidR="002038CF" w:rsidRPr="00493FCD">
              <w:rPr>
                <w:color w:val="000000" w:themeColor="text1"/>
              </w:rPr>
              <w:t>:</w:t>
            </w:r>
          </w:p>
        </w:tc>
        <w:tc>
          <w:tcPr>
            <w:tcW w:w="642" w:type="dxa"/>
            <w:tcBorders>
              <w:top w:val="single" w:sz="4" w:space="0" w:color="auto"/>
              <w:bottom w:val="dotted" w:sz="4" w:space="0" w:color="auto"/>
            </w:tcBorders>
            <w:vAlign w:val="center"/>
          </w:tcPr>
          <w:p w14:paraId="0984DA7A" w14:textId="07645A43" w:rsidR="005B059B" w:rsidRPr="00493FCD" w:rsidRDefault="005B059B" w:rsidP="005B059B">
            <w:pPr>
              <w:pStyle w:val="Tabcentr"/>
              <w:rPr>
                <w:color w:val="000000" w:themeColor="text1"/>
              </w:rPr>
            </w:pPr>
          </w:p>
        </w:tc>
      </w:tr>
      <w:tr w:rsidR="002E48BA" w:rsidRPr="00493FCD" w14:paraId="2F116CC2" w14:textId="77777777" w:rsidTr="00781D79">
        <w:trPr>
          <w:trHeight w:val="283"/>
        </w:trPr>
        <w:tc>
          <w:tcPr>
            <w:tcW w:w="2262" w:type="dxa"/>
            <w:vMerge/>
            <w:noWrap/>
            <w:vAlign w:val="center"/>
          </w:tcPr>
          <w:p w14:paraId="42AD9FC2"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vAlign w:val="center"/>
          </w:tcPr>
          <w:p w14:paraId="19D69A90" w14:textId="2BE31CA6" w:rsidR="005B059B" w:rsidRPr="00493FCD" w:rsidRDefault="005B059B" w:rsidP="005B059B">
            <w:pPr>
              <w:pStyle w:val="Tab--"/>
              <w:rPr>
                <w:color w:val="000000" w:themeColor="text1"/>
              </w:rPr>
            </w:pPr>
            <w:r w:rsidRPr="00493FCD">
              <w:rPr>
                <w:color w:val="000000" w:themeColor="text1"/>
              </w:rPr>
              <w:t>Pulitura interna ed esterna con solventi specifici, compresi tutti i componenti ed eventuale ripristino sigillature.</w:t>
            </w:r>
          </w:p>
        </w:tc>
        <w:tc>
          <w:tcPr>
            <w:tcW w:w="642" w:type="dxa"/>
            <w:tcBorders>
              <w:top w:val="dotted" w:sz="4" w:space="0" w:color="auto"/>
              <w:bottom w:val="single" w:sz="4" w:space="0" w:color="auto"/>
            </w:tcBorders>
            <w:vAlign w:val="center"/>
          </w:tcPr>
          <w:p w14:paraId="58F44BEB" w14:textId="22C58198" w:rsidR="005B059B" w:rsidRPr="00493FCD" w:rsidRDefault="00233630" w:rsidP="005B059B">
            <w:pPr>
              <w:pStyle w:val="Tabcentr"/>
              <w:rPr>
                <w:color w:val="000000" w:themeColor="text1"/>
              </w:rPr>
            </w:pPr>
            <w:r w:rsidRPr="00493FCD">
              <w:rPr>
                <w:color w:val="000000" w:themeColor="text1"/>
              </w:rPr>
              <w:t>4M</w:t>
            </w:r>
          </w:p>
        </w:tc>
      </w:tr>
      <w:tr w:rsidR="002E48BA" w:rsidRPr="00493FCD" w14:paraId="13DD0C60" w14:textId="77777777" w:rsidTr="00781D79">
        <w:trPr>
          <w:trHeight w:val="283"/>
        </w:trPr>
        <w:tc>
          <w:tcPr>
            <w:tcW w:w="2262" w:type="dxa"/>
            <w:vMerge/>
            <w:noWrap/>
            <w:vAlign w:val="center"/>
          </w:tcPr>
          <w:p w14:paraId="4A862804"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17B9FD9E" w14:textId="4F73D8CB" w:rsidR="005B059B" w:rsidRPr="00493FCD" w:rsidRDefault="005B059B" w:rsidP="00A367CD">
            <w:pPr>
              <w:pStyle w:val="TabN10"/>
              <w:rPr>
                <w:color w:val="000000" w:themeColor="text1"/>
              </w:rPr>
            </w:pPr>
            <w:r w:rsidRPr="00493FCD">
              <w:rPr>
                <w:color w:val="000000" w:themeColor="text1"/>
              </w:rPr>
              <w:t> Componenti - Targhette identificative</w:t>
            </w:r>
            <w:r w:rsidR="002038CF" w:rsidRPr="00493FCD">
              <w:rPr>
                <w:color w:val="000000" w:themeColor="text1"/>
              </w:rPr>
              <w:t>:</w:t>
            </w:r>
          </w:p>
        </w:tc>
        <w:tc>
          <w:tcPr>
            <w:tcW w:w="642" w:type="dxa"/>
            <w:tcBorders>
              <w:top w:val="single" w:sz="4" w:space="0" w:color="auto"/>
              <w:bottom w:val="dotted" w:sz="4" w:space="0" w:color="auto"/>
            </w:tcBorders>
            <w:vAlign w:val="center"/>
          </w:tcPr>
          <w:p w14:paraId="554359E8" w14:textId="5CEFC06A" w:rsidR="005B059B" w:rsidRPr="00493FCD" w:rsidRDefault="005B059B" w:rsidP="005B059B">
            <w:pPr>
              <w:pStyle w:val="Tabcentr"/>
              <w:rPr>
                <w:color w:val="000000" w:themeColor="text1"/>
              </w:rPr>
            </w:pPr>
          </w:p>
        </w:tc>
      </w:tr>
      <w:tr w:rsidR="002E48BA" w:rsidRPr="00493FCD" w14:paraId="2B5BEA54" w14:textId="77777777" w:rsidTr="00781D79">
        <w:trPr>
          <w:trHeight w:val="283"/>
        </w:trPr>
        <w:tc>
          <w:tcPr>
            <w:tcW w:w="2262" w:type="dxa"/>
            <w:vMerge/>
            <w:noWrap/>
            <w:vAlign w:val="center"/>
          </w:tcPr>
          <w:p w14:paraId="2230725A" w14:textId="77777777" w:rsidR="00233630" w:rsidRPr="00493FCD" w:rsidRDefault="00233630" w:rsidP="00233630">
            <w:pPr>
              <w:rPr>
                <w:color w:val="000000" w:themeColor="text1"/>
              </w:rPr>
            </w:pPr>
          </w:p>
        </w:tc>
        <w:tc>
          <w:tcPr>
            <w:tcW w:w="5567" w:type="dxa"/>
            <w:tcBorders>
              <w:top w:val="dotted" w:sz="4" w:space="0" w:color="auto"/>
              <w:bottom w:val="dotted" w:sz="4" w:space="0" w:color="auto"/>
            </w:tcBorders>
            <w:vAlign w:val="center"/>
          </w:tcPr>
          <w:p w14:paraId="52A3C75B" w14:textId="654A33DB" w:rsidR="00233630" w:rsidRPr="00493FCD" w:rsidRDefault="00233630" w:rsidP="00233630">
            <w:pPr>
              <w:pStyle w:val="Tab--"/>
              <w:rPr>
                <w:color w:val="000000" w:themeColor="text1"/>
              </w:rPr>
            </w:pPr>
            <w:r w:rsidRPr="00493FCD">
              <w:rPr>
                <w:color w:val="000000" w:themeColor="text1"/>
              </w:rPr>
              <w:t>Verifica corretta applicazione sulle apparecchiature in relazione al circuito alimentato.</w:t>
            </w:r>
          </w:p>
        </w:tc>
        <w:tc>
          <w:tcPr>
            <w:tcW w:w="642" w:type="dxa"/>
            <w:tcBorders>
              <w:top w:val="dotted" w:sz="4" w:space="0" w:color="auto"/>
              <w:bottom w:val="dotted" w:sz="4" w:space="0" w:color="auto"/>
            </w:tcBorders>
          </w:tcPr>
          <w:p w14:paraId="7023E02C" w14:textId="52193D34" w:rsidR="00233630" w:rsidRPr="00493FCD" w:rsidRDefault="00233630" w:rsidP="00233630">
            <w:pPr>
              <w:pStyle w:val="Tabcentr"/>
              <w:rPr>
                <w:color w:val="000000" w:themeColor="text1"/>
              </w:rPr>
            </w:pPr>
            <w:r w:rsidRPr="00493FCD">
              <w:rPr>
                <w:color w:val="000000" w:themeColor="text1"/>
              </w:rPr>
              <w:t>6M</w:t>
            </w:r>
          </w:p>
        </w:tc>
      </w:tr>
      <w:tr w:rsidR="002E48BA" w:rsidRPr="00493FCD" w14:paraId="61A24969" w14:textId="77777777" w:rsidTr="00781D79">
        <w:trPr>
          <w:trHeight w:val="283"/>
        </w:trPr>
        <w:tc>
          <w:tcPr>
            <w:tcW w:w="2262" w:type="dxa"/>
            <w:vMerge/>
            <w:noWrap/>
            <w:vAlign w:val="center"/>
          </w:tcPr>
          <w:p w14:paraId="00395330" w14:textId="77777777" w:rsidR="00233630" w:rsidRPr="00493FCD" w:rsidRDefault="00233630" w:rsidP="00233630">
            <w:pPr>
              <w:rPr>
                <w:color w:val="000000" w:themeColor="text1"/>
              </w:rPr>
            </w:pPr>
          </w:p>
        </w:tc>
        <w:tc>
          <w:tcPr>
            <w:tcW w:w="5567" w:type="dxa"/>
            <w:tcBorders>
              <w:top w:val="dotted" w:sz="4" w:space="0" w:color="auto"/>
              <w:bottom w:val="single" w:sz="4" w:space="0" w:color="auto"/>
            </w:tcBorders>
            <w:vAlign w:val="center"/>
          </w:tcPr>
          <w:p w14:paraId="32391488" w14:textId="2222F502" w:rsidR="00233630" w:rsidRPr="00493FCD" w:rsidRDefault="00233630" w:rsidP="00A367CD">
            <w:pPr>
              <w:pStyle w:val="Tab--"/>
              <w:rPr>
                <w:color w:val="000000" w:themeColor="text1"/>
              </w:rPr>
            </w:pPr>
            <w:r w:rsidRPr="00493FCD">
              <w:rPr>
                <w:color w:val="000000" w:themeColor="text1"/>
              </w:rPr>
              <w:t xml:space="preserve">Eventuale identificazione dei circuiti e conseguente applicazione targhette mancanti. </w:t>
            </w:r>
          </w:p>
        </w:tc>
        <w:tc>
          <w:tcPr>
            <w:tcW w:w="642" w:type="dxa"/>
            <w:tcBorders>
              <w:top w:val="dotted" w:sz="4" w:space="0" w:color="auto"/>
              <w:bottom w:val="single" w:sz="4" w:space="0" w:color="auto"/>
            </w:tcBorders>
            <w:noWrap/>
          </w:tcPr>
          <w:p w14:paraId="52D572CF" w14:textId="14971433" w:rsidR="00233630" w:rsidRPr="00493FCD" w:rsidRDefault="00233630" w:rsidP="00233630">
            <w:pPr>
              <w:pStyle w:val="Tabcentr"/>
              <w:rPr>
                <w:color w:val="000000" w:themeColor="text1"/>
              </w:rPr>
            </w:pPr>
            <w:r w:rsidRPr="00493FCD">
              <w:rPr>
                <w:color w:val="000000" w:themeColor="text1"/>
              </w:rPr>
              <w:t>6M</w:t>
            </w:r>
          </w:p>
        </w:tc>
      </w:tr>
      <w:tr w:rsidR="002E48BA" w:rsidRPr="00493FCD" w14:paraId="58992AB5" w14:textId="77777777" w:rsidTr="00781D79">
        <w:trPr>
          <w:trHeight w:val="283"/>
        </w:trPr>
        <w:tc>
          <w:tcPr>
            <w:tcW w:w="2262" w:type="dxa"/>
            <w:vMerge/>
            <w:noWrap/>
            <w:vAlign w:val="center"/>
          </w:tcPr>
          <w:p w14:paraId="29E735A9" w14:textId="77777777" w:rsidR="005B059B" w:rsidRPr="00493FCD" w:rsidRDefault="005B059B" w:rsidP="005B059B">
            <w:pPr>
              <w:rPr>
                <w:color w:val="000000" w:themeColor="text1"/>
              </w:rPr>
            </w:pPr>
          </w:p>
        </w:tc>
        <w:tc>
          <w:tcPr>
            <w:tcW w:w="5567" w:type="dxa"/>
            <w:tcBorders>
              <w:top w:val="single" w:sz="4" w:space="0" w:color="auto"/>
              <w:bottom w:val="dotted" w:sz="4" w:space="0" w:color="auto"/>
            </w:tcBorders>
            <w:vAlign w:val="center"/>
          </w:tcPr>
          <w:p w14:paraId="2602592E" w14:textId="4623826A" w:rsidR="005B059B" w:rsidRPr="00493FCD" w:rsidRDefault="005B059B" w:rsidP="005B059B">
            <w:pPr>
              <w:pStyle w:val="Tab--"/>
              <w:rPr>
                <w:color w:val="000000" w:themeColor="text1"/>
              </w:rPr>
            </w:pPr>
            <w:r w:rsidRPr="00493FCD">
              <w:rPr>
                <w:color w:val="000000" w:themeColor="text1"/>
              </w:rPr>
              <w:t> Componenti - Schema elettrico</w:t>
            </w:r>
          </w:p>
        </w:tc>
        <w:tc>
          <w:tcPr>
            <w:tcW w:w="642" w:type="dxa"/>
            <w:tcBorders>
              <w:top w:val="single" w:sz="4" w:space="0" w:color="auto"/>
              <w:bottom w:val="dotted" w:sz="4" w:space="0" w:color="auto"/>
            </w:tcBorders>
            <w:vAlign w:val="center"/>
          </w:tcPr>
          <w:p w14:paraId="432409CF" w14:textId="1652186C" w:rsidR="005B059B" w:rsidRPr="00493FCD" w:rsidRDefault="005B059B" w:rsidP="005B059B">
            <w:pPr>
              <w:pStyle w:val="Tabcentr"/>
              <w:rPr>
                <w:color w:val="000000" w:themeColor="text1"/>
              </w:rPr>
            </w:pPr>
          </w:p>
        </w:tc>
      </w:tr>
      <w:tr w:rsidR="002E48BA" w:rsidRPr="00493FCD" w14:paraId="5705A0B4" w14:textId="77777777" w:rsidTr="00043CA6">
        <w:trPr>
          <w:trHeight w:val="283"/>
        </w:trPr>
        <w:tc>
          <w:tcPr>
            <w:tcW w:w="2262" w:type="dxa"/>
            <w:vMerge/>
            <w:noWrap/>
            <w:vAlign w:val="center"/>
          </w:tcPr>
          <w:p w14:paraId="070839CC" w14:textId="77777777" w:rsidR="00233630" w:rsidRPr="00493FCD" w:rsidRDefault="00233630" w:rsidP="00233630">
            <w:pPr>
              <w:rPr>
                <w:color w:val="000000" w:themeColor="text1"/>
              </w:rPr>
            </w:pPr>
          </w:p>
        </w:tc>
        <w:tc>
          <w:tcPr>
            <w:tcW w:w="5567" w:type="dxa"/>
            <w:tcBorders>
              <w:top w:val="dotted" w:sz="4" w:space="0" w:color="auto"/>
              <w:bottom w:val="dotted" w:sz="4" w:space="0" w:color="auto"/>
            </w:tcBorders>
            <w:vAlign w:val="center"/>
          </w:tcPr>
          <w:p w14:paraId="619E0AFE" w14:textId="5B4EED21" w:rsidR="00233630" w:rsidRPr="00493FCD" w:rsidRDefault="00233630" w:rsidP="00233630">
            <w:pPr>
              <w:pStyle w:val="Tab--"/>
              <w:rPr>
                <w:color w:val="000000" w:themeColor="text1"/>
              </w:rPr>
            </w:pPr>
            <w:r w:rsidRPr="00493FCD">
              <w:rPr>
                <w:color w:val="000000" w:themeColor="text1"/>
              </w:rPr>
              <w:t>Controllo rispondenza dello schema elettrico alle reali situazioni impiantistiche.</w:t>
            </w:r>
          </w:p>
        </w:tc>
        <w:tc>
          <w:tcPr>
            <w:tcW w:w="642" w:type="dxa"/>
            <w:tcBorders>
              <w:top w:val="dotted" w:sz="4" w:space="0" w:color="auto"/>
              <w:bottom w:val="dotted" w:sz="4" w:space="0" w:color="auto"/>
            </w:tcBorders>
          </w:tcPr>
          <w:p w14:paraId="0718A1D8" w14:textId="4688E3EC" w:rsidR="00233630" w:rsidRPr="00493FCD" w:rsidRDefault="00233630" w:rsidP="00233630">
            <w:pPr>
              <w:pStyle w:val="Tabcentr"/>
              <w:rPr>
                <w:color w:val="000000" w:themeColor="text1"/>
              </w:rPr>
            </w:pPr>
            <w:r w:rsidRPr="00493FCD">
              <w:rPr>
                <w:color w:val="000000" w:themeColor="text1"/>
              </w:rPr>
              <w:t>6M</w:t>
            </w:r>
          </w:p>
        </w:tc>
      </w:tr>
      <w:tr w:rsidR="002E48BA" w:rsidRPr="00493FCD" w14:paraId="1288C2B9" w14:textId="77777777" w:rsidTr="00043CA6">
        <w:trPr>
          <w:trHeight w:val="283"/>
        </w:trPr>
        <w:tc>
          <w:tcPr>
            <w:tcW w:w="2262" w:type="dxa"/>
            <w:vMerge/>
            <w:noWrap/>
            <w:vAlign w:val="center"/>
          </w:tcPr>
          <w:p w14:paraId="0DF2ECF0" w14:textId="77777777" w:rsidR="00233630" w:rsidRPr="00493FCD" w:rsidRDefault="00233630" w:rsidP="00233630">
            <w:pPr>
              <w:rPr>
                <w:color w:val="000000" w:themeColor="text1"/>
              </w:rPr>
            </w:pPr>
          </w:p>
        </w:tc>
        <w:tc>
          <w:tcPr>
            <w:tcW w:w="5567" w:type="dxa"/>
            <w:tcBorders>
              <w:top w:val="dotted" w:sz="4" w:space="0" w:color="auto"/>
              <w:bottom w:val="single" w:sz="4" w:space="0" w:color="auto"/>
            </w:tcBorders>
            <w:vAlign w:val="center"/>
          </w:tcPr>
          <w:p w14:paraId="3B787AF8" w14:textId="6045CD33" w:rsidR="00233630" w:rsidRPr="00493FCD" w:rsidRDefault="00233630" w:rsidP="00233630">
            <w:pPr>
              <w:pStyle w:val="Tab--"/>
              <w:rPr>
                <w:color w:val="000000" w:themeColor="text1"/>
              </w:rPr>
            </w:pPr>
            <w:r w:rsidRPr="00493FCD">
              <w:rPr>
                <w:color w:val="000000" w:themeColor="text1"/>
              </w:rPr>
              <w:t>Eventuale aggiornamento dell’elaborato con le modifiche riscontrate</w:t>
            </w:r>
          </w:p>
        </w:tc>
        <w:tc>
          <w:tcPr>
            <w:tcW w:w="642" w:type="dxa"/>
            <w:tcBorders>
              <w:top w:val="dotted" w:sz="4" w:space="0" w:color="auto"/>
              <w:bottom w:val="single" w:sz="4" w:space="0" w:color="auto"/>
            </w:tcBorders>
          </w:tcPr>
          <w:p w14:paraId="18125663" w14:textId="71D3AFB8" w:rsidR="00233630" w:rsidRPr="00493FCD" w:rsidRDefault="00233630" w:rsidP="00233630">
            <w:pPr>
              <w:pStyle w:val="Tabcentr"/>
              <w:rPr>
                <w:color w:val="000000" w:themeColor="text1"/>
              </w:rPr>
            </w:pPr>
            <w:r w:rsidRPr="00493FCD">
              <w:rPr>
                <w:color w:val="000000" w:themeColor="text1"/>
              </w:rPr>
              <w:t>6M</w:t>
            </w:r>
          </w:p>
        </w:tc>
      </w:tr>
      <w:tr w:rsidR="002E48BA" w:rsidRPr="00493FCD" w14:paraId="67171D83" w14:textId="77777777" w:rsidTr="00F8220D">
        <w:trPr>
          <w:trHeight w:val="283"/>
        </w:trPr>
        <w:tc>
          <w:tcPr>
            <w:tcW w:w="2262" w:type="dxa"/>
            <w:vMerge/>
            <w:noWrap/>
            <w:vAlign w:val="center"/>
          </w:tcPr>
          <w:p w14:paraId="23A2F3DF" w14:textId="77777777" w:rsidR="005B059B" w:rsidRPr="00493FCD" w:rsidRDefault="005B059B" w:rsidP="005B059B">
            <w:pPr>
              <w:rPr>
                <w:color w:val="000000" w:themeColor="text1"/>
              </w:rPr>
            </w:pPr>
          </w:p>
        </w:tc>
        <w:tc>
          <w:tcPr>
            <w:tcW w:w="5567" w:type="dxa"/>
            <w:tcBorders>
              <w:bottom w:val="dotted" w:sz="4" w:space="0" w:color="auto"/>
            </w:tcBorders>
            <w:vAlign w:val="center"/>
          </w:tcPr>
          <w:p w14:paraId="6D04AC08" w14:textId="1337DB7D" w:rsidR="005B059B" w:rsidRPr="00493FCD" w:rsidRDefault="005B059B" w:rsidP="00A367CD">
            <w:pPr>
              <w:pStyle w:val="TabN10"/>
              <w:rPr>
                <w:color w:val="000000" w:themeColor="text1"/>
              </w:rPr>
            </w:pPr>
            <w:r w:rsidRPr="00493FCD">
              <w:rPr>
                <w:color w:val="000000" w:themeColor="text1"/>
              </w:rPr>
              <w:t>Componenti - Motore diesel</w:t>
            </w:r>
            <w:r w:rsidR="00F8220D" w:rsidRPr="00493FCD">
              <w:rPr>
                <w:color w:val="000000" w:themeColor="text1"/>
              </w:rPr>
              <w:t>:</w:t>
            </w:r>
          </w:p>
        </w:tc>
        <w:tc>
          <w:tcPr>
            <w:tcW w:w="642" w:type="dxa"/>
            <w:tcBorders>
              <w:bottom w:val="dotted" w:sz="4" w:space="0" w:color="auto"/>
            </w:tcBorders>
            <w:vAlign w:val="center"/>
          </w:tcPr>
          <w:p w14:paraId="674898B4" w14:textId="7D88F435" w:rsidR="005B059B" w:rsidRPr="00493FCD" w:rsidRDefault="005B059B" w:rsidP="005B059B">
            <w:pPr>
              <w:pStyle w:val="Tabcentr"/>
              <w:rPr>
                <w:color w:val="000000" w:themeColor="text1"/>
              </w:rPr>
            </w:pPr>
          </w:p>
        </w:tc>
      </w:tr>
      <w:tr w:rsidR="002E48BA" w:rsidRPr="00493FCD" w14:paraId="6DD95CD8" w14:textId="77777777" w:rsidTr="00F8220D">
        <w:trPr>
          <w:trHeight w:val="283"/>
        </w:trPr>
        <w:tc>
          <w:tcPr>
            <w:tcW w:w="2262" w:type="dxa"/>
            <w:vMerge/>
            <w:noWrap/>
            <w:vAlign w:val="center"/>
          </w:tcPr>
          <w:p w14:paraId="7CD4088C"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6D58DA84" w14:textId="7F480FD6" w:rsidR="005B059B" w:rsidRPr="00493FCD" w:rsidRDefault="005B059B" w:rsidP="00F8220D">
            <w:pPr>
              <w:pStyle w:val="Tab--"/>
              <w:rPr>
                <w:color w:val="000000" w:themeColor="text1"/>
              </w:rPr>
            </w:pPr>
            <w:r w:rsidRPr="00493FCD">
              <w:rPr>
                <w:color w:val="000000" w:themeColor="text1"/>
              </w:rPr>
              <w:t xml:space="preserve">Verifica quantità di gasolio presente nel serbatoio </w:t>
            </w:r>
          </w:p>
        </w:tc>
        <w:tc>
          <w:tcPr>
            <w:tcW w:w="642" w:type="dxa"/>
            <w:tcBorders>
              <w:top w:val="dotted" w:sz="4" w:space="0" w:color="auto"/>
              <w:bottom w:val="dotted" w:sz="4" w:space="0" w:color="auto"/>
            </w:tcBorders>
            <w:vAlign w:val="center"/>
          </w:tcPr>
          <w:p w14:paraId="04C3FD4E" w14:textId="0A947417" w:rsidR="005B059B" w:rsidRPr="00493FCD" w:rsidRDefault="005B059B" w:rsidP="005B059B">
            <w:pPr>
              <w:pStyle w:val="Tabcentr"/>
              <w:rPr>
                <w:color w:val="000000" w:themeColor="text1"/>
              </w:rPr>
            </w:pPr>
            <w:r w:rsidRPr="00493FCD">
              <w:rPr>
                <w:color w:val="000000" w:themeColor="text1"/>
              </w:rPr>
              <w:t>M</w:t>
            </w:r>
          </w:p>
        </w:tc>
      </w:tr>
      <w:tr w:rsidR="002E48BA" w:rsidRPr="00493FCD" w14:paraId="2ECCBF8C" w14:textId="77777777" w:rsidTr="00F8220D">
        <w:trPr>
          <w:trHeight w:val="283"/>
        </w:trPr>
        <w:tc>
          <w:tcPr>
            <w:tcW w:w="2262" w:type="dxa"/>
            <w:vMerge/>
            <w:noWrap/>
            <w:vAlign w:val="center"/>
          </w:tcPr>
          <w:p w14:paraId="46CBBD8F"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10A9470F" w14:textId="7C3646D5" w:rsidR="005B059B" w:rsidRPr="00493FCD" w:rsidRDefault="005B059B" w:rsidP="00F8220D">
            <w:pPr>
              <w:pStyle w:val="Tab--"/>
              <w:rPr>
                <w:color w:val="000000" w:themeColor="text1"/>
              </w:rPr>
            </w:pPr>
            <w:r w:rsidRPr="00493FCD">
              <w:rPr>
                <w:color w:val="000000" w:themeColor="text1"/>
              </w:rPr>
              <w:t>Revisione filtro combustibile con: lavaggio del filtro a bicchiere, pulizia del filtro a rete, sostituzione della cartuccia.</w:t>
            </w:r>
          </w:p>
        </w:tc>
        <w:tc>
          <w:tcPr>
            <w:tcW w:w="642" w:type="dxa"/>
            <w:tcBorders>
              <w:top w:val="dotted" w:sz="4" w:space="0" w:color="auto"/>
              <w:bottom w:val="dotted" w:sz="4" w:space="0" w:color="auto"/>
            </w:tcBorders>
            <w:vAlign w:val="center"/>
          </w:tcPr>
          <w:p w14:paraId="4917BD7A" w14:textId="49484739" w:rsidR="005B059B" w:rsidRPr="00493FCD" w:rsidRDefault="005B059B" w:rsidP="005B059B">
            <w:pPr>
              <w:pStyle w:val="Tabcentr"/>
              <w:rPr>
                <w:color w:val="000000" w:themeColor="text1"/>
              </w:rPr>
            </w:pPr>
            <w:r w:rsidRPr="00493FCD">
              <w:rPr>
                <w:color w:val="000000" w:themeColor="text1"/>
              </w:rPr>
              <w:t>A</w:t>
            </w:r>
          </w:p>
        </w:tc>
      </w:tr>
      <w:tr w:rsidR="002E48BA" w:rsidRPr="00493FCD" w14:paraId="098703B9" w14:textId="77777777" w:rsidTr="00F8220D">
        <w:trPr>
          <w:trHeight w:val="283"/>
        </w:trPr>
        <w:tc>
          <w:tcPr>
            <w:tcW w:w="2262" w:type="dxa"/>
            <w:vMerge/>
            <w:vAlign w:val="center"/>
          </w:tcPr>
          <w:p w14:paraId="7FDD299C"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62923803" w14:textId="74E13AA2" w:rsidR="005B059B" w:rsidRPr="00493FCD" w:rsidRDefault="005B059B" w:rsidP="00F8220D">
            <w:pPr>
              <w:pStyle w:val="Tab--"/>
              <w:rPr>
                <w:color w:val="000000" w:themeColor="text1"/>
              </w:rPr>
            </w:pPr>
            <w:r w:rsidRPr="00493FCD">
              <w:rPr>
                <w:color w:val="000000" w:themeColor="text1"/>
              </w:rPr>
              <w:t>Controllo e pulizia filtro aria</w:t>
            </w:r>
          </w:p>
        </w:tc>
        <w:tc>
          <w:tcPr>
            <w:tcW w:w="642" w:type="dxa"/>
            <w:tcBorders>
              <w:top w:val="dotted" w:sz="4" w:space="0" w:color="auto"/>
              <w:bottom w:val="dotted" w:sz="4" w:space="0" w:color="auto"/>
            </w:tcBorders>
            <w:noWrap/>
            <w:vAlign w:val="center"/>
          </w:tcPr>
          <w:p w14:paraId="1E7BAC20" w14:textId="7F934C63" w:rsidR="005B059B" w:rsidRPr="00493FCD" w:rsidRDefault="005B059B" w:rsidP="005B059B">
            <w:pPr>
              <w:pStyle w:val="Tabcentr"/>
              <w:rPr>
                <w:color w:val="000000" w:themeColor="text1"/>
              </w:rPr>
            </w:pPr>
            <w:r w:rsidRPr="00493FCD">
              <w:rPr>
                <w:color w:val="000000" w:themeColor="text1"/>
              </w:rPr>
              <w:t>4M</w:t>
            </w:r>
          </w:p>
        </w:tc>
      </w:tr>
      <w:tr w:rsidR="002E48BA" w:rsidRPr="00493FCD" w14:paraId="110F845D" w14:textId="77777777" w:rsidTr="00E20AB0">
        <w:trPr>
          <w:trHeight w:val="283"/>
        </w:trPr>
        <w:tc>
          <w:tcPr>
            <w:tcW w:w="2262" w:type="dxa"/>
            <w:vMerge/>
            <w:noWrap/>
            <w:vAlign w:val="center"/>
          </w:tcPr>
          <w:p w14:paraId="1BA6773F"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noWrap/>
            <w:vAlign w:val="center"/>
          </w:tcPr>
          <w:p w14:paraId="5C3977B6" w14:textId="50E675C3" w:rsidR="005B059B" w:rsidRPr="00493FCD" w:rsidRDefault="005B059B" w:rsidP="00F8220D">
            <w:pPr>
              <w:pStyle w:val="Tab--"/>
              <w:rPr>
                <w:color w:val="000000" w:themeColor="text1"/>
              </w:rPr>
            </w:pPr>
            <w:r w:rsidRPr="00493FCD">
              <w:rPr>
                <w:color w:val="000000" w:themeColor="text1"/>
              </w:rPr>
              <w:t>Sostituzione filtro aria</w:t>
            </w:r>
          </w:p>
        </w:tc>
        <w:tc>
          <w:tcPr>
            <w:tcW w:w="642" w:type="dxa"/>
            <w:tcBorders>
              <w:top w:val="dotted" w:sz="4" w:space="0" w:color="auto"/>
              <w:bottom w:val="dotted" w:sz="4" w:space="0" w:color="auto"/>
            </w:tcBorders>
            <w:noWrap/>
            <w:vAlign w:val="center"/>
          </w:tcPr>
          <w:p w14:paraId="23B27A6E" w14:textId="3440A729" w:rsidR="005B059B" w:rsidRPr="00493FCD" w:rsidRDefault="005B059B" w:rsidP="005B059B">
            <w:pPr>
              <w:pStyle w:val="Tabcentr"/>
              <w:rPr>
                <w:color w:val="000000" w:themeColor="text1"/>
              </w:rPr>
            </w:pPr>
            <w:r w:rsidRPr="00493FCD">
              <w:rPr>
                <w:color w:val="000000" w:themeColor="text1"/>
              </w:rPr>
              <w:t>SMC</w:t>
            </w:r>
          </w:p>
        </w:tc>
      </w:tr>
      <w:tr w:rsidR="002E48BA" w:rsidRPr="00493FCD" w14:paraId="3391DA87" w14:textId="77777777" w:rsidTr="00F8220D">
        <w:trPr>
          <w:trHeight w:val="283"/>
        </w:trPr>
        <w:tc>
          <w:tcPr>
            <w:tcW w:w="2262" w:type="dxa"/>
            <w:vMerge/>
            <w:noWrap/>
            <w:vAlign w:val="center"/>
          </w:tcPr>
          <w:p w14:paraId="1B559251"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3CDAFF8C" w14:textId="2F59AA42" w:rsidR="005B059B" w:rsidRPr="00493FCD" w:rsidRDefault="005B059B" w:rsidP="00F8220D">
            <w:pPr>
              <w:pStyle w:val="Tab--"/>
              <w:rPr>
                <w:color w:val="000000" w:themeColor="text1"/>
              </w:rPr>
            </w:pPr>
            <w:r w:rsidRPr="00493FCD">
              <w:rPr>
                <w:color w:val="000000" w:themeColor="text1"/>
              </w:rPr>
              <w:t>Controllo filtro olio</w:t>
            </w:r>
          </w:p>
        </w:tc>
        <w:tc>
          <w:tcPr>
            <w:tcW w:w="642" w:type="dxa"/>
            <w:tcBorders>
              <w:top w:val="dotted" w:sz="4" w:space="0" w:color="auto"/>
              <w:bottom w:val="dotted" w:sz="4" w:space="0" w:color="auto"/>
            </w:tcBorders>
            <w:vAlign w:val="center"/>
          </w:tcPr>
          <w:p w14:paraId="388A7AB2" w14:textId="1DE58211" w:rsidR="005B059B" w:rsidRPr="00493FCD" w:rsidRDefault="005B059B" w:rsidP="005B059B">
            <w:pPr>
              <w:pStyle w:val="Tabcentr"/>
              <w:rPr>
                <w:color w:val="000000" w:themeColor="text1"/>
              </w:rPr>
            </w:pPr>
            <w:r w:rsidRPr="00493FCD">
              <w:rPr>
                <w:color w:val="000000" w:themeColor="text1"/>
              </w:rPr>
              <w:t>4M</w:t>
            </w:r>
          </w:p>
        </w:tc>
      </w:tr>
      <w:tr w:rsidR="002E48BA" w:rsidRPr="00493FCD" w14:paraId="0418ADFB" w14:textId="77777777" w:rsidTr="00F8220D">
        <w:trPr>
          <w:trHeight w:val="283"/>
        </w:trPr>
        <w:tc>
          <w:tcPr>
            <w:tcW w:w="2262" w:type="dxa"/>
            <w:vMerge/>
            <w:noWrap/>
            <w:vAlign w:val="center"/>
          </w:tcPr>
          <w:p w14:paraId="7D793B0A"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2EDAF235" w14:textId="08BB82B9" w:rsidR="005B059B" w:rsidRPr="00493FCD" w:rsidRDefault="005B059B" w:rsidP="00F8220D">
            <w:pPr>
              <w:pStyle w:val="Tab--"/>
              <w:rPr>
                <w:color w:val="000000" w:themeColor="text1"/>
              </w:rPr>
            </w:pPr>
            <w:r w:rsidRPr="00493FCD">
              <w:rPr>
                <w:color w:val="000000" w:themeColor="text1"/>
              </w:rPr>
              <w:t>Sostituzione filtro olio</w:t>
            </w:r>
          </w:p>
        </w:tc>
        <w:tc>
          <w:tcPr>
            <w:tcW w:w="642" w:type="dxa"/>
            <w:tcBorders>
              <w:top w:val="dotted" w:sz="4" w:space="0" w:color="auto"/>
              <w:bottom w:val="dotted" w:sz="4" w:space="0" w:color="auto"/>
            </w:tcBorders>
            <w:vAlign w:val="center"/>
          </w:tcPr>
          <w:p w14:paraId="208AB399" w14:textId="1C929DB2" w:rsidR="005B059B" w:rsidRPr="00493FCD" w:rsidRDefault="005B059B" w:rsidP="005B059B">
            <w:pPr>
              <w:pStyle w:val="Tabcentr"/>
              <w:rPr>
                <w:color w:val="000000" w:themeColor="text1"/>
              </w:rPr>
            </w:pPr>
            <w:r w:rsidRPr="00493FCD">
              <w:rPr>
                <w:color w:val="000000" w:themeColor="text1"/>
              </w:rPr>
              <w:t>SMC</w:t>
            </w:r>
          </w:p>
        </w:tc>
      </w:tr>
      <w:tr w:rsidR="002E48BA" w:rsidRPr="00493FCD" w14:paraId="6116022B" w14:textId="77777777" w:rsidTr="00E20AB0">
        <w:trPr>
          <w:trHeight w:val="283"/>
        </w:trPr>
        <w:tc>
          <w:tcPr>
            <w:tcW w:w="2262" w:type="dxa"/>
            <w:vMerge/>
            <w:noWrap/>
            <w:vAlign w:val="center"/>
          </w:tcPr>
          <w:p w14:paraId="41D72EE8"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772F4103" w14:textId="3FB868C4" w:rsidR="005B059B" w:rsidRPr="00493FCD" w:rsidRDefault="005B059B" w:rsidP="00F8220D">
            <w:pPr>
              <w:pStyle w:val="Tab--"/>
              <w:rPr>
                <w:color w:val="000000" w:themeColor="text1"/>
              </w:rPr>
            </w:pPr>
            <w:r w:rsidRPr="00493FCD">
              <w:rPr>
                <w:color w:val="000000" w:themeColor="text1"/>
              </w:rPr>
              <w:t>Sostituzione olio motore</w:t>
            </w:r>
          </w:p>
        </w:tc>
        <w:tc>
          <w:tcPr>
            <w:tcW w:w="642" w:type="dxa"/>
            <w:tcBorders>
              <w:top w:val="dotted" w:sz="4" w:space="0" w:color="auto"/>
              <w:bottom w:val="dotted" w:sz="4" w:space="0" w:color="auto"/>
            </w:tcBorders>
            <w:noWrap/>
            <w:vAlign w:val="center"/>
          </w:tcPr>
          <w:p w14:paraId="6ADDFBE9" w14:textId="2097FC66" w:rsidR="005B059B" w:rsidRPr="00493FCD" w:rsidRDefault="005B059B" w:rsidP="005B059B">
            <w:pPr>
              <w:pStyle w:val="Tabcentr"/>
              <w:rPr>
                <w:color w:val="000000" w:themeColor="text1"/>
              </w:rPr>
            </w:pPr>
            <w:r w:rsidRPr="00493FCD">
              <w:rPr>
                <w:color w:val="000000" w:themeColor="text1"/>
              </w:rPr>
              <w:t>SMC</w:t>
            </w:r>
          </w:p>
        </w:tc>
      </w:tr>
      <w:tr w:rsidR="002E48BA" w:rsidRPr="00493FCD" w14:paraId="1C282F76" w14:textId="77777777" w:rsidTr="00E20AB0">
        <w:trPr>
          <w:trHeight w:val="283"/>
        </w:trPr>
        <w:tc>
          <w:tcPr>
            <w:tcW w:w="2262" w:type="dxa"/>
            <w:vMerge/>
            <w:noWrap/>
            <w:vAlign w:val="center"/>
          </w:tcPr>
          <w:p w14:paraId="245E1473"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484337AC" w14:textId="01BA9CB1" w:rsidR="005B059B" w:rsidRPr="00493FCD" w:rsidRDefault="005B059B" w:rsidP="00F8220D">
            <w:pPr>
              <w:pStyle w:val="Tab--"/>
              <w:rPr>
                <w:color w:val="000000" w:themeColor="text1"/>
              </w:rPr>
            </w:pPr>
            <w:r w:rsidRPr="00493FCD">
              <w:rPr>
                <w:color w:val="000000" w:themeColor="text1"/>
              </w:rPr>
              <w:t>Controllo tesatura cinghie ed eventuale ripristino/sostituzione</w:t>
            </w:r>
          </w:p>
        </w:tc>
        <w:tc>
          <w:tcPr>
            <w:tcW w:w="642" w:type="dxa"/>
            <w:tcBorders>
              <w:top w:val="dotted" w:sz="4" w:space="0" w:color="auto"/>
              <w:bottom w:val="dotted" w:sz="4" w:space="0" w:color="auto"/>
            </w:tcBorders>
            <w:vAlign w:val="center"/>
          </w:tcPr>
          <w:p w14:paraId="55BBAEA7" w14:textId="6F19D849" w:rsidR="005B059B" w:rsidRPr="00493FCD" w:rsidRDefault="005B059B" w:rsidP="005B059B">
            <w:pPr>
              <w:pStyle w:val="Tabcentr"/>
              <w:rPr>
                <w:color w:val="000000" w:themeColor="text1"/>
              </w:rPr>
            </w:pPr>
            <w:r w:rsidRPr="00493FCD">
              <w:rPr>
                <w:color w:val="000000" w:themeColor="text1"/>
              </w:rPr>
              <w:t>4M</w:t>
            </w:r>
          </w:p>
        </w:tc>
      </w:tr>
      <w:tr w:rsidR="002E48BA" w:rsidRPr="00493FCD" w14:paraId="1E9522B5" w14:textId="77777777" w:rsidTr="00E20AB0">
        <w:trPr>
          <w:trHeight w:val="283"/>
        </w:trPr>
        <w:tc>
          <w:tcPr>
            <w:tcW w:w="2262" w:type="dxa"/>
            <w:vMerge/>
            <w:noWrap/>
            <w:vAlign w:val="center"/>
          </w:tcPr>
          <w:p w14:paraId="4CB17FD5"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5081F089" w14:textId="4D8B6C3F" w:rsidR="005B059B" w:rsidRPr="00493FCD" w:rsidRDefault="005B059B" w:rsidP="00F8220D">
            <w:pPr>
              <w:pStyle w:val="Tab--"/>
              <w:rPr>
                <w:color w:val="000000" w:themeColor="text1"/>
              </w:rPr>
            </w:pPr>
            <w:r w:rsidRPr="00493FCD">
              <w:rPr>
                <w:color w:val="000000" w:themeColor="text1"/>
              </w:rPr>
              <w:t>Sostituzione filtri combustibile</w:t>
            </w:r>
          </w:p>
        </w:tc>
        <w:tc>
          <w:tcPr>
            <w:tcW w:w="642" w:type="dxa"/>
            <w:tcBorders>
              <w:top w:val="dotted" w:sz="4" w:space="0" w:color="auto"/>
              <w:bottom w:val="dotted" w:sz="4" w:space="0" w:color="auto"/>
            </w:tcBorders>
            <w:vAlign w:val="center"/>
          </w:tcPr>
          <w:p w14:paraId="23F58FAA" w14:textId="78C483E0" w:rsidR="005B059B" w:rsidRPr="00493FCD" w:rsidRDefault="005B059B" w:rsidP="005B059B">
            <w:pPr>
              <w:pStyle w:val="Tabcentr"/>
              <w:rPr>
                <w:color w:val="000000" w:themeColor="text1"/>
              </w:rPr>
            </w:pPr>
            <w:r w:rsidRPr="00493FCD">
              <w:rPr>
                <w:color w:val="000000" w:themeColor="text1"/>
              </w:rPr>
              <w:t>SMC</w:t>
            </w:r>
          </w:p>
        </w:tc>
      </w:tr>
      <w:tr w:rsidR="002E48BA" w:rsidRPr="00493FCD" w14:paraId="384786DC" w14:textId="77777777" w:rsidTr="00F8220D">
        <w:trPr>
          <w:trHeight w:val="283"/>
        </w:trPr>
        <w:tc>
          <w:tcPr>
            <w:tcW w:w="2262" w:type="dxa"/>
            <w:vMerge/>
            <w:noWrap/>
            <w:vAlign w:val="center"/>
          </w:tcPr>
          <w:p w14:paraId="5A614B33"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618ECE60" w14:textId="26042429" w:rsidR="005B059B" w:rsidRPr="00493FCD" w:rsidRDefault="005B059B" w:rsidP="00F8220D">
            <w:pPr>
              <w:pStyle w:val="Tab--"/>
              <w:rPr>
                <w:color w:val="000000" w:themeColor="text1"/>
              </w:rPr>
            </w:pPr>
            <w:r w:rsidRPr="00493FCD">
              <w:rPr>
                <w:color w:val="000000" w:themeColor="text1"/>
              </w:rPr>
              <w:t>Controllo e pulizia iniettori</w:t>
            </w:r>
          </w:p>
        </w:tc>
        <w:tc>
          <w:tcPr>
            <w:tcW w:w="642" w:type="dxa"/>
            <w:tcBorders>
              <w:top w:val="dotted" w:sz="4" w:space="0" w:color="auto"/>
              <w:bottom w:val="dotted" w:sz="4" w:space="0" w:color="auto"/>
            </w:tcBorders>
            <w:vAlign w:val="center"/>
          </w:tcPr>
          <w:p w14:paraId="3E901377" w14:textId="07EBEF12" w:rsidR="005B059B" w:rsidRPr="00493FCD" w:rsidRDefault="005B059B" w:rsidP="005B059B">
            <w:pPr>
              <w:pStyle w:val="Tabcentr"/>
              <w:rPr>
                <w:color w:val="000000" w:themeColor="text1"/>
              </w:rPr>
            </w:pPr>
            <w:r w:rsidRPr="00493FCD">
              <w:rPr>
                <w:color w:val="000000" w:themeColor="text1"/>
              </w:rPr>
              <w:t>4M</w:t>
            </w:r>
          </w:p>
        </w:tc>
      </w:tr>
      <w:tr w:rsidR="002E48BA" w:rsidRPr="00493FCD" w14:paraId="19DC497D" w14:textId="77777777" w:rsidTr="00F8220D">
        <w:trPr>
          <w:trHeight w:val="283"/>
        </w:trPr>
        <w:tc>
          <w:tcPr>
            <w:tcW w:w="2262" w:type="dxa"/>
            <w:vMerge/>
            <w:noWrap/>
            <w:vAlign w:val="center"/>
          </w:tcPr>
          <w:p w14:paraId="2B0D7C77"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3F6CB334" w14:textId="013F4588" w:rsidR="005B059B" w:rsidRPr="00493FCD" w:rsidRDefault="005B059B" w:rsidP="00F8220D">
            <w:pPr>
              <w:pStyle w:val="Tab--"/>
              <w:rPr>
                <w:color w:val="000000" w:themeColor="text1"/>
              </w:rPr>
            </w:pPr>
            <w:r w:rsidRPr="00493FCD">
              <w:rPr>
                <w:color w:val="000000" w:themeColor="text1"/>
              </w:rPr>
              <w:t>Controllo delle batterie ed eventuale rabbocco</w:t>
            </w:r>
          </w:p>
        </w:tc>
        <w:tc>
          <w:tcPr>
            <w:tcW w:w="642" w:type="dxa"/>
            <w:tcBorders>
              <w:top w:val="dotted" w:sz="4" w:space="0" w:color="auto"/>
              <w:bottom w:val="dotted" w:sz="4" w:space="0" w:color="auto"/>
            </w:tcBorders>
            <w:noWrap/>
            <w:vAlign w:val="center"/>
          </w:tcPr>
          <w:p w14:paraId="4823A0CA" w14:textId="735B2A86" w:rsidR="005B059B" w:rsidRPr="00493FCD" w:rsidRDefault="005B059B" w:rsidP="005B059B">
            <w:pPr>
              <w:pStyle w:val="Tabcentr"/>
              <w:rPr>
                <w:color w:val="000000" w:themeColor="text1"/>
              </w:rPr>
            </w:pPr>
            <w:r w:rsidRPr="00493FCD">
              <w:rPr>
                <w:color w:val="000000" w:themeColor="text1"/>
              </w:rPr>
              <w:t>3M</w:t>
            </w:r>
          </w:p>
        </w:tc>
      </w:tr>
      <w:tr w:rsidR="002E48BA" w:rsidRPr="00493FCD" w14:paraId="42471CC9" w14:textId="77777777" w:rsidTr="00E20AB0">
        <w:trPr>
          <w:trHeight w:val="283"/>
        </w:trPr>
        <w:tc>
          <w:tcPr>
            <w:tcW w:w="2262" w:type="dxa"/>
            <w:vMerge/>
            <w:noWrap/>
            <w:vAlign w:val="center"/>
          </w:tcPr>
          <w:p w14:paraId="32FC0DAA"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0AA4F0A7" w14:textId="0B7B58C3" w:rsidR="005B059B" w:rsidRPr="00493FCD" w:rsidRDefault="005B059B" w:rsidP="00F8220D">
            <w:pPr>
              <w:pStyle w:val="Tab--"/>
              <w:rPr>
                <w:color w:val="000000" w:themeColor="text1"/>
              </w:rPr>
            </w:pPr>
            <w:r w:rsidRPr="00493FCD">
              <w:rPr>
                <w:color w:val="000000" w:themeColor="text1"/>
              </w:rPr>
              <w:t>Controllo della tensione e frequenza</w:t>
            </w:r>
          </w:p>
        </w:tc>
        <w:tc>
          <w:tcPr>
            <w:tcW w:w="642" w:type="dxa"/>
            <w:tcBorders>
              <w:top w:val="dotted" w:sz="4" w:space="0" w:color="auto"/>
              <w:bottom w:val="dotted" w:sz="4" w:space="0" w:color="auto"/>
            </w:tcBorders>
            <w:vAlign w:val="center"/>
          </w:tcPr>
          <w:p w14:paraId="74B0EB7D" w14:textId="1608D615" w:rsidR="005B059B" w:rsidRPr="00493FCD" w:rsidRDefault="005B059B" w:rsidP="005B059B">
            <w:pPr>
              <w:pStyle w:val="Tabcentr"/>
              <w:rPr>
                <w:color w:val="000000" w:themeColor="text1"/>
              </w:rPr>
            </w:pPr>
            <w:r w:rsidRPr="00493FCD">
              <w:rPr>
                <w:color w:val="000000" w:themeColor="text1"/>
              </w:rPr>
              <w:t>3M</w:t>
            </w:r>
          </w:p>
        </w:tc>
      </w:tr>
      <w:tr w:rsidR="002E48BA" w:rsidRPr="00493FCD" w14:paraId="726E9992" w14:textId="77777777" w:rsidTr="00E20AB0">
        <w:trPr>
          <w:trHeight w:val="283"/>
        </w:trPr>
        <w:tc>
          <w:tcPr>
            <w:tcW w:w="2262" w:type="dxa"/>
            <w:vMerge/>
            <w:noWrap/>
            <w:vAlign w:val="center"/>
          </w:tcPr>
          <w:p w14:paraId="3D2826F5"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486B59F9" w14:textId="6C09A1AB" w:rsidR="005B059B" w:rsidRPr="00493FCD" w:rsidRDefault="005B059B" w:rsidP="00F8220D">
            <w:pPr>
              <w:pStyle w:val="Tab--"/>
              <w:rPr>
                <w:color w:val="000000" w:themeColor="text1"/>
              </w:rPr>
            </w:pPr>
            <w:r w:rsidRPr="00493FCD">
              <w:rPr>
                <w:color w:val="000000" w:themeColor="text1"/>
              </w:rPr>
              <w:t>Verifica proprietà liquido refrigerante ed eventuale sostituzione</w:t>
            </w:r>
          </w:p>
        </w:tc>
        <w:tc>
          <w:tcPr>
            <w:tcW w:w="642" w:type="dxa"/>
            <w:tcBorders>
              <w:top w:val="dotted" w:sz="4" w:space="0" w:color="auto"/>
              <w:bottom w:val="dotted" w:sz="4" w:space="0" w:color="auto"/>
            </w:tcBorders>
            <w:vAlign w:val="center"/>
          </w:tcPr>
          <w:p w14:paraId="59677E8C" w14:textId="488C063F" w:rsidR="005B059B" w:rsidRPr="00493FCD" w:rsidRDefault="005B059B" w:rsidP="005B059B">
            <w:pPr>
              <w:pStyle w:val="Tabcentr"/>
              <w:rPr>
                <w:color w:val="000000" w:themeColor="text1"/>
              </w:rPr>
            </w:pPr>
            <w:r w:rsidRPr="00493FCD">
              <w:rPr>
                <w:color w:val="000000" w:themeColor="text1"/>
              </w:rPr>
              <w:t>6M</w:t>
            </w:r>
          </w:p>
        </w:tc>
      </w:tr>
      <w:tr w:rsidR="002E48BA" w:rsidRPr="00493FCD" w14:paraId="0F986B32" w14:textId="77777777" w:rsidTr="00F8220D">
        <w:trPr>
          <w:trHeight w:val="283"/>
        </w:trPr>
        <w:tc>
          <w:tcPr>
            <w:tcW w:w="2262" w:type="dxa"/>
            <w:vMerge/>
            <w:noWrap/>
            <w:vAlign w:val="center"/>
          </w:tcPr>
          <w:p w14:paraId="180678A4"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4B4EF622" w14:textId="3ED872BB" w:rsidR="005B059B" w:rsidRPr="00493FCD" w:rsidRDefault="005B059B" w:rsidP="00F8220D">
            <w:pPr>
              <w:pStyle w:val="Tab--"/>
              <w:rPr>
                <w:color w:val="000000" w:themeColor="text1"/>
              </w:rPr>
            </w:pPr>
            <w:r w:rsidRPr="00493FCD">
              <w:rPr>
                <w:color w:val="000000" w:themeColor="text1"/>
              </w:rPr>
              <w:t>Controllo efficienza radiatore e sua pulizia</w:t>
            </w:r>
          </w:p>
        </w:tc>
        <w:tc>
          <w:tcPr>
            <w:tcW w:w="642" w:type="dxa"/>
            <w:tcBorders>
              <w:top w:val="dotted" w:sz="4" w:space="0" w:color="auto"/>
              <w:bottom w:val="dotted" w:sz="4" w:space="0" w:color="auto"/>
            </w:tcBorders>
            <w:vAlign w:val="center"/>
          </w:tcPr>
          <w:p w14:paraId="2F4545ED" w14:textId="10B65397" w:rsidR="005B059B" w:rsidRPr="00493FCD" w:rsidRDefault="005B059B" w:rsidP="005B059B">
            <w:pPr>
              <w:pStyle w:val="Tabcentr"/>
              <w:rPr>
                <w:color w:val="000000" w:themeColor="text1"/>
              </w:rPr>
            </w:pPr>
            <w:r w:rsidRPr="00493FCD">
              <w:rPr>
                <w:color w:val="000000" w:themeColor="text1"/>
              </w:rPr>
              <w:t>A</w:t>
            </w:r>
          </w:p>
        </w:tc>
      </w:tr>
      <w:tr w:rsidR="002E48BA" w:rsidRPr="00493FCD" w14:paraId="3AFF6030" w14:textId="77777777" w:rsidTr="00F8220D">
        <w:trPr>
          <w:trHeight w:val="283"/>
        </w:trPr>
        <w:tc>
          <w:tcPr>
            <w:tcW w:w="2262" w:type="dxa"/>
            <w:vMerge/>
            <w:noWrap/>
            <w:vAlign w:val="center"/>
          </w:tcPr>
          <w:p w14:paraId="65550553"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09BA28C8" w14:textId="3DB191A9" w:rsidR="005B059B" w:rsidRPr="00493FCD" w:rsidRDefault="005B059B" w:rsidP="00F8220D">
            <w:pPr>
              <w:pStyle w:val="Tab--"/>
              <w:rPr>
                <w:color w:val="000000" w:themeColor="text1"/>
              </w:rPr>
            </w:pPr>
            <w:r w:rsidRPr="00493FCD">
              <w:rPr>
                <w:color w:val="000000" w:themeColor="text1"/>
              </w:rPr>
              <w:t>Scarico condensa gasolio</w:t>
            </w:r>
          </w:p>
        </w:tc>
        <w:tc>
          <w:tcPr>
            <w:tcW w:w="642" w:type="dxa"/>
            <w:tcBorders>
              <w:top w:val="dotted" w:sz="4" w:space="0" w:color="auto"/>
              <w:bottom w:val="dotted" w:sz="4" w:space="0" w:color="auto"/>
            </w:tcBorders>
            <w:noWrap/>
            <w:vAlign w:val="center"/>
          </w:tcPr>
          <w:p w14:paraId="45BB3C26" w14:textId="602DD703" w:rsidR="005B059B" w:rsidRPr="00493FCD" w:rsidRDefault="005B059B" w:rsidP="005B059B">
            <w:pPr>
              <w:pStyle w:val="Tabcentr"/>
              <w:rPr>
                <w:color w:val="000000" w:themeColor="text1"/>
              </w:rPr>
            </w:pPr>
            <w:r w:rsidRPr="00493FCD">
              <w:rPr>
                <w:color w:val="000000" w:themeColor="text1"/>
              </w:rPr>
              <w:t>3M</w:t>
            </w:r>
          </w:p>
        </w:tc>
      </w:tr>
      <w:tr w:rsidR="002E48BA" w:rsidRPr="00493FCD" w14:paraId="39D10757" w14:textId="77777777" w:rsidTr="00E20AB0">
        <w:trPr>
          <w:trHeight w:val="283"/>
        </w:trPr>
        <w:tc>
          <w:tcPr>
            <w:tcW w:w="2262" w:type="dxa"/>
            <w:vMerge/>
            <w:noWrap/>
            <w:vAlign w:val="center"/>
          </w:tcPr>
          <w:p w14:paraId="7219D7DE"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647B55F5" w14:textId="599E6707" w:rsidR="005B059B" w:rsidRPr="00493FCD" w:rsidRDefault="005B059B" w:rsidP="00F8220D">
            <w:pPr>
              <w:pStyle w:val="Tab--"/>
              <w:rPr>
                <w:color w:val="000000" w:themeColor="text1"/>
              </w:rPr>
            </w:pPr>
            <w:r w:rsidRPr="00493FCD">
              <w:rPr>
                <w:color w:val="000000" w:themeColor="text1"/>
              </w:rPr>
              <w:t>Verifica del corretto funzionamento del gruppo</w:t>
            </w:r>
          </w:p>
        </w:tc>
        <w:tc>
          <w:tcPr>
            <w:tcW w:w="642" w:type="dxa"/>
            <w:tcBorders>
              <w:top w:val="dotted" w:sz="4" w:space="0" w:color="auto"/>
              <w:bottom w:val="dotted" w:sz="4" w:space="0" w:color="auto"/>
            </w:tcBorders>
            <w:vAlign w:val="center"/>
          </w:tcPr>
          <w:p w14:paraId="6A9D9103" w14:textId="2CE368B0" w:rsidR="005B059B" w:rsidRPr="00493FCD" w:rsidRDefault="005B059B" w:rsidP="005B059B">
            <w:pPr>
              <w:pStyle w:val="Tabcentr"/>
              <w:rPr>
                <w:color w:val="000000" w:themeColor="text1"/>
              </w:rPr>
            </w:pPr>
            <w:r w:rsidRPr="00493FCD">
              <w:rPr>
                <w:color w:val="000000" w:themeColor="text1"/>
              </w:rPr>
              <w:t>3M</w:t>
            </w:r>
          </w:p>
        </w:tc>
      </w:tr>
      <w:tr w:rsidR="002E48BA" w:rsidRPr="00493FCD" w14:paraId="0FB5B30E" w14:textId="77777777" w:rsidTr="00E20AB0">
        <w:trPr>
          <w:trHeight w:val="283"/>
        </w:trPr>
        <w:tc>
          <w:tcPr>
            <w:tcW w:w="2262" w:type="dxa"/>
            <w:vMerge/>
            <w:noWrap/>
            <w:vAlign w:val="center"/>
          </w:tcPr>
          <w:p w14:paraId="231379FC"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3D3B892C" w14:textId="2B33E60E" w:rsidR="005B059B" w:rsidRPr="00493FCD" w:rsidRDefault="005B059B" w:rsidP="00F8220D">
            <w:pPr>
              <w:pStyle w:val="Tab--"/>
              <w:rPr>
                <w:color w:val="000000" w:themeColor="text1"/>
              </w:rPr>
            </w:pPr>
            <w:r w:rsidRPr="00493FCD">
              <w:rPr>
                <w:color w:val="000000" w:themeColor="text1"/>
              </w:rPr>
              <w:t>Verifica serraggi meccanici</w:t>
            </w:r>
          </w:p>
        </w:tc>
        <w:tc>
          <w:tcPr>
            <w:tcW w:w="642" w:type="dxa"/>
            <w:tcBorders>
              <w:top w:val="dotted" w:sz="4" w:space="0" w:color="auto"/>
              <w:bottom w:val="dotted" w:sz="4" w:space="0" w:color="auto"/>
            </w:tcBorders>
            <w:vAlign w:val="center"/>
          </w:tcPr>
          <w:p w14:paraId="300A218C" w14:textId="010D70D2" w:rsidR="005B059B" w:rsidRPr="00493FCD" w:rsidRDefault="005B059B" w:rsidP="005B059B">
            <w:pPr>
              <w:pStyle w:val="Tabcentr"/>
              <w:rPr>
                <w:color w:val="000000" w:themeColor="text1"/>
              </w:rPr>
            </w:pPr>
            <w:r w:rsidRPr="00493FCD">
              <w:rPr>
                <w:color w:val="000000" w:themeColor="text1"/>
              </w:rPr>
              <w:t>3M</w:t>
            </w:r>
          </w:p>
        </w:tc>
      </w:tr>
      <w:tr w:rsidR="002E48BA" w:rsidRPr="00493FCD" w14:paraId="5C0B70EA" w14:textId="77777777" w:rsidTr="00F8220D">
        <w:trPr>
          <w:trHeight w:val="283"/>
        </w:trPr>
        <w:tc>
          <w:tcPr>
            <w:tcW w:w="2262" w:type="dxa"/>
            <w:vMerge/>
            <w:noWrap/>
            <w:vAlign w:val="center"/>
          </w:tcPr>
          <w:p w14:paraId="48A2E698"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2C752C23" w14:textId="7BADD192" w:rsidR="005B059B" w:rsidRPr="00493FCD" w:rsidRDefault="005B059B" w:rsidP="00F8220D">
            <w:pPr>
              <w:pStyle w:val="Tab--"/>
              <w:rPr>
                <w:color w:val="000000" w:themeColor="text1"/>
              </w:rPr>
            </w:pPr>
            <w:r w:rsidRPr="00493FCD">
              <w:rPr>
                <w:color w:val="000000" w:themeColor="text1"/>
              </w:rPr>
              <w:t>Verifica dei parametri delle schede elettroniche</w:t>
            </w:r>
          </w:p>
        </w:tc>
        <w:tc>
          <w:tcPr>
            <w:tcW w:w="642" w:type="dxa"/>
            <w:tcBorders>
              <w:top w:val="dotted" w:sz="4" w:space="0" w:color="auto"/>
              <w:bottom w:val="dotted" w:sz="4" w:space="0" w:color="auto"/>
            </w:tcBorders>
            <w:vAlign w:val="center"/>
          </w:tcPr>
          <w:p w14:paraId="262B092B" w14:textId="564DD177" w:rsidR="005B059B" w:rsidRPr="00493FCD" w:rsidRDefault="005B059B" w:rsidP="005B059B">
            <w:pPr>
              <w:pStyle w:val="Tabcentr"/>
              <w:rPr>
                <w:color w:val="000000" w:themeColor="text1"/>
              </w:rPr>
            </w:pPr>
            <w:r w:rsidRPr="00493FCD">
              <w:rPr>
                <w:color w:val="000000" w:themeColor="text1"/>
              </w:rPr>
              <w:t>3M</w:t>
            </w:r>
          </w:p>
        </w:tc>
      </w:tr>
      <w:tr w:rsidR="002E48BA" w:rsidRPr="00493FCD" w14:paraId="60228AAF" w14:textId="77777777" w:rsidTr="00F8220D">
        <w:trPr>
          <w:trHeight w:val="283"/>
        </w:trPr>
        <w:tc>
          <w:tcPr>
            <w:tcW w:w="2262" w:type="dxa"/>
            <w:vMerge/>
            <w:noWrap/>
            <w:vAlign w:val="center"/>
          </w:tcPr>
          <w:p w14:paraId="3DF7A6FC"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60CDF38D" w14:textId="0269982D" w:rsidR="005B059B" w:rsidRPr="00493FCD" w:rsidRDefault="005B059B" w:rsidP="00F8220D">
            <w:pPr>
              <w:pStyle w:val="Tab--"/>
              <w:rPr>
                <w:color w:val="000000" w:themeColor="text1"/>
              </w:rPr>
            </w:pPr>
            <w:r w:rsidRPr="00493FCD">
              <w:rPr>
                <w:color w:val="000000" w:themeColor="text1"/>
              </w:rPr>
              <w:t>Verifica della commutazione dei commutatori</w:t>
            </w:r>
          </w:p>
        </w:tc>
        <w:tc>
          <w:tcPr>
            <w:tcW w:w="642" w:type="dxa"/>
            <w:tcBorders>
              <w:top w:val="dotted" w:sz="4" w:space="0" w:color="auto"/>
              <w:bottom w:val="dotted" w:sz="4" w:space="0" w:color="auto"/>
            </w:tcBorders>
            <w:noWrap/>
            <w:vAlign w:val="center"/>
          </w:tcPr>
          <w:p w14:paraId="5805588A" w14:textId="27FFB6F0" w:rsidR="005B059B" w:rsidRPr="00493FCD" w:rsidRDefault="005B059B" w:rsidP="005B059B">
            <w:pPr>
              <w:pStyle w:val="Tabcentr"/>
              <w:rPr>
                <w:color w:val="000000" w:themeColor="text1"/>
              </w:rPr>
            </w:pPr>
            <w:r w:rsidRPr="00493FCD">
              <w:rPr>
                <w:color w:val="000000" w:themeColor="text1"/>
              </w:rPr>
              <w:t>3M</w:t>
            </w:r>
          </w:p>
        </w:tc>
      </w:tr>
      <w:tr w:rsidR="002E48BA" w:rsidRPr="00493FCD" w14:paraId="057445C1" w14:textId="77777777" w:rsidTr="00E20AB0">
        <w:trPr>
          <w:trHeight w:val="283"/>
        </w:trPr>
        <w:tc>
          <w:tcPr>
            <w:tcW w:w="2262" w:type="dxa"/>
            <w:vMerge/>
            <w:noWrap/>
            <w:vAlign w:val="center"/>
          </w:tcPr>
          <w:p w14:paraId="282F52A3" w14:textId="77777777" w:rsidR="005B059B" w:rsidRPr="00493FCD" w:rsidRDefault="005B059B" w:rsidP="005B059B">
            <w:pPr>
              <w:rPr>
                <w:color w:val="000000" w:themeColor="text1"/>
              </w:rPr>
            </w:pPr>
          </w:p>
        </w:tc>
        <w:tc>
          <w:tcPr>
            <w:tcW w:w="5567" w:type="dxa"/>
            <w:tcBorders>
              <w:top w:val="dotted" w:sz="4" w:space="0" w:color="auto"/>
              <w:bottom w:val="dotted" w:sz="4" w:space="0" w:color="auto"/>
            </w:tcBorders>
            <w:vAlign w:val="center"/>
          </w:tcPr>
          <w:p w14:paraId="3A8202BE" w14:textId="1819DEB2" w:rsidR="005B059B" w:rsidRPr="00493FCD" w:rsidRDefault="005B059B" w:rsidP="00F8220D">
            <w:pPr>
              <w:pStyle w:val="Tab--"/>
              <w:rPr>
                <w:color w:val="000000" w:themeColor="text1"/>
              </w:rPr>
            </w:pPr>
            <w:r w:rsidRPr="00493FCD">
              <w:rPr>
                <w:color w:val="000000" w:themeColor="text1"/>
              </w:rPr>
              <w:t>Verifica dei circuiti di ventilazione e termostato di sovratemperatura</w:t>
            </w:r>
          </w:p>
        </w:tc>
        <w:tc>
          <w:tcPr>
            <w:tcW w:w="642" w:type="dxa"/>
            <w:tcBorders>
              <w:top w:val="dotted" w:sz="4" w:space="0" w:color="auto"/>
              <w:bottom w:val="dotted" w:sz="4" w:space="0" w:color="auto"/>
            </w:tcBorders>
            <w:vAlign w:val="center"/>
          </w:tcPr>
          <w:p w14:paraId="28B01076" w14:textId="33812469" w:rsidR="005B059B" w:rsidRPr="00493FCD" w:rsidRDefault="005B059B" w:rsidP="005B059B">
            <w:pPr>
              <w:pStyle w:val="Tabcentr"/>
              <w:rPr>
                <w:color w:val="000000" w:themeColor="text1"/>
              </w:rPr>
            </w:pPr>
            <w:r w:rsidRPr="00493FCD">
              <w:rPr>
                <w:color w:val="000000" w:themeColor="text1"/>
              </w:rPr>
              <w:t>3M</w:t>
            </w:r>
          </w:p>
        </w:tc>
      </w:tr>
      <w:tr w:rsidR="002E48BA" w:rsidRPr="00493FCD" w14:paraId="402CB51D" w14:textId="77777777" w:rsidTr="00816558">
        <w:trPr>
          <w:trHeight w:val="283"/>
        </w:trPr>
        <w:tc>
          <w:tcPr>
            <w:tcW w:w="2262" w:type="dxa"/>
            <w:vMerge/>
            <w:noWrap/>
            <w:vAlign w:val="center"/>
          </w:tcPr>
          <w:p w14:paraId="58A4AA25" w14:textId="77777777" w:rsidR="005B059B" w:rsidRPr="00493FCD" w:rsidRDefault="005B059B" w:rsidP="005B059B">
            <w:pPr>
              <w:rPr>
                <w:color w:val="000000" w:themeColor="text1"/>
              </w:rPr>
            </w:pPr>
          </w:p>
        </w:tc>
        <w:tc>
          <w:tcPr>
            <w:tcW w:w="5567" w:type="dxa"/>
            <w:tcBorders>
              <w:top w:val="dotted" w:sz="4" w:space="0" w:color="auto"/>
              <w:bottom w:val="single" w:sz="4" w:space="0" w:color="auto"/>
            </w:tcBorders>
            <w:vAlign w:val="center"/>
          </w:tcPr>
          <w:p w14:paraId="40202DA6" w14:textId="7C5EB080" w:rsidR="005B059B" w:rsidRPr="00493FCD" w:rsidRDefault="005B059B" w:rsidP="00F8220D">
            <w:pPr>
              <w:pStyle w:val="Tab--"/>
              <w:rPr>
                <w:color w:val="000000" w:themeColor="text1"/>
              </w:rPr>
            </w:pPr>
            <w:r w:rsidRPr="00493FCD">
              <w:rPr>
                <w:color w:val="000000" w:themeColor="text1"/>
              </w:rPr>
              <w:t>Prova di funzionamento delle segnalazioni di allarme</w:t>
            </w:r>
          </w:p>
        </w:tc>
        <w:tc>
          <w:tcPr>
            <w:tcW w:w="642" w:type="dxa"/>
            <w:tcBorders>
              <w:top w:val="dotted" w:sz="4" w:space="0" w:color="auto"/>
              <w:bottom w:val="single" w:sz="4" w:space="0" w:color="auto"/>
            </w:tcBorders>
            <w:vAlign w:val="center"/>
          </w:tcPr>
          <w:p w14:paraId="2D841BD6" w14:textId="57A60EF7" w:rsidR="005B059B" w:rsidRPr="00493FCD" w:rsidRDefault="005B059B" w:rsidP="005B059B">
            <w:pPr>
              <w:pStyle w:val="Tabcentr"/>
              <w:rPr>
                <w:color w:val="000000" w:themeColor="text1"/>
              </w:rPr>
            </w:pPr>
            <w:r w:rsidRPr="00493FCD">
              <w:rPr>
                <w:color w:val="000000" w:themeColor="text1"/>
              </w:rPr>
              <w:t>3M</w:t>
            </w:r>
          </w:p>
        </w:tc>
      </w:tr>
      <w:tr w:rsidR="002E48BA" w:rsidRPr="00493FCD" w14:paraId="2562C7F5" w14:textId="77777777" w:rsidTr="00816558">
        <w:trPr>
          <w:trHeight w:val="283"/>
        </w:trPr>
        <w:tc>
          <w:tcPr>
            <w:tcW w:w="2262" w:type="dxa"/>
            <w:vMerge w:val="restart"/>
            <w:vAlign w:val="center"/>
          </w:tcPr>
          <w:p w14:paraId="4F13A18F" w14:textId="774598AD" w:rsidR="005B059B" w:rsidRPr="00493FCD" w:rsidRDefault="005B059B" w:rsidP="005B059B">
            <w:pPr>
              <w:pStyle w:val="TabG"/>
              <w:rPr>
                <w:color w:val="000000" w:themeColor="text1"/>
              </w:rPr>
            </w:pPr>
            <w:r w:rsidRPr="00493FCD">
              <w:rPr>
                <w:color w:val="000000" w:themeColor="text1"/>
              </w:rPr>
              <w:t xml:space="preserve">Gruppo di continuità </w:t>
            </w:r>
          </w:p>
          <w:p w14:paraId="40F664FA" w14:textId="77777777" w:rsidR="005B059B" w:rsidRPr="00493FCD" w:rsidRDefault="005B059B" w:rsidP="005B059B">
            <w:pPr>
              <w:pStyle w:val="TabN8"/>
              <w:rPr>
                <w:rFonts w:ascii="Calibri" w:hAnsi="Calibri"/>
                <w:color w:val="000000" w:themeColor="text1"/>
                <w:sz w:val="20"/>
                <w:szCs w:val="20"/>
              </w:rPr>
            </w:pPr>
            <w:r w:rsidRPr="00493FCD">
              <w:rPr>
                <w:color w:val="000000" w:themeColor="text1"/>
              </w:rPr>
              <w:t>I gruppi di continuità dell'impianto elettrico consentono di alimentare circuiti utilizzatori in assenza di alimentazione da rete per le utenze che devono sempre essere garantite. Si dividono in impianti soccorritori in corrente continua e soccorritori in corrente alternata con inverter</w:t>
            </w:r>
            <w:r w:rsidRPr="00493FCD">
              <w:rPr>
                <w:rFonts w:ascii="Calibri" w:hAnsi="Calibri" w:cs="Calibri"/>
                <w:i/>
                <w:iCs/>
                <w:color w:val="000000" w:themeColor="text1"/>
              </w:rPr>
              <w:t>.</w:t>
            </w:r>
          </w:p>
        </w:tc>
        <w:tc>
          <w:tcPr>
            <w:tcW w:w="5567" w:type="dxa"/>
            <w:tcBorders>
              <w:bottom w:val="dotted" w:sz="4" w:space="0" w:color="auto"/>
            </w:tcBorders>
            <w:noWrap/>
            <w:vAlign w:val="center"/>
          </w:tcPr>
          <w:p w14:paraId="4EF8BDC7" w14:textId="2D7C486C" w:rsidR="005B059B" w:rsidRPr="00493FCD" w:rsidRDefault="005B059B" w:rsidP="005B059B">
            <w:pPr>
              <w:pStyle w:val="TabN10"/>
              <w:rPr>
                <w:color w:val="000000" w:themeColor="text1"/>
                <w:sz w:val="18"/>
                <w:szCs w:val="10"/>
              </w:rPr>
            </w:pPr>
            <w:r w:rsidRPr="00493FCD">
              <w:rPr>
                <w:color w:val="000000" w:themeColor="text1"/>
              </w:rPr>
              <w:t>Locale tecnico</w:t>
            </w:r>
            <w:r w:rsidR="00816558" w:rsidRPr="00493FCD">
              <w:rPr>
                <w:color w:val="000000" w:themeColor="text1"/>
              </w:rPr>
              <w:t>:</w:t>
            </w:r>
          </w:p>
          <w:p w14:paraId="37955BA7" w14:textId="77777777" w:rsidR="005B059B" w:rsidRPr="00493FCD" w:rsidRDefault="005B059B" w:rsidP="005B059B">
            <w:pPr>
              <w:pStyle w:val="Tab--"/>
              <w:rPr>
                <w:color w:val="000000" w:themeColor="text1"/>
              </w:rPr>
            </w:pPr>
            <w:r w:rsidRPr="00493FCD">
              <w:rPr>
                <w:color w:val="000000" w:themeColor="text1"/>
              </w:rPr>
              <w:t>Controllo visivo corretto funzionamento apparecchiatura, assenza allarmi e verifica funzionamento climatizzazione se presente</w:t>
            </w:r>
          </w:p>
          <w:p w14:paraId="77E9DFC5" w14:textId="77777777" w:rsidR="005B059B" w:rsidRPr="00493FCD" w:rsidRDefault="005B059B" w:rsidP="005B059B">
            <w:pPr>
              <w:pStyle w:val="Tab--"/>
              <w:rPr>
                <w:color w:val="000000" w:themeColor="text1"/>
              </w:rPr>
            </w:pPr>
            <w:r w:rsidRPr="00493FCD">
              <w:rPr>
                <w:color w:val="000000" w:themeColor="text1"/>
              </w:rPr>
              <w:t>Controllo parametri entrata/uscita (corrente, tensione, frequenza) e prove di scarica</w:t>
            </w:r>
          </w:p>
          <w:p w14:paraId="623A7B0E" w14:textId="77777777" w:rsidR="005B059B" w:rsidRPr="00493FCD" w:rsidRDefault="005B059B" w:rsidP="005B059B">
            <w:pPr>
              <w:pStyle w:val="Tab--"/>
              <w:rPr>
                <w:color w:val="000000" w:themeColor="text1"/>
              </w:rPr>
            </w:pPr>
            <w:r w:rsidRPr="00493FCD">
              <w:rPr>
                <w:color w:val="000000" w:themeColor="text1"/>
              </w:rPr>
              <w:t>Verifica del corretto funzionamento del gruppo</w:t>
            </w:r>
          </w:p>
          <w:p w14:paraId="788FB6E7" w14:textId="77777777" w:rsidR="005B059B" w:rsidRPr="00493FCD" w:rsidRDefault="005B059B" w:rsidP="005B059B">
            <w:pPr>
              <w:pStyle w:val="Tab--"/>
              <w:rPr>
                <w:color w:val="000000" w:themeColor="text1"/>
              </w:rPr>
            </w:pPr>
            <w:r w:rsidRPr="00493FCD">
              <w:rPr>
                <w:color w:val="000000" w:themeColor="text1"/>
              </w:rPr>
              <w:t>Verifica serraggi meccanici</w:t>
            </w:r>
          </w:p>
          <w:p w14:paraId="3C68AE8F" w14:textId="77777777" w:rsidR="005B059B" w:rsidRPr="00493FCD" w:rsidRDefault="005B059B" w:rsidP="005B059B">
            <w:pPr>
              <w:pStyle w:val="Tab--"/>
              <w:rPr>
                <w:color w:val="000000" w:themeColor="text1"/>
              </w:rPr>
            </w:pPr>
            <w:r w:rsidRPr="00493FCD">
              <w:rPr>
                <w:color w:val="000000" w:themeColor="text1"/>
              </w:rPr>
              <w:t>Verifica dei parametri delle schede elettroniche</w:t>
            </w:r>
          </w:p>
          <w:p w14:paraId="16FD7A7F" w14:textId="77777777" w:rsidR="005B059B" w:rsidRPr="00493FCD" w:rsidRDefault="005B059B" w:rsidP="005B059B">
            <w:pPr>
              <w:pStyle w:val="Tab--"/>
              <w:rPr>
                <w:color w:val="000000" w:themeColor="text1"/>
              </w:rPr>
            </w:pPr>
            <w:r w:rsidRPr="00493FCD">
              <w:rPr>
                <w:color w:val="000000" w:themeColor="text1"/>
              </w:rPr>
              <w:t>Verifica dei circuiti di ventilazione e termostato di sovratemperatura</w:t>
            </w:r>
          </w:p>
          <w:p w14:paraId="478CA256" w14:textId="155105BF" w:rsidR="005B059B" w:rsidRPr="00493FCD" w:rsidRDefault="005B059B" w:rsidP="005B059B">
            <w:pPr>
              <w:pStyle w:val="Tab--"/>
              <w:rPr>
                <w:color w:val="000000" w:themeColor="text1"/>
              </w:rPr>
            </w:pPr>
            <w:r w:rsidRPr="00493FCD">
              <w:rPr>
                <w:color w:val="000000" w:themeColor="text1"/>
              </w:rPr>
              <w:t>Prova di funzionamento delle segnalazioni di allarme</w:t>
            </w:r>
          </w:p>
        </w:tc>
        <w:tc>
          <w:tcPr>
            <w:tcW w:w="642" w:type="dxa"/>
            <w:tcBorders>
              <w:bottom w:val="dotted" w:sz="4" w:space="0" w:color="auto"/>
            </w:tcBorders>
            <w:vAlign w:val="center"/>
          </w:tcPr>
          <w:p w14:paraId="793C9D13" w14:textId="4F8B5280" w:rsidR="005B059B" w:rsidRPr="00493FCD" w:rsidRDefault="005B059B" w:rsidP="005B059B">
            <w:pPr>
              <w:pStyle w:val="Tabcentr"/>
              <w:rPr>
                <w:color w:val="000000" w:themeColor="text1"/>
              </w:rPr>
            </w:pPr>
            <w:r w:rsidRPr="00493FCD">
              <w:rPr>
                <w:color w:val="000000" w:themeColor="text1"/>
              </w:rPr>
              <w:t>3M</w:t>
            </w:r>
          </w:p>
        </w:tc>
      </w:tr>
      <w:tr w:rsidR="002E48BA" w:rsidRPr="00493FCD" w14:paraId="1DB9FCA4" w14:textId="77777777" w:rsidTr="00816558">
        <w:trPr>
          <w:trHeight w:val="283"/>
        </w:trPr>
        <w:tc>
          <w:tcPr>
            <w:tcW w:w="2262" w:type="dxa"/>
            <w:vMerge/>
            <w:vAlign w:val="center"/>
          </w:tcPr>
          <w:p w14:paraId="67BA95B2" w14:textId="77777777" w:rsidR="005B059B" w:rsidRPr="00493FCD" w:rsidRDefault="005B059B" w:rsidP="005B059B">
            <w:pPr>
              <w:rPr>
                <w:color w:val="000000" w:themeColor="text1"/>
              </w:rPr>
            </w:pPr>
          </w:p>
        </w:tc>
        <w:tc>
          <w:tcPr>
            <w:tcW w:w="5567" w:type="dxa"/>
            <w:tcBorders>
              <w:top w:val="dotted" w:sz="4" w:space="0" w:color="auto"/>
            </w:tcBorders>
            <w:vAlign w:val="center"/>
          </w:tcPr>
          <w:p w14:paraId="31CADF45" w14:textId="77777777" w:rsidR="005B059B" w:rsidRPr="00493FCD" w:rsidRDefault="005B059B" w:rsidP="005B059B">
            <w:pPr>
              <w:pStyle w:val="Tab--"/>
              <w:rPr>
                <w:color w:val="000000" w:themeColor="text1"/>
              </w:rPr>
            </w:pPr>
            <w:r w:rsidRPr="00493FCD">
              <w:rPr>
                <w:color w:val="000000" w:themeColor="text1"/>
              </w:rPr>
              <w:t>Pulizia generale esterna e interna della carpenteria mediante aria compressa</w:t>
            </w:r>
          </w:p>
          <w:p w14:paraId="4EE42585" w14:textId="77777777" w:rsidR="005B059B" w:rsidRPr="00493FCD" w:rsidRDefault="005B059B" w:rsidP="005B059B">
            <w:pPr>
              <w:pStyle w:val="Tab--"/>
              <w:rPr>
                <w:color w:val="000000" w:themeColor="text1"/>
              </w:rPr>
            </w:pPr>
            <w:r w:rsidRPr="00493FCD">
              <w:rPr>
                <w:color w:val="000000" w:themeColor="text1"/>
              </w:rPr>
              <w:t>Verifica dell'integrità delle pannellature, serrature ecc.</w:t>
            </w:r>
          </w:p>
          <w:p w14:paraId="7C0DBBBB" w14:textId="218035C9" w:rsidR="005B059B" w:rsidRPr="00493FCD" w:rsidRDefault="005B059B" w:rsidP="005B059B">
            <w:pPr>
              <w:pStyle w:val="Tab--"/>
              <w:rPr>
                <w:color w:val="000000" w:themeColor="text1"/>
              </w:rPr>
            </w:pPr>
            <w:r w:rsidRPr="00493FCD">
              <w:rPr>
                <w:color w:val="000000" w:themeColor="text1"/>
              </w:rPr>
              <w:t>Pulizia dei filtri dell'aria</w:t>
            </w:r>
          </w:p>
        </w:tc>
        <w:tc>
          <w:tcPr>
            <w:tcW w:w="642" w:type="dxa"/>
            <w:tcBorders>
              <w:top w:val="dotted" w:sz="4" w:space="0" w:color="auto"/>
            </w:tcBorders>
            <w:vAlign w:val="center"/>
          </w:tcPr>
          <w:p w14:paraId="35E7EE9E" w14:textId="2EE8D989" w:rsidR="005B059B" w:rsidRPr="00493FCD" w:rsidRDefault="005B059B" w:rsidP="005B059B">
            <w:pPr>
              <w:pStyle w:val="Tabcentr"/>
              <w:rPr>
                <w:color w:val="000000" w:themeColor="text1"/>
              </w:rPr>
            </w:pPr>
            <w:r w:rsidRPr="00493FCD">
              <w:rPr>
                <w:color w:val="000000" w:themeColor="text1"/>
              </w:rPr>
              <w:t>6M</w:t>
            </w:r>
          </w:p>
        </w:tc>
      </w:tr>
      <w:tr w:rsidR="002E48BA" w:rsidRPr="00493FCD" w14:paraId="2EDEA447" w14:textId="77777777" w:rsidTr="00AC4FC4">
        <w:trPr>
          <w:trHeight w:val="283"/>
        </w:trPr>
        <w:tc>
          <w:tcPr>
            <w:tcW w:w="2262" w:type="dxa"/>
            <w:vMerge/>
            <w:vAlign w:val="center"/>
          </w:tcPr>
          <w:p w14:paraId="0328F48E" w14:textId="77777777" w:rsidR="005B059B" w:rsidRPr="00493FCD" w:rsidRDefault="005B059B" w:rsidP="005B059B">
            <w:pPr>
              <w:rPr>
                <w:color w:val="000000" w:themeColor="text1"/>
              </w:rPr>
            </w:pPr>
          </w:p>
        </w:tc>
        <w:tc>
          <w:tcPr>
            <w:tcW w:w="5567" w:type="dxa"/>
            <w:tcBorders>
              <w:bottom w:val="single" w:sz="4" w:space="0" w:color="auto"/>
            </w:tcBorders>
            <w:vAlign w:val="center"/>
          </w:tcPr>
          <w:p w14:paraId="4E9C2B06" w14:textId="7D61B4F7" w:rsidR="005B059B" w:rsidRPr="00493FCD" w:rsidRDefault="005B059B" w:rsidP="005B059B">
            <w:pPr>
              <w:pStyle w:val="TabN10"/>
              <w:rPr>
                <w:color w:val="000000" w:themeColor="text1"/>
              </w:rPr>
            </w:pPr>
            <w:r w:rsidRPr="00493FCD">
              <w:rPr>
                <w:color w:val="000000" w:themeColor="text1"/>
              </w:rPr>
              <w:t>Commutatori</w:t>
            </w:r>
            <w:r w:rsidR="00713F10" w:rsidRPr="00493FCD">
              <w:rPr>
                <w:color w:val="000000" w:themeColor="text1"/>
              </w:rPr>
              <w:t>:</w:t>
            </w:r>
          </w:p>
          <w:p w14:paraId="553A9386" w14:textId="582B5833" w:rsidR="005B059B" w:rsidRPr="00493FCD" w:rsidRDefault="005B059B" w:rsidP="005B059B">
            <w:pPr>
              <w:pStyle w:val="Tab--"/>
              <w:rPr>
                <w:color w:val="000000" w:themeColor="text1"/>
              </w:rPr>
            </w:pPr>
            <w:r w:rsidRPr="00493FCD">
              <w:rPr>
                <w:color w:val="000000" w:themeColor="text1"/>
              </w:rPr>
              <w:t>Verifica corretto funzionamento del commutatore con esecuzione della manovra di commutazione (per almeno 10 minuti)</w:t>
            </w:r>
          </w:p>
        </w:tc>
        <w:tc>
          <w:tcPr>
            <w:tcW w:w="642" w:type="dxa"/>
            <w:tcBorders>
              <w:bottom w:val="single" w:sz="4" w:space="0" w:color="auto"/>
            </w:tcBorders>
            <w:vAlign w:val="center"/>
          </w:tcPr>
          <w:p w14:paraId="433A4E67" w14:textId="35EE18DD" w:rsidR="005B059B" w:rsidRPr="00493FCD" w:rsidRDefault="005B059B" w:rsidP="005B059B">
            <w:pPr>
              <w:pStyle w:val="Tabcentr"/>
              <w:rPr>
                <w:color w:val="000000" w:themeColor="text1"/>
              </w:rPr>
            </w:pPr>
            <w:r w:rsidRPr="00493FCD">
              <w:rPr>
                <w:color w:val="000000" w:themeColor="text1"/>
              </w:rPr>
              <w:t>3M</w:t>
            </w:r>
          </w:p>
        </w:tc>
      </w:tr>
      <w:tr w:rsidR="002E48BA" w:rsidRPr="00493FCD" w14:paraId="40C4ED9D" w14:textId="77777777" w:rsidTr="00AC4FC4">
        <w:trPr>
          <w:trHeight w:val="283"/>
        </w:trPr>
        <w:tc>
          <w:tcPr>
            <w:tcW w:w="2262" w:type="dxa"/>
            <w:vMerge/>
            <w:vAlign w:val="center"/>
          </w:tcPr>
          <w:p w14:paraId="6B803F60" w14:textId="77777777" w:rsidR="005B059B" w:rsidRPr="00493FCD" w:rsidRDefault="005B059B" w:rsidP="005B059B">
            <w:pPr>
              <w:rPr>
                <w:color w:val="000000" w:themeColor="text1"/>
              </w:rPr>
            </w:pPr>
          </w:p>
        </w:tc>
        <w:tc>
          <w:tcPr>
            <w:tcW w:w="5567" w:type="dxa"/>
            <w:tcBorders>
              <w:bottom w:val="dotted" w:sz="4" w:space="0" w:color="auto"/>
            </w:tcBorders>
            <w:vAlign w:val="center"/>
          </w:tcPr>
          <w:p w14:paraId="11E38043" w14:textId="77777777" w:rsidR="005B059B" w:rsidRPr="00493FCD" w:rsidRDefault="005B059B" w:rsidP="005B059B">
            <w:pPr>
              <w:pStyle w:val="TabN10"/>
              <w:rPr>
                <w:color w:val="000000" w:themeColor="text1"/>
              </w:rPr>
            </w:pPr>
            <w:r w:rsidRPr="00493FCD">
              <w:rPr>
                <w:color w:val="000000" w:themeColor="text1"/>
              </w:rPr>
              <w:t>Batteria di accumulatori:</w:t>
            </w:r>
          </w:p>
          <w:p w14:paraId="5FBC34BF" w14:textId="77777777" w:rsidR="005B059B" w:rsidRPr="00493FCD" w:rsidRDefault="005B059B" w:rsidP="005B059B">
            <w:pPr>
              <w:pStyle w:val="Tab--"/>
              <w:rPr>
                <w:color w:val="000000" w:themeColor="text1"/>
              </w:rPr>
            </w:pPr>
            <w:r w:rsidRPr="00493FCD">
              <w:rPr>
                <w:color w:val="000000" w:themeColor="text1"/>
              </w:rPr>
              <w:t>Verificare l'efficienza delle batterie del gruppo di continuità mediante misura della tensione con la batteria quasi scarica</w:t>
            </w:r>
          </w:p>
          <w:p w14:paraId="52407C3F" w14:textId="77777777" w:rsidR="005B059B" w:rsidRPr="00493FCD" w:rsidRDefault="005B059B" w:rsidP="005B059B">
            <w:pPr>
              <w:pStyle w:val="Tab--"/>
              <w:rPr>
                <w:color w:val="000000" w:themeColor="text1"/>
              </w:rPr>
            </w:pPr>
            <w:r w:rsidRPr="00493FCD">
              <w:rPr>
                <w:color w:val="000000" w:themeColor="text1"/>
              </w:rPr>
              <w:t>Verificare i livelli del liquido e lo stato dei morsetti</w:t>
            </w:r>
          </w:p>
          <w:p w14:paraId="0EEB5634" w14:textId="77777777" w:rsidR="005B059B" w:rsidRPr="00493FCD" w:rsidRDefault="005B059B" w:rsidP="005B059B">
            <w:pPr>
              <w:pStyle w:val="Tab--"/>
              <w:rPr>
                <w:color w:val="000000" w:themeColor="text1"/>
              </w:rPr>
            </w:pPr>
            <w:r w:rsidRPr="00493FCD">
              <w:rPr>
                <w:color w:val="000000" w:themeColor="text1"/>
              </w:rPr>
              <w:t xml:space="preserve">Verifica delle perdite ed eventuale sostituzione elementi danneggiati </w:t>
            </w:r>
          </w:p>
          <w:p w14:paraId="320C3FB6" w14:textId="7556D025" w:rsidR="005B059B" w:rsidRPr="00493FCD" w:rsidRDefault="005B059B" w:rsidP="005B059B">
            <w:pPr>
              <w:pStyle w:val="Tab--"/>
              <w:rPr>
                <w:color w:val="000000" w:themeColor="text1"/>
              </w:rPr>
            </w:pPr>
            <w:r w:rsidRPr="00493FCD">
              <w:rPr>
                <w:color w:val="000000" w:themeColor="text1"/>
              </w:rPr>
              <w:t>Ricarica del livello del liquido dell'elettrolita, quando necessario, nelle batterie del gruppo di continuità</w:t>
            </w:r>
          </w:p>
        </w:tc>
        <w:tc>
          <w:tcPr>
            <w:tcW w:w="642" w:type="dxa"/>
            <w:tcBorders>
              <w:bottom w:val="dotted" w:sz="4" w:space="0" w:color="auto"/>
            </w:tcBorders>
            <w:vAlign w:val="center"/>
          </w:tcPr>
          <w:p w14:paraId="1AF4EA15" w14:textId="0A3CA3B1" w:rsidR="005B059B" w:rsidRPr="00493FCD" w:rsidRDefault="005B059B" w:rsidP="005B059B">
            <w:pPr>
              <w:pStyle w:val="Tabcentr"/>
              <w:rPr>
                <w:color w:val="000000" w:themeColor="text1"/>
              </w:rPr>
            </w:pPr>
            <w:r w:rsidRPr="00493FCD">
              <w:rPr>
                <w:color w:val="000000" w:themeColor="text1"/>
              </w:rPr>
              <w:t>6M</w:t>
            </w:r>
          </w:p>
        </w:tc>
      </w:tr>
      <w:tr w:rsidR="002E48BA" w:rsidRPr="00493FCD" w14:paraId="27E60DB9" w14:textId="77777777" w:rsidTr="00AC4FC4">
        <w:trPr>
          <w:trHeight w:val="283"/>
        </w:trPr>
        <w:tc>
          <w:tcPr>
            <w:tcW w:w="2262" w:type="dxa"/>
            <w:vMerge/>
            <w:vAlign w:val="center"/>
          </w:tcPr>
          <w:p w14:paraId="1342D8F6" w14:textId="77777777" w:rsidR="005B059B" w:rsidRPr="00493FCD" w:rsidRDefault="005B059B" w:rsidP="005B059B">
            <w:pPr>
              <w:rPr>
                <w:color w:val="000000" w:themeColor="text1"/>
              </w:rPr>
            </w:pPr>
          </w:p>
        </w:tc>
        <w:tc>
          <w:tcPr>
            <w:tcW w:w="5567" w:type="dxa"/>
            <w:tcBorders>
              <w:top w:val="dotted" w:sz="4" w:space="0" w:color="auto"/>
            </w:tcBorders>
            <w:vAlign w:val="center"/>
          </w:tcPr>
          <w:p w14:paraId="1E7C11AE" w14:textId="77777777" w:rsidR="005B059B" w:rsidRPr="00493FCD" w:rsidRDefault="005B059B" w:rsidP="005B059B">
            <w:pPr>
              <w:pStyle w:val="Tab--"/>
              <w:rPr>
                <w:color w:val="000000" w:themeColor="text1"/>
              </w:rPr>
            </w:pPr>
            <w:r w:rsidRPr="00493FCD">
              <w:rPr>
                <w:color w:val="000000" w:themeColor="text1"/>
              </w:rPr>
              <w:t>Verifica carica batterie di accumulatori</w:t>
            </w:r>
          </w:p>
          <w:p w14:paraId="068A0ED7" w14:textId="18BF0BF7" w:rsidR="005B059B" w:rsidRPr="00493FCD" w:rsidRDefault="005B059B" w:rsidP="005B059B">
            <w:pPr>
              <w:pStyle w:val="Tab--"/>
              <w:rPr>
                <w:color w:val="000000" w:themeColor="text1"/>
              </w:rPr>
            </w:pPr>
            <w:r w:rsidRPr="00493FCD">
              <w:rPr>
                <w:color w:val="000000" w:themeColor="text1"/>
              </w:rPr>
              <w:t>Verifica della tensione e corrente di ricarica della batteria di accumulatori</w:t>
            </w:r>
          </w:p>
        </w:tc>
        <w:tc>
          <w:tcPr>
            <w:tcW w:w="642" w:type="dxa"/>
            <w:tcBorders>
              <w:top w:val="dotted" w:sz="4" w:space="0" w:color="auto"/>
            </w:tcBorders>
            <w:vAlign w:val="center"/>
          </w:tcPr>
          <w:p w14:paraId="79680DCB" w14:textId="536062C4" w:rsidR="005B059B" w:rsidRPr="00493FCD" w:rsidRDefault="005B059B" w:rsidP="005B059B">
            <w:pPr>
              <w:pStyle w:val="Tabcentr"/>
              <w:rPr>
                <w:color w:val="000000" w:themeColor="text1"/>
              </w:rPr>
            </w:pPr>
            <w:r w:rsidRPr="00493FCD">
              <w:rPr>
                <w:color w:val="000000" w:themeColor="text1"/>
              </w:rPr>
              <w:t>3M</w:t>
            </w:r>
          </w:p>
        </w:tc>
      </w:tr>
      <w:tr w:rsidR="002E48BA" w:rsidRPr="00493FCD" w14:paraId="1FD18C56" w14:textId="77777777" w:rsidTr="00E20AB0">
        <w:trPr>
          <w:trHeight w:val="283"/>
        </w:trPr>
        <w:tc>
          <w:tcPr>
            <w:tcW w:w="2262" w:type="dxa"/>
            <w:vMerge/>
            <w:vAlign w:val="center"/>
          </w:tcPr>
          <w:p w14:paraId="287DC1E7" w14:textId="77777777" w:rsidR="005B059B" w:rsidRPr="00493FCD" w:rsidRDefault="005B059B" w:rsidP="005B059B">
            <w:pPr>
              <w:rPr>
                <w:color w:val="000000" w:themeColor="text1"/>
              </w:rPr>
            </w:pPr>
          </w:p>
        </w:tc>
        <w:tc>
          <w:tcPr>
            <w:tcW w:w="5567" w:type="dxa"/>
            <w:vAlign w:val="center"/>
          </w:tcPr>
          <w:p w14:paraId="743ACEB4" w14:textId="01DDFA8B" w:rsidR="005B059B" w:rsidRPr="00493FCD" w:rsidRDefault="005B059B" w:rsidP="005B059B">
            <w:pPr>
              <w:pStyle w:val="TabN10"/>
              <w:rPr>
                <w:color w:val="000000" w:themeColor="text1"/>
              </w:rPr>
            </w:pPr>
            <w:r w:rsidRPr="00493FCD">
              <w:rPr>
                <w:color w:val="000000" w:themeColor="text1"/>
              </w:rPr>
              <w:t>Raddrizzatore</w:t>
            </w:r>
            <w:r w:rsidR="00342BA8" w:rsidRPr="00493FCD">
              <w:rPr>
                <w:color w:val="000000" w:themeColor="text1"/>
              </w:rPr>
              <w:t>:</w:t>
            </w:r>
          </w:p>
          <w:p w14:paraId="0F18D6A4" w14:textId="77777777" w:rsidR="005B059B" w:rsidRPr="00493FCD" w:rsidRDefault="005B059B" w:rsidP="005B059B">
            <w:pPr>
              <w:pStyle w:val="Tab--"/>
              <w:rPr>
                <w:color w:val="000000" w:themeColor="text1"/>
              </w:rPr>
            </w:pPr>
            <w:r w:rsidRPr="00493FCD">
              <w:rPr>
                <w:color w:val="000000" w:themeColor="text1"/>
              </w:rPr>
              <w:t>Verifica della corrente assorbita</w:t>
            </w:r>
          </w:p>
          <w:p w14:paraId="46EEFFCF" w14:textId="77777777" w:rsidR="005B059B" w:rsidRPr="00493FCD" w:rsidRDefault="005B059B" w:rsidP="005B059B">
            <w:pPr>
              <w:pStyle w:val="Tab--"/>
              <w:rPr>
                <w:color w:val="000000" w:themeColor="text1"/>
              </w:rPr>
            </w:pPr>
            <w:r w:rsidRPr="00493FCD">
              <w:rPr>
                <w:color w:val="000000" w:themeColor="text1"/>
              </w:rPr>
              <w:t>Verifica della tensione e corrente di mantenimento</w:t>
            </w:r>
          </w:p>
          <w:p w14:paraId="59D884CF" w14:textId="77777777" w:rsidR="005B059B" w:rsidRPr="00493FCD" w:rsidRDefault="005B059B" w:rsidP="005B059B">
            <w:pPr>
              <w:pStyle w:val="Tab--"/>
              <w:rPr>
                <w:color w:val="000000" w:themeColor="text1"/>
              </w:rPr>
            </w:pPr>
            <w:r w:rsidRPr="00493FCD">
              <w:rPr>
                <w:color w:val="000000" w:themeColor="text1"/>
              </w:rPr>
              <w:t>Verifica efficienza dei dispositivi di controllo e regolazione</w:t>
            </w:r>
          </w:p>
          <w:p w14:paraId="7B847057" w14:textId="626BE685" w:rsidR="005B059B" w:rsidRPr="00493FCD" w:rsidRDefault="005B059B" w:rsidP="005B059B">
            <w:pPr>
              <w:pStyle w:val="Tab--"/>
              <w:rPr>
                <w:color w:val="000000" w:themeColor="text1"/>
              </w:rPr>
            </w:pPr>
            <w:r w:rsidRPr="00493FCD">
              <w:rPr>
                <w:color w:val="000000" w:themeColor="text1"/>
              </w:rPr>
              <w:t>Controllo morsettiere e serraggio connessioni varie</w:t>
            </w:r>
          </w:p>
        </w:tc>
        <w:tc>
          <w:tcPr>
            <w:tcW w:w="642" w:type="dxa"/>
            <w:vAlign w:val="center"/>
          </w:tcPr>
          <w:p w14:paraId="22D6A701" w14:textId="33B9CC26" w:rsidR="005B059B" w:rsidRPr="00493FCD" w:rsidRDefault="005B059B" w:rsidP="005B059B">
            <w:pPr>
              <w:pStyle w:val="Tabcentr"/>
              <w:rPr>
                <w:color w:val="000000" w:themeColor="text1"/>
              </w:rPr>
            </w:pPr>
            <w:r w:rsidRPr="00493FCD">
              <w:rPr>
                <w:color w:val="000000" w:themeColor="text1"/>
              </w:rPr>
              <w:t>3M</w:t>
            </w:r>
          </w:p>
        </w:tc>
      </w:tr>
      <w:tr w:rsidR="002E48BA" w:rsidRPr="00493FCD" w14:paraId="4CC920D1" w14:textId="77777777" w:rsidTr="00E20AB0">
        <w:trPr>
          <w:trHeight w:val="283"/>
        </w:trPr>
        <w:tc>
          <w:tcPr>
            <w:tcW w:w="2262" w:type="dxa"/>
            <w:vMerge/>
            <w:vAlign w:val="center"/>
          </w:tcPr>
          <w:p w14:paraId="2C086420" w14:textId="77777777" w:rsidR="005B059B" w:rsidRPr="00493FCD" w:rsidRDefault="005B059B" w:rsidP="005B059B">
            <w:pPr>
              <w:rPr>
                <w:color w:val="000000" w:themeColor="text1"/>
              </w:rPr>
            </w:pPr>
          </w:p>
        </w:tc>
        <w:tc>
          <w:tcPr>
            <w:tcW w:w="5567" w:type="dxa"/>
            <w:vAlign w:val="center"/>
          </w:tcPr>
          <w:p w14:paraId="607756AE" w14:textId="77777777" w:rsidR="005B059B" w:rsidRPr="00493FCD" w:rsidRDefault="005B059B" w:rsidP="005B059B">
            <w:pPr>
              <w:pStyle w:val="TabN10"/>
              <w:rPr>
                <w:color w:val="000000" w:themeColor="text1"/>
              </w:rPr>
            </w:pPr>
            <w:r w:rsidRPr="00493FCD">
              <w:rPr>
                <w:color w:val="000000" w:themeColor="text1"/>
              </w:rPr>
              <w:t>Inverter:</w:t>
            </w:r>
          </w:p>
          <w:p w14:paraId="5D452D4C" w14:textId="77777777" w:rsidR="005B059B" w:rsidRPr="00493FCD" w:rsidRDefault="005B059B" w:rsidP="005B059B">
            <w:pPr>
              <w:pStyle w:val="Tab--"/>
              <w:rPr>
                <w:color w:val="000000" w:themeColor="text1"/>
              </w:rPr>
            </w:pPr>
            <w:r w:rsidRPr="00493FCD">
              <w:rPr>
                <w:color w:val="000000" w:themeColor="text1"/>
              </w:rPr>
              <w:t>Verificare lo stato di funzionamento del quadro di parallelo invertitori misurando alcuni parametri quali le tensioni, le correnti e le frequenze di uscita dall'inverter</w:t>
            </w:r>
          </w:p>
          <w:p w14:paraId="58F5F6B1" w14:textId="41E79F84" w:rsidR="005B059B" w:rsidRPr="00493FCD" w:rsidRDefault="005B059B" w:rsidP="005B059B">
            <w:pPr>
              <w:pStyle w:val="Tab--"/>
              <w:rPr>
                <w:color w:val="000000" w:themeColor="text1"/>
              </w:rPr>
            </w:pPr>
            <w:r w:rsidRPr="00493FCD">
              <w:rPr>
                <w:color w:val="000000" w:themeColor="text1"/>
              </w:rPr>
              <w:t>Effettuare le misurazioni della potenza in uscita su inverter-rete</w:t>
            </w:r>
          </w:p>
        </w:tc>
        <w:tc>
          <w:tcPr>
            <w:tcW w:w="642" w:type="dxa"/>
            <w:vAlign w:val="center"/>
          </w:tcPr>
          <w:p w14:paraId="6F05CE52" w14:textId="79D9AA90" w:rsidR="005B059B" w:rsidRPr="00493FCD" w:rsidRDefault="005B059B" w:rsidP="005B059B">
            <w:pPr>
              <w:pStyle w:val="Tabcentr"/>
              <w:rPr>
                <w:color w:val="000000" w:themeColor="text1"/>
              </w:rPr>
            </w:pPr>
            <w:r w:rsidRPr="00493FCD">
              <w:rPr>
                <w:color w:val="000000" w:themeColor="text1"/>
              </w:rPr>
              <w:t>2M</w:t>
            </w:r>
          </w:p>
        </w:tc>
      </w:tr>
      <w:tr w:rsidR="002E48BA" w:rsidRPr="00493FCD" w14:paraId="37AD16C5" w14:textId="77777777" w:rsidTr="00E20AB0">
        <w:trPr>
          <w:trHeight w:val="283"/>
        </w:trPr>
        <w:tc>
          <w:tcPr>
            <w:tcW w:w="2262" w:type="dxa"/>
            <w:vMerge w:val="restart"/>
            <w:vAlign w:val="center"/>
          </w:tcPr>
          <w:p w14:paraId="7EE19426" w14:textId="77777777" w:rsidR="00D744A8" w:rsidRPr="00493FCD" w:rsidRDefault="00D744A8" w:rsidP="005B059B">
            <w:pPr>
              <w:pStyle w:val="TabG"/>
              <w:rPr>
                <w:color w:val="000000" w:themeColor="text1"/>
              </w:rPr>
            </w:pPr>
            <w:r w:rsidRPr="00493FCD">
              <w:rPr>
                <w:color w:val="000000" w:themeColor="text1"/>
              </w:rPr>
              <w:t>Impianti di illuminazione esterna</w:t>
            </w:r>
          </w:p>
          <w:p w14:paraId="459AF1C4" w14:textId="3DBD852A" w:rsidR="00D744A8" w:rsidRPr="00493FCD" w:rsidRDefault="00D744A8" w:rsidP="005B059B">
            <w:pPr>
              <w:pStyle w:val="TabN8"/>
              <w:rPr>
                <w:color w:val="000000" w:themeColor="text1"/>
              </w:rPr>
            </w:pPr>
            <w:r w:rsidRPr="00493FCD">
              <w:rPr>
                <w:color w:val="000000" w:themeColor="text1"/>
              </w:rPr>
              <w:t>Per impianto di illuminazione esterna si intende l’impianto costituito generalmente da apparecchi di illuminazione, lampade e pali per il sostegno dei corpi illuminanti, installate all'esterno dell'immobile</w:t>
            </w:r>
          </w:p>
        </w:tc>
        <w:tc>
          <w:tcPr>
            <w:tcW w:w="5567" w:type="dxa"/>
            <w:vAlign w:val="center"/>
          </w:tcPr>
          <w:p w14:paraId="6439B987" w14:textId="103E2E7E" w:rsidR="00D744A8" w:rsidRPr="00493FCD" w:rsidRDefault="00D744A8" w:rsidP="005B059B">
            <w:pPr>
              <w:pStyle w:val="TabN10"/>
              <w:rPr>
                <w:color w:val="000000" w:themeColor="text1"/>
              </w:rPr>
            </w:pPr>
            <w:r w:rsidRPr="00493FCD">
              <w:rPr>
                <w:color w:val="000000" w:themeColor="text1"/>
              </w:rPr>
              <w:t>Lampade:</w:t>
            </w:r>
          </w:p>
        </w:tc>
        <w:tc>
          <w:tcPr>
            <w:tcW w:w="642" w:type="dxa"/>
            <w:vAlign w:val="center"/>
          </w:tcPr>
          <w:p w14:paraId="158F5B45" w14:textId="77777777" w:rsidR="00D744A8" w:rsidRPr="00493FCD" w:rsidRDefault="00D744A8" w:rsidP="005B059B">
            <w:pPr>
              <w:pStyle w:val="Tabcentr"/>
              <w:rPr>
                <w:color w:val="000000" w:themeColor="text1"/>
              </w:rPr>
            </w:pPr>
          </w:p>
        </w:tc>
      </w:tr>
      <w:tr w:rsidR="002E48BA" w:rsidRPr="00493FCD" w14:paraId="438DF587" w14:textId="77777777" w:rsidTr="004A2C02">
        <w:trPr>
          <w:trHeight w:val="283"/>
        </w:trPr>
        <w:tc>
          <w:tcPr>
            <w:tcW w:w="2262" w:type="dxa"/>
            <w:vMerge/>
            <w:vAlign w:val="center"/>
          </w:tcPr>
          <w:p w14:paraId="064F5FF5" w14:textId="77777777" w:rsidR="00B436E6" w:rsidRPr="00493FCD" w:rsidRDefault="00B436E6" w:rsidP="00B436E6">
            <w:pPr>
              <w:pStyle w:val="TabG"/>
              <w:rPr>
                <w:color w:val="000000" w:themeColor="text1"/>
              </w:rPr>
            </w:pPr>
          </w:p>
        </w:tc>
        <w:tc>
          <w:tcPr>
            <w:tcW w:w="5567" w:type="dxa"/>
            <w:vAlign w:val="center"/>
          </w:tcPr>
          <w:p w14:paraId="2E20EC0F" w14:textId="77777777" w:rsidR="00B436E6" w:rsidRPr="00493FCD" w:rsidRDefault="00B436E6" w:rsidP="00B436E6">
            <w:pPr>
              <w:pStyle w:val="Tab--"/>
              <w:rPr>
                <w:color w:val="000000" w:themeColor="text1"/>
              </w:rPr>
            </w:pPr>
            <w:r w:rsidRPr="00493FCD">
              <w:rPr>
                <w:color w:val="000000" w:themeColor="text1"/>
              </w:rPr>
              <w:t>Ricambio a programma dell'intero lotto delle lampade dopo un certo numero di ore di funzionamento (vedi scheda tecnica del costruttore)</w:t>
            </w:r>
          </w:p>
        </w:tc>
        <w:tc>
          <w:tcPr>
            <w:tcW w:w="642" w:type="dxa"/>
          </w:tcPr>
          <w:p w14:paraId="400CBBD0" w14:textId="4108CCE3" w:rsidR="00B436E6" w:rsidRPr="00493FCD" w:rsidRDefault="00B436E6" w:rsidP="00B436E6">
            <w:pPr>
              <w:pStyle w:val="Tabcentr"/>
              <w:rPr>
                <w:color w:val="000000" w:themeColor="text1"/>
              </w:rPr>
            </w:pPr>
            <w:r w:rsidRPr="00493FCD">
              <w:rPr>
                <w:color w:val="000000" w:themeColor="text1"/>
              </w:rPr>
              <w:t>6M</w:t>
            </w:r>
          </w:p>
        </w:tc>
      </w:tr>
      <w:tr w:rsidR="002E48BA" w:rsidRPr="00493FCD" w14:paraId="305AE666" w14:textId="77777777" w:rsidTr="004A2C02">
        <w:trPr>
          <w:trHeight w:val="283"/>
        </w:trPr>
        <w:tc>
          <w:tcPr>
            <w:tcW w:w="2262" w:type="dxa"/>
            <w:vMerge/>
            <w:vAlign w:val="center"/>
          </w:tcPr>
          <w:p w14:paraId="38110327" w14:textId="77777777" w:rsidR="00B436E6" w:rsidRPr="00493FCD" w:rsidRDefault="00B436E6" w:rsidP="00B436E6">
            <w:pPr>
              <w:pStyle w:val="TabG"/>
              <w:rPr>
                <w:color w:val="000000" w:themeColor="text1"/>
              </w:rPr>
            </w:pPr>
          </w:p>
        </w:tc>
        <w:tc>
          <w:tcPr>
            <w:tcW w:w="5567" w:type="dxa"/>
            <w:vAlign w:val="center"/>
          </w:tcPr>
          <w:p w14:paraId="7FB2B11A" w14:textId="286148D4" w:rsidR="00B436E6" w:rsidRPr="00493FCD" w:rsidRDefault="00B436E6" w:rsidP="00B436E6">
            <w:pPr>
              <w:pStyle w:val="Tab--"/>
              <w:rPr>
                <w:color w:val="000000" w:themeColor="text1"/>
              </w:rPr>
            </w:pPr>
            <w:r w:rsidRPr="00493FCD">
              <w:rPr>
                <w:color w:val="000000" w:themeColor="text1"/>
              </w:rPr>
              <w:t xml:space="preserve">Operazioni di pulizia </w:t>
            </w:r>
            <w:r w:rsidR="00005CC0" w:rsidRPr="00493FCD">
              <w:rPr>
                <w:color w:val="000000" w:themeColor="text1"/>
              </w:rPr>
              <w:t xml:space="preserve">della coppa e del riflettore </w:t>
            </w:r>
            <w:r w:rsidRPr="00493FCD">
              <w:rPr>
                <w:color w:val="000000" w:themeColor="text1"/>
              </w:rPr>
              <w:t>da effettuare in concomitanza con il ricambio delle lampade</w:t>
            </w:r>
            <w:r w:rsidR="00DD6F0A" w:rsidRPr="00493FCD">
              <w:rPr>
                <w:color w:val="000000" w:themeColor="text1"/>
              </w:rPr>
              <w:t xml:space="preserve"> </w:t>
            </w:r>
          </w:p>
        </w:tc>
        <w:tc>
          <w:tcPr>
            <w:tcW w:w="642" w:type="dxa"/>
          </w:tcPr>
          <w:p w14:paraId="05412CA8" w14:textId="30D9C80E" w:rsidR="00B436E6" w:rsidRPr="00493FCD" w:rsidRDefault="00B436E6" w:rsidP="00B436E6">
            <w:pPr>
              <w:pStyle w:val="Tabcentr"/>
              <w:rPr>
                <w:color w:val="000000" w:themeColor="text1"/>
              </w:rPr>
            </w:pPr>
            <w:r w:rsidRPr="00493FCD">
              <w:rPr>
                <w:color w:val="000000" w:themeColor="text1"/>
              </w:rPr>
              <w:t>6M</w:t>
            </w:r>
          </w:p>
        </w:tc>
      </w:tr>
      <w:tr w:rsidR="002E48BA" w:rsidRPr="00493FCD" w14:paraId="1569AF8A" w14:textId="77777777" w:rsidTr="004A2C02">
        <w:trPr>
          <w:trHeight w:val="283"/>
        </w:trPr>
        <w:tc>
          <w:tcPr>
            <w:tcW w:w="2262" w:type="dxa"/>
            <w:vMerge/>
            <w:vAlign w:val="center"/>
          </w:tcPr>
          <w:p w14:paraId="2A45A7D4" w14:textId="77777777" w:rsidR="00B436E6" w:rsidRPr="00493FCD" w:rsidRDefault="00B436E6" w:rsidP="00B436E6">
            <w:pPr>
              <w:pStyle w:val="TabG"/>
              <w:rPr>
                <w:color w:val="000000" w:themeColor="text1"/>
              </w:rPr>
            </w:pPr>
          </w:p>
        </w:tc>
        <w:tc>
          <w:tcPr>
            <w:tcW w:w="5567" w:type="dxa"/>
            <w:tcBorders>
              <w:bottom w:val="single" w:sz="4" w:space="0" w:color="auto"/>
            </w:tcBorders>
            <w:vAlign w:val="center"/>
          </w:tcPr>
          <w:p w14:paraId="45CA431A" w14:textId="77777777" w:rsidR="00B436E6" w:rsidRPr="00493FCD" w:rsidRDefault="00B436E6" w:rsidP="00B436E6">
            <w:pPr>
              <w:pStyle w:val="TabN10"/>
              <w:rPr>
                <w:color w:val="000000" w:themeColor="text1"/>
                <w:sz w:val="16"/>
                <w:szCs w:val="16"/>
              </w:rPr>
            </w:pPr>
            <w:r w:rsidRPr="00493FCD">
              <w:rPr>
                <w:color w:val="000000" w:themeColor="text1"/>
              </w:rPr>
              <w:t>verifica delle connessioni elettriche:</w:t>
            </w:r>
          </w:p>
          <w:p w14:paraId="311214FD" w14:textId="3DAAE98F" w:rsidR="00B436E6" w:rsidRPr="00493FCD" w:rsidRDefault="00B436E6" w:rsidP="00B436E6">
            <w:pPr>
              <w:pStyle w:val="Tab--"/>
              <w:rPr>
                <w:rStyle w:val="TabN8Carattere"/>
                <w:color w:val="000000" w:themeColor="text1"/>
                <w:sz w:val="18"/>
                <w:szCs w:val="10"/>
              </w:rPr>
            </w:pPr>
            <w:r w:rsidRPr="00493FCD">
              <w:rPr>
                <w:rStyle w:val="TabN8Carattere"/>
                <w:color w:val="000000" w:themeColor="text1"/>
                <w:sz w:val="18"/>
                <w:szCs w:val="10"/>
              </w:rPr>
              <w:t>Connessione tra il cavo di derivazione con i cavi di dorsale</w:t>
            </w:r>
          </w:p>
          <w:p w14:paraId="57CCF169" w14:textId="60CEE4C5" w:rsidR="00B436E6" w:rsidRPr="00493FCD" w:rsidRDefault="00B436E6" w:rsidP="00B436E6">
            <w:pPr>
              <w:pStyle w:val="Tab--"/>
              <w:rPr>
                <w:rStyle w:val="TabN8Carattere"/>
                <w:color w:val="000000" w:themeColor="text1"/>
                <w:sz w:val="18"/>
                <w:szCs w:val="10"/>
              </w:rPr>
            </w:pPr>
            <w:r w:rsidRPr="00493FCD">
              <w:rPr>
                <w:rStyle w:val="TabN8Carattere"/>
                <w:color w:val="000000" w:themeColor="text1"/>
                <w:sz w:val="18"/>
                <w:szCs w:val="10"/>
              </w:rPr>
              <w:t>Connessione tra attacco lampada e portalampada</w:t>
            </w:r>
          </w:p>
          <w:p w14:paraId="4D444283" w14:textId="769950AA" w:rsidR="00B436E6" w:rsidRPr="00493FCD" w:rsidRDefault="00B436E6" w:rsidP="00B436E6">
            <w:pPr>
              <w:pStyle w:val="Tab--"/>
              <w:rPr>
                <w:color w:val="000000" w:themeColor="text1"/>
              </w:rPr>
            </w:pPr>
            <w:r w:rsidRPr="00493FCD">
              <w:rPr>
                <w:rStyle w:val="TabN8Carattere"/>
                <w:color w:val="000000" w:themeColor="text1"/>
                <w:sz w:val="18"/>
                <w:szCs w:val="10"/>
              </w:rPr>
              <w:t>Connettore a spina (eventuale) per il distacco dalla rete del singolo apparecchio.</w:t>
            </w:r>
          </w:p>
        </w:tc>
        <w:tc>
          <w:tcPr>
            <w:tcW w:w="642" w:type="dxa"/>
            <w:tcBorders>
              <w:bottom w:val="single" w:sz="4" w:space="0" w:color="auto"/>
            </w:tcBorders>
          </w:tcPr>
          <w:p w14:paraId="4EB874E7" w14:textId="011C7FB3" w:rsidR="00B436E6" w:rsidRPr="00493FCD" w:rsidRDefault="00B436E6" w:rsidP="00B436E6">
            <w:pPr>
              <w:pStyle w:val="Tabcentr"/>
              <w:rPr>
                <w:color w:val="000000" w:themeColor="text1"/>
              </w:rPr>
            </w:pPr>
            <w:r w:rsidRPr="00493FCD">
              <w:rPr>
                <w:color w:val="000000" w:themeColor="text1"/>
              </w:rPr>
              <w:t>6M</w:t>
            </w:r>
          </w:p>
        </w:tc>
      </w:tr>
      <w:tr w:rsidR="002E48BA" w:rsidRPr="00493FCD" w14:paraId="78559F7E" w14:textId="77777777" w:rsidTr="00A67C97">
        <w:trPr>
          <w:trHeight w:val="283"/>
        </w:trPr>
        <w:tc>
          <w:tcPr>
            <w:tcW w:w="2262" w:type="dxa"/>
            <w:vMerge/>
            <w:noWrap/>
            <w:vAlign w:val="center"/>
          </w:tcPr>
          <w:p w14:paraId="12801102" w14:textId="77777777" w:rsidR="00D744A8" w:rsidRPr="00493FCD" w:rsidRDefault="00D744A8" w:rsidP="009A47EF">
            <w:pPr>
              <w:pStyle w:val="TabG"/>
              <w:rPr>
                <w:color w:val="000000" w:themeColor="text1"/>
              </w:rPr>
            </w:pPr>
          </w:p>
        </w:tc>
        <w:tc>
          <w:tcPr>
            <w:tcW w:w="5567" w:type="dxa"/>
            <w:tcBorders>
              <w:bottom w:val="dotted" w:sz="4" w:space="0" w:color="auto"/>
            </w:tcBorders>
            <w:noWrap/>
            <w:vAlign w:val="center"/>
          </w:tcPr>
          <w:p w14:paraId="58E01957" w14:textId="4C7091E7" w:rsidR="00D744A8" w:rsidRPr="00493FCD" w:rsidRDefault="00D744A8" w:rsidP="005B059B">
            <w:pPr>
              <w:pStyle w:val="TabN10"/>
              <w:rPr>
                <w:color w:val="000000" w:themeColor="text1"/>
              </w:rPr>
            </w:pPr>
            <w:r w:rsidRPr="00493FCD">
              <w:rPr>
                <w:color w:val="000000" w:themeColor="text1"/>
              </w:rPr>
              <w:t>Strutture di sostegno:</w:t>
            </w:r>
          </w:p>
          <w:p w14:paraId="56194554" w14:textId="402DC05F" w:rsidR="00D744A8" w:rsidRPr="00493FCD" w:rsidRDefault="00D744A8" w:rsidP="00FC5F64">
            <w:pPr>
              <w:pStyle w:val="Tab--"/>
              <w:rPr>
                <w:color w:val="000000" w:themeColor="text1"/>
              </w:rPr>
            </w:pPr>
            <w:r w:rsidRPr="00493FCD">
              <w:rPr>
                <w:color w:val="000000" w:themeColor="text1"/>
              </w:rPr>
              <w:t>Controllo dello stato di conservazione dell'impianto e  Verniciatura dei sostegni (pali e delle mensole d'acciaio)</w:t>
            </w:r>
          </w:p>
        </w:tc>
        <w:tc>
          <w:tcPr>
            <w:tcW w:w="642" w:type="dxa"/>
            <w:tcBorders>
              <w:bottom w:val="dotted" w:sz="4" w:space="0" w:color="auto"/>
            </w:tcBorders>
            <w:vAlign w:val="center"/>
          </w:tcPr>
          <w:p w14:paraId="22858BEC" w14:textId="5DAA265B" w:rsidR="00D744A8" w:rsidRPr="00493FCD" w:rsidRDefault="00D744A8" w:rsidP="005B059B">
            <w:pPr>
              <w:pStyle w:val="Tabcentr"/>
              <w:rPr>
                <w:color w:val="000000" w:themeColor="text1"/>
              </w:rPr>
            </w:pPr>
            <w:r w:rsidRPr="00493FCD">
              <w:rPr>
                <w:color w:val="000000" w:themeColor="text1"/>
              </w:rPr>
              <w:t>4A</w:t>
            </w:r>
          </w:p>
        </w:tc>
      </w:tr>
      <w:tr w:rsidR="002E48BA" w:rsidRPr="00493FCD" w14:paraId="7F2DA8CE" w14:textId="77777777" w:rsidTr="00A67C97">
        <w:trPr>
          <w:trHeight w:val="283"/>
        </w:trPr>
        <w:tc>
          <w:tcPr>
            <w:tcW w:w="2262" w:type="dxa"/>
            <w:vMerge/>
            <w:noWrap/>
            <w:vAlign w:val="center"/>
          </w:tcPr>
          <w:p w14:paraId="193C2707" w14:textId="77777777" w:rsidR="00D744A8" w:rsidRPr="00493FCD" w:rsidRDefault="00D744A8" w:rsidP="009A47EF">
            <w:pPr>
              <w:pStyle w:val="TabG"/>
              <w:rPr>
                <w:color w:val="000000" w:themeColor="text1"/>
              </w:rPr>
            </w:pPr>
          </w:p>
        </w:tc>
        <w:tc>
          <w:tcPr>
            <w:tcW w:w="5567" w:type="dxa"/>
            <w:tcBorders>
              <w:top w:val="dotted" w:sz="4" w:space="0" w:color="auto"/>
              <w:bottom w:val="dotted" w:sz="4" w:space="0" w:color="auto"/>
            </w:tcBorders>
            <w:noWrap/>
            <w:vAlign w:val="center"/>
          </w:tcPr>
          <w:p w14:paraId="33B1FE34" w14:textId="4AE86492" w:rsidR="00D744A8" w:rsidRPr="00493FCD" w:rsidRDefault="00D744A8" w:rsidP="00A67C97">
            <w:pPr>
              <w:pStyle w:val="Tab--"/>
              <w:rPr>
                <w:color w:val="000000" w:themeColor="text1"/>
              </w:rPr>
            </w:pPr>
            <w:r w:rsidRPr="00493FCD">
              <w:rPr>
                <w:color w:val="000000" w:themeColor="text1"/>
              </w:rPr>
              <w:t>Verifica condizioni morsettiera da palo e controllo serraggio morsetti, della continuità elettrica delle connessioni equipotenziali</w:t>
            </w:r>
          </w:p>
        </w:tc>
        <w:tc>
          <w:tcPr>
            <w:tcW w:w="642" w:type="dxa"/>
            <w:tcBorders>
              <w:top w:val="dotted" w:sz="4" w:space="0" w:color="auto"/>
              <w:bottom w:val="dotted" w:sz="4" w:space="0" w:color="auto"/>
            </w:tcBorders>
            <w:vAlign w:val="center"/>
          </w:tcPr>
          <w:p w14:paraId="4E71CF61" w14:textId="48F69F9E" w:rsidR="00D744A8" w:rsidRPr="00493FCD" w:rsidRDefault="00D744A8" w:rsidP="005B059B">
            <w:pPr>
              <w:pStyle w:val="Tabcentr"/>
              <w:rPr>
                <w:color w:val="000000" w:themeColor="text1"/>
              </w:rPr>
            </w:pPr>
            <w:r w:rsidRPr="00493FCD">
              <w:rPr>
                <w:color w:val="000000" w:themeColor="text1"/>
              </w:rPr>
              <w:t>A</w:t>
            </w:r>
          </w:p>
        </w:tc>
      </w:tr>
      <w:tr w:rsidR="002E48BA" w:rsidRPr="00493FCD" w14:paraId="25F44E29" w14:textId="77777777" w:rsidTr="00A67C97">
        <w:trPr>
          <w:trHeight w:val="283"/>
        </w:trPr>
        <w:tc>
          <w:tcPr>
            <w:tcW w:w="2262" w:type="dxa"/>
            <w:vMerge/>
            <w:noWrap/>
            <w:vAlign w:val="center"/>
          </w:tcPr>
          <w:p w14:paraId="307AD3D2" w14:textId="77777777" w:rsidR="00D744A8" w:rsidRPr="00493FCD" w:rsidRDefault="00D744A8" w:rsidP="002C3C7B">
            <w:pPr>
              <w:pStyle w:val="TabG"/>
              <w:rPr>
                <w:color w:val="000000" w:themeColor="text1"/>
              </w:rPr>
            </w:pPr>
          </w:p>
        </w:tc>
        <w:tc>
          <w:tcPr>
            <w:tcW w:w="5567" w:type="dxa"/>
            <w:tcBorders>
              <w:top w:val="dotted" w:sz="4" w:space="0" w:color="auto"/>
            </w:tcBorders>
            <w:noWrap/>
            <w:vAlign w:val="center"/>
          </w:tcPr>
          <w:p w14:paraId="731CFC59" w14:textId="4F984C87" w:rsidR="00D744A8" w:rsidRPr="00493FCD" w:rsidRDefault="00D744A8" w:rsidP="002C3C7B">
            <w:pPr>
              <w:pStyle w:val="Tab--"/>
              <w:rPr>
                <w:color w:val="000000" w:themeColor="text1"/>
              </w:rPr>
            </w:pPr>
            <w:r w:rsidRPr="00493FCD">
              <w:rPr>
                <w:color w:val="000000" w:themeColor="text1"/>
              </w:rPr>
              <w:t>Controllo dell'integrità della struttura verificando lo stato di tenuta del rivestimento, delle connessioni e dell'ancoraggio a terra</w:t>
            </w:r>
          </w:p>
        </w:tc>
        <w:tc>
          <w:tcPr>
            <w:tcW w:w="642" w:type="dxa"/>
            <w:tcBorders>
              <w:top w:val="dotted" w:sz="4" w:space="0" w:color="auto"/>
            </w:tcBorders>
            <w:vAlign w:val="center"/>
          </w:tcPr>
          <w:p w14:paraId="3A09D31A" w14:textId="6EF85C37" w:rsidR="00D744A8" w:rsidRPr="00493FCD" w:rsidRDefault="00D744A8" w:rsidP="002C3C7B">
            <w:pPr>
              <w:pStyle w:val="Tabcentr"/>
              <w:rPr>
                <w:color w:val="000000" w:themeColor="text1"/>
              </w:rPr>
            </w:pPr>
            <w:r w:rsidRPr="00493FCD">
              <w:rPr>
                <w:color w:val="000000" w:themeColor="text1"/>
              </w:rPr>
              <w:t>6M</w:t>
            </w:r>
          </w:p>
        </w:tc>
      </w:tr>
      <w:tr w:rsidR="002E48BA" w:rsidRPr="00493FCD" w14:paraId="3F7BF74D" w14:textId="77777777" w:rsidTr="00781D79">
        <w:trPr>
          <w:trHeight w:val="283"/>
        </w:trPr>
        <w:tc>
          <w:tcPr>
            <w:tcW w:w="2262" w:type="dxa"/>
            <w:vMerge/>
            <w:noWrap/>
            <w:vAlign w:val="center"/>
          </w:tcPr>
          <w:p w14:paraId="0D86F598" w14:textId="77777777" w:rsidR="00D744A8" w:rsidRPr="00493FCD" w:rsidRDefault="00D744A8" w:rsidP="002C3C7B">
            <w:pPr>
              <w:pStyle w:val="TabG"/>
              <w:rPr>
                <w:color w:val="000000" w:themeColor="text1"/>
              </w:rPr>
            </w:pPr>
          </w:p>
        </w:tc>
        <w:tc>
          <w:tcPr>
            <w:tcW w:w="5567" w:type="dxa"/>
            <w:tcBorders>
              <w:top w:val="dotted" w:sz="4" w:space="0" w:color="auto"/>
              <w:bottom w:val="single" w:sz="4" w:space="0" w:color="auto"/>
            </w:tcBorders>
            <w:noWrap/>
            <w:vAlign w:val="center"/>
          </w:tcPr>
          <w:p w14:paraId="3B7921E5" w14:textId="77777777" w:rsidR="00D744A8" w:rsidRPr="00493FCD" w:rsidRDefault="00FC7508" w:rsidP="00E34E01">
            <w:pPr>
              <w:pStyle w:val="TabN10"/>
              <w:rPr>
                <w:color w:val="000000" w:themeColor="text1"/>
              </w:rPr>
            </w:pPr>
            <w:r w:rsidRPr="00493FCD">
              <w:rPr>
                <w:color w:val="000000" w:themeColor="text1"/>
              </w:rPr>
              <w:t>Moduli ad energia solare:</w:t>
            </w:r>
          </w:p>
          <w:p w14:paraId="0D88933A" w14:textId="63892001" w:rsidR="00FC7508" w:rsidRPr="00493FCD" w:rsidRDefault="00E34E01" w:rsidP="002C3C7B">
            <w:pPr>
              <w:pStyle w:val="Tab--"/>
              <w:rPr>
                <w:color w:val="000000" w:themeColor="text1"/>
              </w:rPr>
            </w:pPr>
            <w:r w:rsidRPr="00493FCD">
              <w:rPr>
                <w:color w:val="000000" w:themeColor="text1"/>
              </w:rPr>
              <w:t>Controllo dello stato generale e dell'integrità degli elementi costituenti (moduli fvt in silicio monocristallino, strutture testapalo in acciaio inox, batterie ermetiche o al gel, ecc.)</w:t>
            </w:r>
          </w:p>
        </w:tc>
        <w:tc>
          <w:tcPr>
            <w:tcW w:w="642" w:type="dxa"/>
            <w:tcBorders>
              <w:top w:val="dotted" w:sz="4" w:space="0" w:color="auto"/>
              <w:bottom w:val="single" w:sz="4" w:space="0" w:color="auto"/>
            </w:tcBorders>
            <w:vAlign w:val="center"/>
          </w:tcPr>
          <w:p w14:paraId="4B84C4BA" w14:textId="7A7EE50F" w:rsidR="00D744A8" w:rsidRPr="00493FCD" w:rsidRDefault="00E34E01" w:rsidP="002C3C7B">
            <w:pPr>
              <w:pStyle w:val="Tabcentr"/>
              <w:rPr>
                <w:color w:val="000000" w:themeColor="text1"/>
              </w:rPr>
            </w:pPr>
            <w:r w:rsidRPr="00493FCD">
              <w:rPr>
                <w:color w:val="000000" w:themeColor="text1"/>
              </w:rPr>
              <w:t>6M</w:t>
            </w:r>
          </w:p>
        </w:tc>
      </w:tr>
      <w:tr w:rsidR="002E48BA" w:rsidRPr="00493FCD" w14:paraId="12031BAD" w14:textId="77777777" w:rsidTr="00781D79">
        <w:trPr>
          <w:trHeight w:val="283"/>
        </w:trPr>
        <w:tc>
          <w:tcPr>
            <w:tcW w:w="2262" w:type="dxa"/>
            <w:vMerge w:val="restart"/>
            <w:noWrap/>
            <w:vAlign w:val="center"/>
          </w:tcPr>
          <w:p w14:paraId="32561C9C" w14:textId="77777777" w:rsidR="002C3C7B" w:rsidRPr="00493FCD" w:rsidRDefault="002C3C7B" w:rsidP="002C3C7B">
            <w:pPr>
              <w:pStyle w:val="TabG"/>
              <w:rPr>
                <w:color w:val="000000" w:themeColor="text1"/>
              </w:rPr>
            </w:pPr>
            <w:r w:rsidRPr="00493FCD">
              <w:rPr>
                <w:color w:val="000000" w:themeColor="text1"/>
              </w:rPr>
              <w:t>Colonnine di ricarica auto elettriche</w:t>
            </w:r>
          </w:p>
          <w:p w14:paraId="0B118036" w14:textId="2C946577" w:rsidR="002C3C7B" w:rsidRPr="00493FCD" w:rsidRDefault="002C3C7B" w:rsidP="002C3C7B">
            <w:pPr>
              <w:pStyle w:val="TabN8"/>
              <w:rPr>
                <w:color w:val="000000" w:themeColor="text1"/>
              </w:rPr>
            </w:pPr>
            <w:r w:rsidRPr="00493FCD">
              <w:rPr>
                <w:color w:val="000000" w:themeColor="text1"/>
              </w:rPr>
              <w:t xml:space="preserve">Si intendono le colonnine di ricarica quelle in uso esclusivo alle auto della PA sanitaria. </w:t>
            </w:r>
          </w:p>
        </w:tc>
        <w:tc>
          <w:tcPr>
            <w:tcW w:w="5567" w:type="dxa"/>
            <w:tcBorders>
              <w:bottom w:val="dotted" w:sz="4" w:space="0" w:color="auto"/>
            </w:tcBorders>
            <w:noWrap/>
          </w:tcPr>
          <w:p w14:paraId="39704686" w14:textId="55C41DEE" w:rsidR="002C3C7B" w:rsidRPr="00493FCD" w:rsidRDefault="002C3C7B" w:rsidP="002C3C7B">
            <w:pPr>
              <w:pStyle w:val="Tab--"/>
              <w:rPr>
                <w:color w:val="000000" w:themeColor="text1"/>
              </w:rPr>
            </w:pPr>
            <w:r w:rsidRPr="00493FCD">
              <w:rPr>
                <w:color w:val="000000" w:themeColor="text1"/>
              </w:rPr>
              <w:t>Ispezione visiva complessiva di assenza di danni meccanici, verifica di integrità dei componenti elettrici della colonnina e degli isolanti, acquisizione di tutta la documentazione ed i dati di impianto e componenti</w:t>
            </w:r>
          </w:p>
        </w:tc>
        <w:tc>
          <w:tcPr>
            <w:tcW w:w="642" w:type="dxa"/>
            <w:tcBorders>
              <w:bottom w:val="dotted" w:sz="4" w:space="0" w:color="auto"/>
            </w:tcBorders>
            <w:vAlign w:val="center"/>
          </w:tcPr>
          <w:p w14:paraId="234E6846" w14:textId="19B0463A" w:rsidR="002C3C7B" w:rsidRPr="00493FCD" w:rsidRDefault="002C3C7B" w:rsidP="002C3C7B">
            <w:pPr>
              <w:pStyle w:val="Tabcentr"/>
              <w:rPr>
                <w:color w:val="000000" w:themeColor="text1"/>
              </w:rPr>
            </w:pPr>
            <w:r w:rsidRPr="00493FCD">
              <w:rPr>
                <w:color w:val="000000" w:themeColor="text1"/>
              </w:rPr>
              <w:t>3M</w:t>
            </w:r>
          </w:p>
        </w:tc>
      </w:tr>
      <w:tr w:rsidR="002E48BA" w:rsidRPr="00493FCD" w14:paraId="6ED916B6" w14:textId="77777777" w:rsidTr="00781D79">
        <w:trPr>
          <w:trHeight w:val="283"/>
        </w:trPr>
        <w:tc>
          <w:tcPr>
            <w:tcW w:w="2262" w:type="dxa"/>
            <w:vMerge/>
            <w:noWrap/>
            <w:vAlign w:val="center"/>
          </w:tcPr>
          <w:p w14:paraId="7C401670" w14:textId="77777777" w:rsidR="002C3C7B" w:rsidRPr="00493FCD" w:rsidRDefault="002C3C7B" w:rsidP="002C3C7B">
            <w:pPr>
              <w:pStyle w:val="TabN8"/>
              <w:rPr>
                <w:color w:val="000000" w:themeColor="text1"/>
              </w:rPr>
            </w:pPr>
          </w:p>
        </w:tc>
        <w:tc>
          <w:tcPr>
            <w:tcW w:w="5567" w:type="dxa"/>
            <w:tcBorders>
              <w:top w:val="dotted" w:sz="4" w:space="0" w:color="auto"/>
              <w:bottom w:val="dotted" w:sz="4" w:space="0" w:color="auto"/>
            </w:tcBorders>
            <w:noWrap/>
          </w:tcPr>
          <w:p w14:paraId="41A9BF79" w14:textId="7D1CC40A" w:rsidR="002C3C7B" w:rsidRPr="00493FCD" w:rsidRDefault="002C3C7B" w:rsidP="002C3C7B">
            <w:pPr>
              <w:pStyle w:val="Tab--"/>
              <w:rPr>
                <w:color w:val="000000" w:themeColor="text1"/>
              </w:rPr>
            </w:pPr>
            <w:r w:rsidRPr="00493FCD">
              <w:rPr>
                <w:color w:val="000000" w:themeColor="text1"/>
              </w:rPr>
              <w:t>Controllo e reintegro del corretto collegamento della colonnina all’impianto nel rispetto delle indicazioni di progetto e del costruttore, serraggi e cablaggi</w:t>
            </w:r>
          </w:p>
        </w:tc>
        <w:tc>
          <w:tcPr>
            <w:tcW w:w="642" w:type="dxa"/>
            <w:tcBorders>
              <w:top w:val="dotted" w:sz="4" w:space="0" w:color="auto"/>
              <w:bottom w:val="dotted" w:sz="4" w:space="0" w:color="auto"/>
            </w:tcBorders>
            <w:vAlign w:val="center"/>
          </w:tcPr>
          <w:p w14:paraId="2823574E" w14:textId="75E1900B" w:rsidR="002C3C7B" w:rsidRPr="00493FCD" w:rsidRDefault="002C3C7B" w:rsidP="002C3C7B">
            <w:pPr>
              <w:pStyle w:val="Tabcentr"/>
              <w:rPr>
                <w:color w:val="000000" w:themeColor="text1"/>
              </w:rPr>
            </w:pPr>
            <w:r w:rsidRPr="00493FCD">
              <w:rPr>
                <w:color w:val="000000" w:themeColor="text1"/>
              </w:rPr>
              <w:t>3M</w:t>
            </w:r>
          </w:p>
        </w:tc>
      </w:tr>
      <w:tr w:rsidR="002E48BA" w:rsidRPr="00493FCD" w14:paraId="5953BB33" w14:textId="77777777" w:rsidTr="00781D79">
        <w:trPr>
          <w:trHeight w:val="283"/>
        </w:trPr>
        <w:tc>
          <w:tcPr>
            <w:tcW w:w="2262" w:type="dxa"/>
            <w:vMerge/>
            <w:noWrap/>
            <w:vAlign w:val="center"/>
          </w:tcPr>
          <w:p w14:paraId="499D9FBE" w14:textId="0C6FEF9A" w:rsidR="002C3C7B" w:rsidRPr="00493FCD" w:rsidRDefault="002C3C7B" w:rsidP="002C3C7B">
            <w:pPr>
              <w:pStyle w:val="TabN8"/>
              <w:rPr>
                <w:color w:val="000000" w:themeColor="text1"/>
              </w:rPr>
            </w:pPr>
          </w:p>
        </w:tc>
        <w:tc>
          <w:tcPr>
            <w:tcW w:w="5567" w:type="dxa"/>
            <w:tcBorders>
              <w:top w:val="dotted" w:sz="4" w:space="0" w:color="auto"/>
              <w:bottom w:val="dotted" w:sz="4" w:space="0" w:color="auto"/>
            </w:tcBorders>
            <w:noWrap/>
          </w:tcPr>
          <w:p w14:paraId="3F0608FA" w14:textId="21177490" w:rsidR="002C3C7B" w:rsidRPr="00493FCD" w:rsidRDefault="002C3C7B" w:rsidP="002C3C7B">
            <w:pPr>
              <w:pStyle w:val="Tab--"/>
              <w:rPr>
                <w:color w:val="000000" w:themeColor="text1"/>
              </w:rPr>
            </w:pPr>
            <w:r w:rsidRPr="00493FCD">
              <w:rPr>
                <w:color w:val="000000" w:themeColor="text1"/>
              </w:rPr>
              <w:t>Verifica di funzionalità/ripristini di tutti i componenti del sistema di controllo della potenza in caso di colonnine multiple</w:t>
            </w:r>
          </w:p>
        </w:tc>
        <w:tc>
          <w:tcPr>
            <w:tcW w:w="642" w:type="dxa"/>
            <w:tcBorders>
              <w:top w:val="dotted" w:sz="4" w:space="0" w:color="auto"/>
              <w:bottom w:val="dotted" w:sz="4" w:space="0" w:color="auto"/>
            </w:tcBorders>
            <w:vAlign w:val="center"/>
          </w:tcPr>
          <w:p w14:paraId="65932733" w14:textId="7FEAD1F2" w:rsidR="002C3C7B" w:rsidRPr="00493FCD" w:rsidRDefault="002C3C7B" w:rsidP="002C3C7B">
            <w:pPr>
              <w:pStyle w:val="Tabcentr"/>
              <w:rPr>
                <w:color w:val="000000" w:themeColor="text1"/>
              </w:rPr>
            </w:pPr>
            <w:r w:rsidRPr="00493FCD">
              <w:rPr>
                <w:color w:val="000000" w:themeColor="text1"/>
              </w:rPr>
              <w:t>3M</w:t>
            </w:r>
          </w:p>
        </w:tc>
      </w:tr>
      <w:tr w:rsidR="002E48BA" w:rsidRPr="00493FCD" w14:paraId="45187528" w14:textId="77777777" w:rsidTr="00781D79">
        <w:trPr>
          <w:trHeight w:val="283"/>
        </w:trPr>
        <w:tc>
          <w:tcPr>
            <w:tcW w:w="2262" w:type="dxa"/>
            <w:vMerge/>
            <w:noWrap/>
            <w:vAlign w:val="center"/>
          </w:tcPr>
          <w:p w14:paraId="1476F6CE" w14:textId="340B2182" w:rsidR="002C3C7B" w:rsidRPr="00493FCD" w:rsidRDefault="002C3C7B" w:rsidP="002C3C7B">
            <w:pPr>
              <w:pStyle w:val="TabN8"/>
              <w:rPr>
                <w:color w:val="000000" w:themeColor="text1"/>
              </w:rPr>
            </w:pPr>
          </w:p>
        </w:tc>
        <w:tc>
          <w:tcPr>
            <w:tcW w:w="5567" w:type="dxa"/>
            <w:tcBorders>
              <w:top w:val="dotted" w:sz="4" w:space="0" w:color="auto"/>
              <w:bottom w:val="dotted" w:sz="4" w:space="0" w:color="auto"/>
            </w:tcBorders>
            <w:noWrap/>
          </w:tcPr>
          <w:p w14:paraId="32E70299" w14:textId="4A7F40B3" w:rsidR="002C3C7B" w:rsidRPr="00493FCD" w:rsidRDefault="002C3C7B" w:rsidP="002C3C7B">
            <w:pPr>
              <w:pStyle w:val="Tab--"/>
              <w:rPr>
                <w:color w:val="000000" w:themeColor="text1"/>
              </w:rPr>
            </w:pPr>
            <w:r w:rsidRPr="00493FCD">
              <w:rPr>
                <w:color w:val="000000" w:themeColor="text1"/>
                <w:lang w:val="x-none"/>
              </w:rPr>
              <w:t>Controllo e del corretto funzionamento mediante simulazione di collegamento con auto elettrica in ricarica, mediante apposito strumento anche con simulazione dei guasti relativi al veicolo, al cavo, alla messa a terra</w:t>
            </w:r>
          </w:p>
        </w:tc>
        <w:tc>
          <w:tcPr>
            <w:tcW w:w="642" w:type="dxa"/>
            <w:tcBorders>
              <w:top w:val="dotted" w:sz="4" w:space="0" w:color="auto"/>
              <w:bottom w:val="dotted" w:sz="4" w:space="0" w:color="auto"/>
            </w:tcBorders>
            <w:vAlign w:val="center"/>
          </w:tcPr>
          <w:p w14:paraId="635B6AAE" w14:textId="399D26A0" w:rsidR="002C3C7B" w:rsidRPr="00493FCD" w:rsidRDefault="002C3C7B" w:rsidP="002C3C7B">
            <w:pPr>
              <w:pStyle w:val="Tabcentr"/>
              <w:rPr>
                <w:color w:val="000000" w:themeColor="text1"/>
              </w:rPr>
            </w:pPr>
            <w:r w:rsidRPr="00493FCD">
              <w:rPr>
                <w:color w:val="000000" w:themeColor="text1"/>
              </w:rPr>
              <w:t>3M</w:t>
            </w:r>
          </w:p>
        </w:tc>
      </w:tr>
      <w:tr w:rsidR="002E48BA" w:rsidRPr="00493FCD" w14:paraId="751BE237" w14:textId="77777777" w:rsidTr="00781D79">
        <w:trPr>
          <w:trHeight w:val="283"/>
        </w:trPr>
        <w:tc>
          <w:tcPr>
            <w:tcW w:w="2262" w:type="dxa"/>
            <w:vMerge/>
            <w:noWrap/>
            <w:vAlign w:val="center"/>
          </w:tcPr>
          <w:p w14:paraId="248DFFD1" w14:textId="77777777" w:rsidR="002C3C7B" w:rsidRPr="00493FCD" w:rsidRDefault="002C3C7B" w:rsidP="002C3C7B">
            <w:pPr>
              <w:pStyle w:val="TabG"/>
              <w:rPr>
                <w:color w:val="000000" w:themeColor="text1"/>
              </w:rPr>
            </w:pPr>
          </w:p>
        </w:tc>
        <w:tc>
          <w:tcPr>
            <w:tcW w:w="5567" w:type="dxa"/>
            <w:tcBorders>
              <w:top w:val="dotted" w:sz="4" w:space="0" w:color="auto"/>
              <w:bottom w:val="dotted" w:sz="4" w:space="0" w:color="auto"/>
            </w:tcBorders>
            <w:noWrap/>
          </w:tcPr>
          <w:p w14:paraId="769BB942" w14:textId="103D5836" w:rsidR="002C3C7B" w:rsidRPr="00493FCD" w:rsidRDefault="002C3C7B" w:rsidP="002C3C7B">
            <w:pPr>
              <w:pStyle w:val="Tab--"/>
              <w:rPr>
                <w:color w:val="000000" w:themeColor="text1"/>
              </w:rPr>
            </w:pPr>
            <w:r w:rsidRPr="00493FCD">
              <w:rPr>
                <w:color w:val="000000" w:themeColor="text1"/>
              </w:rPr>
              <w:t>Pertinenti attività come da altre voci del servizio elettrico, in relazione alla tipologia installata (ad es. quadri, interruttori, sezionatori, ecc)</w:t>
            </w:r>
          </w:p>
        </w:tc>
        <w:tc>
          <w:tcPr>
            <w:tcW w:w="642" w:type="dxa"/>
            <w:tcBorders>
              <w:top w:val="dotted" w:sz="4" w:space="0" w:color="auto"/>
              <w:bottom w:val="dotted" w:sz="4" w:space="0" w:color="auto"/>
            </w:tcBorders>
            <w:vAlign w:val="center"/>
          </w:tcPr>
          <w:p w14:paraId="4F1F0BFE" w14:textId="12A5FD76" w:rsidR="002C3C7B" w:rsidRPr="00493FCD" w:rsidRDefault="002C3C7B" w:rsidP="002C3C7B">
            <w:pPr>
              <w:pStyle w:val="Tabcentr"/>
              <w:rPr>
                <w:color w:val="000000" w:themeColor="text1"/>
              </w:rPr>
            </w:pPr>
            <w:r w:rsidRPr="00493FCD">
              <w:rPr>
                <w:color w:val="000000" w:themeColor="text1"/>
              </w:rPr>
              <w:t>6M</w:t>
            </w:r>
          </w:p>
        </w:tc>
      </w:tr>
      <w:tr w:rsidR="002E48BA" w:rsidRPr="00493FCD" w14:paraId="42E9C9FA" w14:textId="77777777" w:rsidTr="00781D79">
        <w:trPr>
          <w:trHeight w:val="283"/>
        </w:trPr>
        <w:tc>
          <w:tcPr>
            <w:tcW w:w="2262" w:type="dxa"/>
            <w:vMerge/>
            <w:noWrap/>
            <w:vAlign w:val="center"/>
          </w:tcPr>
          <w:p w14:paraId="3FC4F130" w14:textId="77777777" w:rsidR="002C3C7B" w:rsidRPr="00493FCD" w:rsidRDefault="002C3C7B" w:rsidP="002C3C7B">
            <w:pPr>
              <w:pStyle w:val="TabG"/>
              <w:rPr>
                <w:color w:val="000000" w:themeColor="text1"/>
              </w:rPr>
            </w:pPr>
          </w:p>
        </w:tc>
        <w:tc>
          <w:tcPr>
            <w:tcW w:w="5567" w:type="dxa"/>
            <w:tcBorders>
              <w:top w:val="dotted" w:sz="4" w:space="0" w:color="auto"/>
              <w:bottom w:val="single" w:sz="4" w:space="0" w:color="auto"/>
            </w:tcBorders>
            <w:noWrap/>
          </w:tcPr>
          <w:p w14:paraId="01658FD0" w14:textId="513EEDCE" w:rsidR="002C3C7B" w:rsidRPr="00493FCD" w:rsidRDefault="002C3C7B" w:rsidP="002C3C7B">
            <w:pPr>
              <w:pStyle w:val="Tab--"/>
              <w:rPr>
                <w:color w:val="000000" w:themeColor="text1"/>
              </w:rPr>
            </w:pPr>
            <w:r w:rsidRPr="00493FCD">
              <w:rPr>
                <w:color w:val="000000" w:themeColor="text1"/>
              </w:rPr>
              <w:t>Verifiche di norma di tutti i componenti (relè, presa, connettore, interruttori di protezione, scaricatori, convertitore AC/DC, anche elettronici di controllo e comunicazione, ...) come da progetto e indicazioni del costruttore, sostituzione dei componenti danneggiati, (rif. D.P.R. 462/2001)</w:t>
            </w:r>
          </w:p>
        </w:tc>
        <w:tc>
          <w:tcPr>
            <w:tcW w:w="642" w:type="dxa"/>
            <w:tcBorders>
              <w:top w:val="dotted" w:sz="4" w:space="0" w:color="auto"/>
              <w:bottom w:val="single" w:sz="4" w:space="0" w:color="auto"/>
            </w:tcBorders>
            <w:vAlign w:val="center"/>
          </w:tcPr>
          <w:p w14:paraId="304ADC14" w14:textId="3FA38BB4" w:rsidR="002C3C7B" w:rsidRPr="00493FCD" w:rsidRDefault="002C3C7B" w:rsidP="002C3C7B">
            <w:pPr>
              <w:pStyle w:val="Tabcentr"/>
              <w:rPr>
                <w:color w:val="000000" w:themeColor="text1"/>
              </w:rPr>
            </w:pPr>
            <w:r w:rsidRPr="00493FCD">
              <w:rPr>
                <w:color w:val="000000" w:themeColor="text1"/>
              </w:rPr>
              <w:t>SMC</w:t>
            </w:r>
          </w:p>
        </w:tc>
      </w:tr>
      <w:tr w:rsidR="002E48BA" w:rsidRPr="00493FCD" w14:paraId="1797C9FC" w14:textId="77777777" w:rsidTr="00781D79">
        <w:trPr>
          <w:trHeight w:val="283"/>
        </w:trPr>
        <w:tc>
          <w:tcPr>
            <w:tcW w:w="2262" w:type="dxa"/>
            <w:vMerge w:val="restart"/>
            <w:noWrap/>
            <w:vAlign w:val="center"/>
          </w:tcPr>
          <w:p w14:paraId="158003AC" w14:textId="20C71A48" w:rsidR="002C3C7B" w:rsidRPr="00493FCD" w:rsidRDefault="002C3C7B" w:rsidP="002C3C7B">
            <w:pPr>
              <w:pStyle w:val="TabG"/>
              <w:rPr>
                <w:color w:val="000000" w:themeColor="text1"/>
              </w:rPr>
            </w:pPr>
            <w:r w:rsidRPr="00493FCD">
              <w:rPr>
                <w:color w:val="000000" w:themeColor="text1"/>
              </w:rPr>
              <w:t>Passi carrabili</w:t>
            </w:r>
          </w:p>
        </w:tc>
        <w:tc>
          <w:tcPr>
            <w:tcW w:w="5567" w:type="dxa"/>
            <w:tcBorders>
              <w:bottom w:val="dotted" w:sz="4" w:space="0" w:color="auto"/>
            </w:tcBorders>
            <w:noWrap/>
          </w:tcPr>
          <w:p w14:paraId="6B19990D" w14:textId="77777777" w:rsidR="002C3C7B" w:rsidRPr="00493FCD" w:rsidRDefault="002C3C7B" w:rsidP="002C3C7B">
            <w:pPr>
              <w:pStyle w:val="TabN10"/>
              <w:rPr>
                <w:color w:val="000000" w:themeColor="text1"/>
              </w:rPr>
            </w:pPr>
            <w:r w:rsidRPr="00493FCD">
              <w:rPr>
                <w:color w:val="000000" w:themeColor="text1"/>
              </w:rPr>
              <w:t xml:space="preserve">Quadri ed alimentazione elettrica: </w:t>
            </w:r>
          </w:p>
          <w:p w14:paraId="50117112" w14:textId="2FD18A0C" w:rsidR="002C3C7B" w:rsidRPr="00493FCD" w:rsidRDefault="002C3C7B" w:rsidP="002C3C7B">
            <w:pPr>
              <w:pStyle w:val="Tab--"/>
              <w:rPr>
                <w:color w:val="000000" w:themeColor="text1"/>
              </w:rPr>
            </w:pPr>
            <w:r w:rsidRPr="00493FCD">
              <w:rPr>
                <w:color w:val="000000" w:themeColor="text1"/>
              </w:rPr>
              <w:t>Verifica e pulizia del quadro elettrico</w:t>
            </w:r>
          </w:p>
          <w:p w14:paraId="482BA85D" w14:textId="4FBFE637" w:rsidR="002C3C7B" w:rsidRPr="00493FCD" w:rsidRDefault="002C3C7B" w:rsidP="002C3C7B">
            <w:pPr>
              <w:pStyle w:val="Tab--"/>
              <w:rPr>
                <w:color w:val="000000" w:themeColor="text1"/>
              </w:rPr>
            </w:pPr>
            <w:r w:rsidRPr="00493FCD">
              <w:rPr>
                <w:color w:val="000000" w:themeColor="text1"/>
              </w:rPr>
              <w:t>Verifica degli organi di comando e protezione e dei collegamenti di terra</w:t>
            </w:r>
          </w:p>
          <w:p w14:paraId="4DE6D60B" w14:textId="7B739005" w:rsidR="002C3C7B" w:rsidRPr="00493FCD" w:rsidRDefault="002C3C7B" w:rsidP="002C3C7B">
            <w:pPr>
              <w:pStyle w:val="Tab--"/>
              <w:rPr>
                <w:color w:val="000000" w:themeColor="text1"/>
              </w:rPr>
            </w:pPr>
            <w:r w:rsidRPr="00493FCD">
              <w:rPr>
                <w:color w:val="000000" w:themeColor="text1"/>
              </w:rPr>
              <w:t>Verifica delle tensioni in entrata ed in uscita</w:t>
            </w:r>
          </w:p>
          <w:p w14:paraId="2BAE512B" w14:textId="2A758C19" w:rsidR="002C3C7B" w:rsidRPr="00493FCD" w:rsidRDefault="002C3C7B" w:rsidP="002C3C7B">
            <w:pPr>
              <w:pStyle w:val="Tab--"/>
              <w:rPr>
                <w:color w:val="000000" w:themeColor="text1"/>
              </w:rPr>
            </w:pPr>
            <w:r w:rsidRPr="00493FCD">
              <w:rPr>
                <w:color w:val="000000" w:themeColor="text1"/>
              </w:rPr>
              <w:t>Verifica eventuale alimentazione ausiliaria</w:t>
            </w:r>
          </w:p>
          <w:p w14:paraId="596CAB0C" w14:textId="759FDF3F" w:rsidR="002C3C7B" w:rsidRPr="00493FCD" w:rsidRDefault="002C3C7B" w:rsidP="002C3C7B">
            <w:pPr>
              <w:pStyle w:val="Tab--"/>
              <w:rPr>
                <w:color w:val="000000" w:themeColor="text1"/>
              </w:rPr>
            </w:pPr>
            <w:r w:rsidRPr="00493FCD">
              <w:rPr>
                <w:color w:val="000000" w:themeColor="text1"/>
              </w:rPr>
              <w:t>Verifica e pulizia del quadro elettronico</w:t>
            </w:r>
          </w:p>
          <w:p w14:paraId="38EACFB0" w14:textId="06BC8F6C" w:rsidR="002C3C7B" w:rsidRPr="00493FCD" w:rsidRDefault="002C3C7B" w:rsidP="002C3C7B">
            <w:pPr>
              <w:pStyle w:val="Tab--"/>
              <w:rPr>
                <w:color w:val="000000" w:themeColor="text1"/>
              </w:rPr>
            </w:pPr>
            <w:r w:rsidRPr="00493FCD">
              <w:rPr>
                <w:color w:val="000000" w:themeColor="text1"/>
              </w:rPr>
              <w:t>Verifica del buon funzionamento degli apparati elettronici e degli apparecchi ausiliari</w:t>
            </w:r>
          </w:p>
          <w:p w14:paraId="232E7518" w14:textId="6DD1A44C" w:rsidR="002C3C7B" w:rsidRPr="00493FCD" w:rsidRDefault="002C3C7B" w:rsidP="002C3C7B">
            <w:pPr>
              <w:pStyle w:val="Tab--"/>
              <w:rPr>
                <w:color w:val="000000" w:themeColor="text1"/>
              </w:rPr>
            </w:pPr>
            <w:r w:rsidRPr="00493FCD">
              <w:rPr>
                <w:color w:val="000000" w:themeColor="text1"/>
              </w:rPr>
              <w:t>Verifica dello stato delle condutture di alimentazione</w:t>
            </w:r>
          </w:p>
        </w:tc>
        <w:tc>
          <w:tcPr>
            <w:tcW w:w="642" w:type="dxa"/>
            <w:tcBorders>
              <w:bottom w:val="dotted" w:sz="4" w:space="0" w:color="auto"/>
            </w:tcBorders>
            <w:vAlign w:val="center"/>
          </w:tcPr>
          <w:p w14:paraId="484EF19C"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5E9C7D31" w14:textId="77777777" w:rsidTr="00781D79">
        <w:trPr>
          <w:trHeight w:val="283"/>
        </w:trPr>
        <w:tc>
          <w:tcPr>
            <w:tcW w:w="2262" w:type="dxa"/>
            <w:vMerge/>
            <w:noWrap/>
          </w:tcPr>
          <w:p w14:paraId="352C99FF" w14:textId="77777777" w:rsidR="002C3C7B" w:rsidRPr="00493FCD" w:rsidRDefault="002C3C7B" w:rsidP="002C3C7B">
            <w:pPr>
              <w:pStyle w:val="TabG"/>
              <w:rPr>
                <w:color w:val="000000" w:themeColor="text1"/>
              </w:rPr>
            </w:pPr>
          </w:p>
        </w:tc>
        <w:tc>
          <w:tcPr>
            <w:tcW w:w="5567" w:type="dxa"/>
            <w:tcBorders>
              <w:top w:val="dotted" w:sz="4" w:space="0" w:color="auto"/>
              <w:bottom w:val="dotted" w:sz="4" w:space="0" w:color="auto"/>
            </w:tcBorders>
            <w:noWrap/>
          </w:tcPr>
          <w:p w14:paraId="0B1C9020" w14:textId="4B49D493" w:rsidR="002C3C7B" w:rsidRPr="00493FCD" w:rsidRDefault="002C3C7B" w:rsidP="002C3C7B">
            <w:pPr>
              <w:pStyle w:val="TabN10"/>
              <w:rPr>
                <w:color w:val="000000" w:themeColor="text1"/>
              </w:rPr>
            </w:pPr>
            <w:r w:rsidRPr="00493FCD">
              <w:rPr>
                <w:color w:val="000000" w:themeColor="text1"/>
              </w:rPr>
              <w:t>Gruppo motore</w:t>
            </w:r>
            <w:r w:rsidR="00710499" w:rsidRPr="00493FCD">
              <w:rPr>
                <w:color w:val="000000" w:themeColor="text1"/>
              </w:rPr>
              <w:t>:</w:t>
            </w:r>
          </w:p>
          <w:p w14:paraId="61D1CFD9" w14:textId="77777777" w:rsidR="002C3C7B" w:rsidRPr="00493FCD" w:rsidRDefault="002C3C7B" w:rsidP="002C3C7B">
            <w:pPr>
              <w:pStyle w:val="Tab--"/>
              <w:rPr>
                <w:bCs/>
                <w:color w:val="000000" w:themeColor="text1"/>
              </w:rPr>
            </w:pPr>
            <w:r w:rsidRPr="00493FCD">
              <w:rPr>
                <w:color w:val="000000" w:themeColor="text1"/>
              </w:rPr>
              <w:t>verifica e pulizia del gruppo motore ed eventuale rabbocco o sostituzione dell'olio</w:t>
            </w:r>
          </w:p>
        </w:tc>
        <w:tc>
          <w:tcPr>
            <w:tcW w:w="642" w:type="dxa"/>
            <w:tcBorders>
              <w:top w:val="dotted" w:sz="4" w:space="0" w:color="auto"/>
              <w:bottom w:val="dotted" w:sz="4" w:space="0" w:color="auto"/>
            </w:tcBorders>
            <w:vAlign w:val="center"/>
          </w:tcPr>
          <w:p w14:paraId="491FA8D3"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44ABF1C5" w14:textId="77777777" w:rsidTr="00781D79">
        <w:trPr>
          <w:trHeight w:val="283"/>
        </w:trPr>
        <w:tc>
          <w:tcPr>
            <w:tcW w:w="2262" w:type="dxa"/>
            <w:vMerge/>
            <w:noWrap/>
          </w:tcPr>
          <w:p w14:paraId="347BB923" w14:textId="77777777" w:rsidR="002C3C7B" w:rsidRPr="00493FCD" w:rsidRDefault="002C3C7B" w:rsidP="002C3C7B">
            <w:pPr>
              <w:pStyle w:val="TabG"/>
              <w:rPr>
                <w:color w:val="000000" w:themeColor="text1"/>
              </w:rPr>
            </w:pPr>
          </w:p>
        </w:tc>
        <w:tc>
          <w:tcPr>
            <w:tcW w:w="5567" w:type="dxa"/>
            <w:tcBorders>
              <w:top w:val="dotted" w:sz="4" w:space="0" w:color="auto"/>
              <w:bottom w:val="dotted" w:sz="4" w:space="0" w:color="auto"/>
            </w:tcBorders>
            <w:noWrap/>
          </w:tcPr>
          <w:p w14:paraId="097A429E" w14:textId="77777777" w:rsidR="002C3C7B" w:rsidRPr="00493FCD" w:rsidRDefault="002C3C7B" w:rsidP="002C3C7B">
            <w:pPr>
              <w:pStyle w:val="TabN10"/>
              <w:rPr>
                <w:color w:val="000000" w:themeColor="text1"/>
              </w:rPr>
            </w:pPr>
            <w:r w:rsidRPr="00493FCD">
              <w:rPr>
                <w:color w:val="000000" w:themeColor="text1"/>
              </w:rPr>
              <w:t>Asta metallica e sostegni:</w:t>
            </w:r>
          </w:p>
          <w:p w14:paraId="325A6524" w14:textId="77777777" w:rsidR="002C3C7B" w:rsidRPr="00493FCD" w:rsidRDefault="002C3C7B" w:rsidP="002C3C7B">
            <w:pPr>
              <w:pStyle w:val="Tab--"/>
              <w:rPr>
                <w:bCs/>
                <w:color w:val="000000" w:themeColor="text1"/>
              </w:rPr>
            </w:pPr>
            <w:r w:rsidRPr="00493FCD">
              <w:rPr>
                <w:color w:val="000000" w:themeColor="text1"/>
              </w:rPr>
              <w:t>verifica del buon funzionamento automatico e manuale</w:t>
            </w:r>
          </w:p>
        </w:tc>
        <w:tc>
          <w:tcPr>
            <w:tcW w:w="642" w:type="dxa"/>
            <w:tcBorders>
              <w:top w:val="dotted" w:sz="4" w:space="0" w:color="auto"/>
              <w:bottom w:val="dotted" w:sz="4" w:space="0" w:color="auto"/>
            </w:tcBorders>
            <w:vAlign w:val="center"/>
          </w:tcPr>
          <w:p w14:paraId="50E6E354"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14F6BD5C" w14:textId="77777777" w:rsidTr="00781D79">
        <w:trPr>
          <w:trHeight w:val="283"/>
        </w:trPr>
        <w:tc>
          <w:tcPr>
            <w:tcW w:w="2262" w:type="dxa"/>
            <w:vMerge/>
            <w:noWrap/>
            <w:vAlign w:val="center"/>
          </w:tcPr>
          <w:p w14:paraId="1366EDC2" w14:textId="77777777" w:rsidR="002C3C7B" w:rsidRPr="00493FCD" w:rsidRDefault="002C3C7B" w:rsidP="002C3C7B">
            <w:pPr>
              <w:pStyle w:val="TabG"/>
              <w:rPr>
                <w:color w:val="000000" w:themeColor="text1"/>
              </w:rPr>
            </w:pPr>
          </w:p>
        </w:tc>
        <w:tc>
          <w:tcPr>
            <w:tcW w:w="5567" w:type="dxa"/>
            <w:tcBorders>
              <w:top w:val="dotted" w:sz="4" w:space="0" w:color="auto"/>
              <w:bottom w:val="dotted" w:sz="4" w:space="0" w:color="auto"/>
            </w:tcBorders>
            <w:noWrap/>
          </w:tcPr>
          <w:p w14:paraId="6EBBE11F" w14:textId="77777777" w:rsidR="002C3C7B" w:rsidRPr="00493FCD" w:rsidRDefault="002C3C7B" w:rsidP="002C3C7B">
            <w:pPr>
              <w:pStyle w:val="Tab--"/>
              <w:rPr>
                <w:bCs/>
                <w:color w:val="000000" w:themeColor="text1"/>
              </w:rPr>
            </w:pPr>
            <w:r w:rsidRPr="00493FCD">
              <w:rPr>
                <w:color w:val="000000" w:themeColor="text1"/>
              </w:rPr>
              <w:t>Eventuali ritocchi di vernice</w:t>
            </w:r>
          </w:p>
        </w:tc>
        <w:tc>
          <w:tcPr>
            <w:tcW w:w="642" w:type="dxa"/>
            <w:tcBorders>
              <w:top w:val="dotted" w:sz="4" w:space="0" w:color="auto"/>
              <w:bottom w:val="dotted" w:sz="4" w:space="0" w:color="auto"/>
            </w:tcBorders>
            <w:vAlign w:val="center"/>
          </w:tcPr>
          <w:p w14:paraId="38B86490"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40539D19" w14:textId="77777777" w:rsidTr="00781D79">
        <w:trPr>
          <w:trHeight w:val="283"/>
        </w:trPr>
        <w:tc>
          <w:tcPr>
            <w:tcW w:w="2262" w:type="dxa"/>
            <w:vMerge/>
            <w:noWrap/>
            <w:vAlign w:val="center"/>
          </w:tcPr>
          <w:p w14:paraId="58CB2C1E" w14:textId="77777777" w:rsidR="002C3C7B" w:rsidRPr="00493FCD" w:rsidRDefault="002C3C7B" w:rsidP="002C3C7B">
            <w:pPr>
              <w:pStyle w:val="TabG"/>
              <w:rPr>
                <w:color w:val="000000" w:themeColor="text1"/>
              </w:rPr>
            </w:pPr>
          </w:p>
        </w:tc>
        <w:tc>
          <w:tcPr>
            <w:tcW w:w="5567" w:type="dxa"/>
            <w:tcBorders>
              <w:top w:val="dotted" w:sz="4" w:space="0" w:color="auto"/>
              <w:bottom w:val="dotted" w:sz="4" w:space="0" w:color="auto"/>
            </w:tcBorders>
            <w:noWrap/>
          </w:tcPr>
          <w:p w14:paraId="05684F7F" w14:textId="77777777" w:rsidR="002C3C7B" w:rsidRPr="00493FCD" w:rsidRDefault="002C3C7B" w:rsidP="002C3C7B">
            <w:pPr>
              <w:pStyle w:val="TabN10"/>
              <w:rPr>
                <w:color w:val="000000" w:themeColor="text1"/>
              </w:rPr>
            </w:pPr>
            <w:r w:rsidRPr="00493FCD">
              <w:rPr>
                <w:color w:val="000000" w:themeColor="text1"/>
              </w:rPr>
              <w:t>Sicurezza:</w:t>
            </w:r>
          </w:p>
          <w:p w14:paraId="0DBE7163" w14:textId="77777777" w:rsidR="002C3C7B" w:rsidRPr="00493FCD" w:rsidRDefault="002C3C7B" w:rsidP="002C3C7B">
            <w:pPr>
              <w:pStyle w:val="Tab--"/>
              <w:rPr>
                <w:color w:val="000000" w:themeColor="text1"/>
              </w:rPr>
            </w:pPr>
            <w:r w:rsidRPr="00493FCD">
              <w:rPr>
                <w:color w:val="000000" w:themeColor="text1"/>
              </w:rPr>
              <w:t>verifica di tutti gli accessori di sicurezza</w:t>
            </w:r>
          </w:p>
        </w:tc>
        <w:tc>
          <w:tcPr>
            <w:tcW w:w="642" w:type="dxa"/>
            <w:tcBorders>
              <w:top w:val="dotted" w:sz="4" w:space="0" w:color="auto"/>
              <w:bottom w:val="dotted" w:sz="4" w:space="0" w:color="auto"/>
            </w:tcBorders>
            <w:vAlign w:val="center"/>
          </w:tcPr>
          <w:p w14:paraId="5E10A9EC"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0B75B198" w14:textId="77777777" w:rsidTr="00781D79">
        <w:trPr>
          <w:trHeight w:val="283"/>
        </w:trPr>
        <w:tc>
          <w:tcPr>
            <w:tcW w:w="2262" w:type="dxa"/>
            <w:vMerge/>
            <w:noWrap/>
            <w:vAlign w:val="center"/>
          </w:tcPr>
          <w:p w14:paraId="62BEA42B" w14:textId="77777777" w:rsidR="002C3C7B" w:rsidRPr="00493FCD" w:rsidRDefault="002C3C7B" w:rsidP="002C3C7B">
            <w:pPr>
              <w:pStyle w:val="TabG"/>
              <w:rPr>
                <w:color w:val="000000" w:themeColor="text1"/>
              </w:rPr>
            </w:pPr>
          </w:p>
        </w:tc>
        <w:tc>
          <w:tcPr>
            <w:tcW w:w="5567" w:type="dxa"/>
            <w:tcBorders>
              <w:top w:val="dotted" w:sz="4" w:space="0" w:color="auto"/>
              <w:bottom w:val="single" w:sz="4" w:space="0" w:color="auto"/>
            </w:tcBorders>
            <w:noWrap/>
          </w:tcPr>
          <w:p w14:paraId="46ACE887" w14:textId="77777777" w:rsidR="002C3C7B" w:rsidRPr="00493FCD" w:rsidRDefault="002C3C7B" w:rsidP="002C3C7B">
            <w:pPr>
              <w:pStyle w:val="TabN10"/>
              <w:rPr>
                <w:color w:val="000000" w:themeColor="text1"/>
              </w:rPr>
            </w:pPr>
            <w:r w:rsidRPr="00493FCD">
              <w:rPr>
                <w:color w:val="000000" w:themeColor="text1"/>
              </w:rPr>
              <w:t>Organi di comando:</w:t>
            </w:r>
          </w:p>
          <w:p w14:paraId="726153E3" w14:textId="77777777" w:rsidR="002C3C7B" w:rsidRPr="00493FCD" w:rsidRDefault="002C3C7B" w:rsidP="002C3C7B">
            <w:pPr>
              <w:pStyle w:val="Tab--"/>
              <w:rPr>
                <w:color w:val="000000" w:themeColor="text1"/>
              </w:rPr>
            </w:pPr>
            <w:r w:rsidRPr="00493FCD">
              <w:rPr>
                <w:color w:val="000000" w:themeColor="text1"/>
              </w:rPr>
              <w:t>verifica di funzionamento di tutti gli apparati di comando:</w:t>
            </w:r>
            <w:r w:rsidRPr="00493FCD">
              <w:rPr>
                <w:color w:val="000000" w:themeColor="text1"/>
              </w:rPr>
              <w:br/>
              <w:t>interruttore a chiave, combinatore numerico, radiocomandi, ecc.</w:t>
            </w:r>
          </w:p>
        </w:tc>
        <w:tc>
          <w:tcPr>
            <w:tcW w:w="642" w:type="dxa"/>
            <w:tcBorders>
              <w:top w:val="dotted" w:sz="4" w:space="0" w:color="auto"/>
              <w:bottom w:val="single" w:sz="4" w:space="0" w:color="auto"/>
            </w:tcBorders>
            <w:vAlign w:val="center"/>
          </w:tcPr>
          <w:p w14:paraId="1ADC2B4C"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27BE5685" w14:textId="77777777" w:rsidTr="00781D79">
        <w:trPr>
          <w:trHeight w:val="283"/>
        </w:trPr>
        <w:tc>
          <w:tcPr>
            <w:tcW w:w="2262" w:type="dxa"/>
            <w:vMerge w:val="restart"/>
            <w:noWrap/>
            <w:vAlign w:val="center"/>
          </w:tcPr>
          <w:p w14:paraId="3D2AC36D" w14:textId="77777777" w:rsidR="002C3C7B" w:rsidRPr="00493FCD" w:rsidRDefault="002C3C7B" w:rsidP="002C3C7B">
            <w:pPr>
              <w:pStyle w:val="TabG"/>
              <w:rPr>
                <w:color w:val="000000" w:themeColor="text1"/>
              </w:rPr>
            </w:pPr>
            <w:r w:rsidRPr="00493FCD">
              <w:rPr>
                <w:color w:val="000000" w:themeColor="text1"/>
              </w:rPr>
              <w:t>Accessi pedonali esterni e/o  interni motorizzati</w:t>
            </w:r>
          </w:p>
        </w:tc>
        <w:tc>
          <w:tcPr>
            <w:tcW w:w="5567" w:type="dxa"/>
            <w:tcBorders>
              <w:bottom w:val="dotted" w:sz="4" w:space="0" w:color="auto"/>
            </w:tcBorders>
            <w:noWrap/>
          </w:tcPr>
          <w:p w14:paraId="2C97F0B6" w14:textId="77777777" w:rsidR="002C3C7B" w:rsidRPr="00493FCD" w:rsidRDefault="002C3C7B" w:rsidP="002C3C7B">
            <w:pPr>
              <w:pStyle w:val="Tab--"/>
              <w:rPr>
                <w:bCs/>
                <w:color w:val="000000" w:themeColor="text1"/>
              </w:rPr>
            </w:pPr>
            <w:r w:rsidRPr="00493FCD">
              <w:rPr>
                <w:bCs/>
                <w:color w:val="000000" w:themeColor="text1"/>
              </w:rPr>
              <w:t>Gruppo motore</w:t>
            </w:r>
            <w:r w:rsidRPr="00493FCD">
              <w:rPr>
                <w:color w:val="000000" w:themeColor="text1"/>
              </w:rPr>
              <w:t xml:space="preserve"> verifica  del gruppo motore</w:t>
            </w:r>
          </w:p>
        </w:tc>
        <w:tc>
          <w:tcPr>
            <w:tcW w:w="642" w:type="dxa"/>
            <w:tcBorders>
              <w:bottom w:val="dotted" w:sz="4" w:space="0" w:color="auto"/>
            </w:tcBorders>
            <w:vAlign w:val="center"/>
          </w:tcPr>
          <w:p w14:paraId="5BFA2DDD"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3694FC64" w14:textId="77777777" w:rsidTr="00781D79">
        <w:trPr>
          <w:trHeight w:val="283"/>
        </w:trPr>
        <w:tc>
          <w:tcPr>
            <w:tcW w:w="2262" w:type="dxa"/>
            <w:vMerge/>
            <w:noWrap/>
          </w:tcPr>
          <w:p w14:paraId="4C0A00FC" w14:textId="77777777" w:rsidR="002C3C7B" w:rsidRPr="00493FCD" w:rsidRDefault="002C3C7B" w:rsidP="002C3C7B">
            <w:pPr>
              <w:pStyle w:val="TabG"/>
              <w:rPr>
                <w:color w:val="000000" w:themeColor="text1"/>
              </w:rPr>
            </w:pPr>
          </w:p>
        </w:tc>
        <w:tc>
          <w:tcPr>
            <w:tcW w:w="5567" w:type="dxa"/>
            <w:tcBorders>
              <w:top w:val="dotted" w:sz="4" w:space="0" w:color="auto"/>
              <w:bottom w:val="dotted" w:sz="4" w:space="0" w:color="auto"/>
            </w:tcBorders>
            <w:noWrap/>
          </w:tcPr>
          <w:p w14:paraId="36D4A721" w14:textId="77777777" w:rsidR="002C3C7B" w:rsidRPr="00493FCD" w:rsidRDefault="002C3C7B" w:rsidP="002C3C7B">
            <w:pPr>
              <w:pStyle w:val="Tab--"/>
              <w:rPr>
                <w:bCs/>
                <w:color w:val="000000" w:themeColor="text1"/>
              </w:rPr>
            </w:pPr>
            <w:r w:rsidRPr="00493FCD">
              <w:rPr>
                <w:bCs/>
                <w:color w:val="000000" w:themeColor="text1"/>
              </w:rPr>
              <w:t>Ante scorrevoli</w:t>
            </w:r>
            <w:r w:rsidRPr="00493FCD">
              <w:rPr>
                <w:color w:val="000000" w:themeColor="text1"/>
              </w:rPr>
              <w:t xml:space="preserve"> verifica del buon funzionamento automatico e manuale</w:t>
            </w:r>
          </w:p>
        </w:tc>
        <w:tc>
          <w:tcPr>
            <w:tcW w:w="642" w:type="dxa"/>
            <w:tcBorders>
              <w:top w:val="dotted" w:sz="4" w:space="0" w:color="auto"/>
              <w:bottom w:val="dotted" w:sz="4" w:space="0" w:color="auto"/>
            </w:tcBorders>
            <w:vAlign w:val="center"/>
          </w:tcPr>
          <w:p w14:paraId="171C5FD4"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6F6F6AFE" w14:textId="77777777" w:rsidTr="00781D79">
        <w:trPr>
          <w:trHeight w:val="283"/>
        </w:trPr>
        <w:tc>
          <w:tcPr>
            <w:tcW w:w="2262" w:type="dxa"/>
            <w:vMerge/>
            <w:noWrap/>
            <w:vAlign w:val="center"/>
          </w:tcPr>
          <w:p w14:paraId="0CA360E6" w14:textId="77777777" w:rsidR="002C3C7B" w:rsidRPr="00493FCD" w:rsidRDefault="002C3C7B" w:rsidP="002C3C7B">
            <w:pPr>
              <w:pStyle w:val="TabG"/>
              <w:rPr>
                <w:color w:val="000000" w:themeColor="text1"/>
              </w:rPr>
            </w:pPr>
          </w:p>
        </w:tc>
        <w:tc>
          <w:tcPr>
            <w:tcW w:w="5567" w:type="dxa"/>
            <w:tcBorders>
              <w:top w:val="dotted" w:sz="4" w:space="0" w:color="auto"/>
              <w:bottom w:val="dotted" w:sz="4" w:space="0" w:color="auto"/>
            </w:tcBorders>
            <w:noWrap/>
          </w:tcPr>
          <w:p w14:paraId="72C8FF7D" w14:textId="77777777" w:rsidR="002C3C7B" w:rsidRPr="00493FCD" w:rsidRDefault="002C3C7B" w:rsidP="002C3C7B">
            <w:pPr>
              <w:pStyle w:val="Tab--"/>
              <w:rPr>
                <w:bCs/>
                <w:color w:val="000000" w:themeColor="text1"/>
              </w:rPr>
            </w:pPr>
            <w:r w:rsidRPr="00493FCD">
              <w:rPr>
                <w:bCs/>
                <w:color w:val="000000" w:themeColor="text1"/>
              </w:rPr>
              <w:t>Sicurezza</w:t>
            </w:r>
            <w:r w:rsidRPr="00493FCD">
              <w:rPr>
                <w:color w:val="000000" w:themeColor="text1"/>
              </w:rPr>
              <w:t xml:space="preserve"> verifica di tutti gli accessori di sicurezza</w:t>
            </w:r>
          </w:p>
        </w:tc>
        <w:tc>
          <w:tcPr>
            <w:tcW w:w="642" w:type="dxa"/>
            <w:tcBorders>
              <w:top w:val="dotted" w:sz="4" w:space="0" w:color="auto"/>
              <w:bottom w:val="dotted" w:sz="4" w:space="0" w:color="auto"/>
            </w:tcBorders>
            <w:vAlign w:val="center"/>
          </w:tcPr>
          <w:p w14:paraId="23FE577F"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27A4D806" w14:textId="77777777" w:rsidTr="00781D79">
        <w:trPr>
          <w:trHeight w:val="283"/>
        </w:trPr>
        <w:tc>
          <w:tcPr>
            <w:tcW w:w="2262" w:type="dxa"/>
            <w:vMerge/>
            <w:noWrap/>
            <w:vAlign w:val="center"/>
          </w:tcPr>
          <w:p w14:paraId="20687388" w14:textId="77777777" w:rsidR="002C3C7B" w:rsidRPr="00493FCD" w:rsidRDefault="002C3C7B" w:rsidP="002C3C7B">
            <w:pPr>
              <w:pStyle w:val="TabG"/>
              <w:rPr>
                <w:color w:val="000000" w:themeColor="text1"/>
              </w:rPr>
            </w:pPr>
          </w:p>
        </w:tc>
        <w:tc>
          <w:tcPr>
            <w:tcW w:w="5567" w:type="dxa"/>
            <w:tcBorders>
              <w:top w:val="dotted" w:sz="4" w:space="0" w:color="auto"/>
              <w:bottom w:val="single" w:sz="4" w:space="0" w:color="auto"/>
            </w:tcBorders>
            <w:noWrap/>
          </w:tcPr>
          <w:p w14:paraId="6224F98D" w14:textId="60C34EBD" w:rsidR="002C3C7B" w:rsidRPr="00493FCD" w:rsidRDefault="002C3C7B" w:rsidP="002C3C7B">
            <w:pPr>
              <w:pStyle w:val="Tab--"/>
              <w:rPr>
                <w:bCs/>
                <w:color w:val="000000" w:themeColor="text1"/>
              </w:rPr>
            </w:pPr>
            <w:r w:rsidRPr="00493FCD">
              <w:rPr>
                <w:bCs/>
                <w:color w:val="000000" w:themeColor="text1"/>
              </w:rPr>
              <w:t>Organi di comando</w:t>
            </w:r>
            <w:r w:rsidRPr="00493FCD">
              <w:rPr>
                <w:color w:val="000000" w:themeColor="text1"/>
              </w:rPr>
              <w:t xml:space="preserve"> verifica di funzionamento di tutti gli apparati di comando: fotocellule, interruttore a chiave, combinatore numerico, ecc.</w:t>
            </w:r>
          </w:p>
        </w:tc>
        <w:tc>
          <w:tcPr>
            <w:tcW w:w="642" w:type="dxa"/>
            <w:tcBorders>
              <w:top w:val="dotted" w:sz="4" w:space="0" w:color="auto"/>
              <w:bottom w:val="single" w:sz="4" w:space="0" w:color="auto"/>
            </w:tcBorders>
            <w:vAlign w:val="center"/>
          </w:tcPr>
          <w:p w14:paraId="3F868B90"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54FCB1B6" w14:textId="77777777" w:rsidTr="00781D79">
        <w:trPr>
          <w:trHeight w:val="283"/>
        </w:trPr>
        <w:tc>
          <w:tcPr>
            <w:tcW w:w="2262" w:type="dxa"/>
            <w:vMerge/>
            <w:noWrap/>
            <w:vAlign w:val="center"/>
          </w:tcPr>
          <w:p w14:paraId="23A78BD4" w14:textId="77777777" w:rsidR="002C3C7B" w:rsidRPr="00493FCD" w:rsidRDefault="002C3C7B" w:rsidP="002C3C7B">
            <w:pPr>
              <w:pStyle w:val="TabG"/>
              <w:rPr>
                <w:color w:val="000000" w:themeColor="text1"/>
              </w:rPr>
            </w:pPr>
          </w:p>
        </w:tc>
        <w:tc>
          <w:tcPr>
            <w:tcW w:w="5567" w:type="dxa"/>
            <w:tcBorders>
              <w:top w:val="dotted" w:sz="4" w:space="0" w:color="auto"/>
              <w:bottom w:val="dotted" w:sz="4" w:space="0" w:color="auto"/>
            </w:tcBorders>
            <w:noWrap/>
          </w:tcPr>
          <w:p w14:paraId="6DAC04AD" w14:textId="77777777" w:rsidR="002C3C7B" w:rsidRPr="00493FCD" w:rsidRDefault="002C3C7B" w:rsidP="002C3C7B">
            <w:pPr>
              <w:pStyle w:val="Tab--"/>
              <w:rPr>
                <w:color w:val="000000" w:themeColor="text1"/>
              </w:rPr>
            </w:pPr>
            <w:r w:rsidRPr="00493FCD">
              <w:rPr>
                <w:color w:val="000000" w:themeColor="text1"/>
              </w:rPr>
              <w:t>Verifica funzionamento eventuali LED autodiagnosi</w:t>
            </w:r>
          </w:p>
        </w:tc>
        <w:tc>
          <w:tcPr>
            <w:tcW w:w="642" w:type="dxa"/>
            <w:tcBorders>
              <w:top w:val="dotted" w:sz="4" w:space="0" w:color="auto"/>
              <w:bottom w:val="dotted" w:sz="4" w:space="0" w:color="auto"/>
            </w:tcBorders>
            <w:vAlign w:val="center"/>
          </w:tcPr>
          <w:p w14:paraId="7B3C57AE"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46026D6B" w14:textId="77777777" w:rsidTr="00781D79">
        <w:trPr>
          <w:trHeight w:val="283"/>
        </w:trPr>
        <w:tc>
          <w:tcPr>
            <w:tcW w:w="2262" w:type="dxa"/>
            <w:vMerge/>
            <w:noWrap/>
            <w:vAlign w:val="center"/>
          </w:tcPr>
          <w:p w14:paraId="7D3A6490" w14:textId="77777777" w:rsidR="002C3C7B" w:rsidRPr="00493FCD" w:rsidRDefault="002C3C7B" w:rsidP="002C3C7B">
            <w:pPr>
              <w:pStyle w:val="TabG"/>
              <w:rPr>
                <w:color w:val="000000" w:themeColor="text1"/>
              </w:rPr>
            </w:pPr>
          </w:p>
        </w:tc>
        <w:tc>
          <w:tcPr>
            <w:tcW w:w="5567" w:type="dxa"/>
            <w:tcBorders>
              <w:top w:val="dotted" w:sz="4" w:space="0" w:color="auto"/>
              <w:bottom w:val="single" w:sz="4" w:space="0" w:color="auto"/>
            </w:tcBorders>
            <w:noWrap/>
          </w:tcPr>
          <w:p w14:paraId="4430D329" w14:textId="77777777" w:rsidR="002C3C7B" w:rsidRPr="00493FCD" w:rsidRDefault="002C3C7B" w:rsidP="002C3C7B">
            <w:pPr>
              <w:pStyle w:val="Tab--"/>
              <w:rPr>
                <w:color w:val="000000" w:themeColor="text1"/>
              </w:rPr>
            </w:pPr>
            <w:r w:rsidRPr="00493FCD">
              <w:rPr>
                <w:color w:val="000000" w:themeColor="text1"/>
              </w:rPr>
              <w:t>Verifica dell'alimentazione elettrica in particolare dello stato di eventuali alimentatori dotati di batteria, dello stato delle condutture e delle apparecchiature di protezione. Parziale scarica batterie tampone</w:t>
            </w:r>
          </w:p>
        </w:tc>
        <w:tc>
          <w:tcPr>
            <w:tcW w:w="642" w:type="dxa"/>
            <w:tcBorders>
              <w:top w:val="dotted" w:sz="4" w:space="0" w:color="auto"/>
              <w:bottom w:val="single" w:sz="4" w:space="0" w:color="auto"/>
            </w:tcBorders>
            <w:vAlign w:val="center"/>
          </w:tcPr>
          <w:p w14:paraId="2021A6A3" w14:textId="77777777" w:rsidR="002C3C7B" w:rsidRPr="00493FCD" w:rsidRDefault="002C3C7B" w:rsidP="002C3C7B">
            <w:pPr>
              <w:pStyle w:val="Tabcentr"/>
              <w:rPr>
                <w:color w:val="000000" w:themeColor="text1"/>
              </w:rPr>
            </w:pPr>
            <w:r w:rsidRPr="00493FCD">
              <w:rPr>
                <w:color w:val="000000" w:themeColor="text1"/>
              </w:rPr>
              <w:t>3M</w:t>
            </w:r>
          </w:p>
        </w:tc>
      </w:tr>
      <w:tr w:rsidR="002E48BA" w:rsidRPr="00493FCD" w14:paraId="5E7BF64B" w14:textId="77777777" w:rsidTr="00E20AB0">
        <w:trPr>
          <w:trHeight w:val="283"/>
        </w:trPr>
        <w:tc>
          <w:tcPr>
            <w:tcW w:w="2262" w:type="dxa"/>
            <w:vMerge w:val="restart"/>
            <w:noWrap/>
            <w:vAlign w:val="center"/>
          </w:tcPr>
          <w:p w14:paraId="18FBED76" w14:textId="376A389A" w:rsidR="002C3C7B" w:rsidRPr="00493FCD" w:rsidRDefault="002C3C7B" w:rsidP="002C3C7B">
            <w:pPr>
              <w:pStyle w:val="TabG"/>
              <w:rPr>
                <w:color w:val="000000" w:themeColor="text1"/>
              </w:rPr>
            </w:pPr>
            <w:r w:rsidRPr="00493FCD">
              <w:rPr>
                <w:color w:val="000000" w:themeColor="text1"/>
              </w:rPr>
              <w:t>Impianto Fotovoltaico</w:t>
            </w:r>
          </w:p>
          <w:p w14:paraId="131FB933" w14:textId="6DFBD9AB" w:rsidR="002C3C7B" w:rsidRPr="00493FCD" w:rsidRDefault="002C3C7B" w:rsidP="002C3C7B">
            <w:pPr>
              <w:pStyle w:val="TabN8"/>
              <w:rPr>
                <w:color w:val="000000" w:themeColor="text1"/>
              </w:rPr>
            </w:pPr>
            <w:r w:rsidRPr="00493FCD">
              <w:rPr>
                <w:color w:val="000000" w:themeColor="text1"/>
              </w:rPr>
              <w:t>L’impianto fotovoltaico è l’insieme dei componenti meccanici, elettrici ed elettronici che captano l’energia solare per trasformarla in energia elettrica che poi viene resa disponibile all’utilizzazione da parte dell’utenza.</w:t>
            </w:r>
          </w:p>
        </w:tc>
        <w:tc>
          <w:tcPr>
            <w:tcW w:w="5567" w:type="dxa"/>
            <w:tcBorders>
              <w:bottom w:val="dotted" w:sz="4" w:space="0" w:color="auto"/>
            </w:tcBorders>
            <w:noWrap/>
          </w:tcPr>
          <w:p w14:paraId="0578D5DB" w14:textId="6E6F8F85" w:rsidR="002C3C7B" w:rsidRPr="00493FCD" w:rsidRDefault="002C3C7B" w:rsidP="002C3C7B">
            <w:pPr>
              <w:pStyle w:val="TabN10"/>
              <w:rPr>
                <w:color w:val="000000" w:themeColor="text1"/>
              </w:rPr>
            </w:pPr>
            <w:r w:rsidRPr="00493FCD">
              <w:rPr>
                <w:color w:val="000000" w:themeColor="text1"/>
              </w:rPr>
              <w:t>Cella solare e struttura di sostegno</w:t>
            </w:r>
            <w:r w:rsidR="00710499" w:rsidRPr="00493FCD">
              <w:rPr>
                <w:color w:val="000000" w:themeColor="text1"/>
              </w:rPr>
              <w:t>:</w:t>
            </w:r>
          </w:p>
          <w:p w14:paraId="3764FAB7" w14:textId="77777777" w:rsidR="002C3C7B" w:rsidRPr="00493FCD" w:rsidRDefault="002C3C7B" w:rsidP="002C3C7B">
            <w:pPr>
              <w:pStyle w:val="Tab--"/>
              <w:rPr>
                <w:color w:val="000000" w:themeColor="text1"/>
              </w:rPr>
            </w:pPr>
            <w:r w:rsidRPr="00493FCD">
              <w:rPr>
                <w:color w:val="000000" w:themeColor="text1"/>
              </w:rPr>
              <w:t>Pulizia dei moduli</w:t>
            </w:r>
          </w:p>
          <w:p w14:paraId="37F2FE9F" w14:textId="77777777" w:rsidR="002C3C7B" w:rsidRPr="00493FCD" w:rsidRDefault="002C3C7B" w:rsidP="002C3C7B">
            <w:pPr>
              <w:pStyle w:val="Tab--"/>
              <w:rPr>
                <w:color w:val="000000" w:themeColor="text1"/>
              </w:rPr>
            </w:pPr>
            <w:r w:rsidRPr="00493FCD">
              <w:rPr>
                <w:color w:val="000000" w:themeColor="text1"/>
              </w:rPr>
              <w:t>Verifica assenza danneggiamenti, deterioramento materiale isolante</w:t>
            </w:r>
          </w:p>
          <w:p w14:paraId="001EDFD3" w14:textId="77777777" w:rsidR="002C3C7B" w:rsidRPr="00493FCD" w:rsidRDefault="002C3C7B" w:rsidP="002C3C7B">
            <w:pPr>
              <w:pStyle w:val="Tab--"/>
              <w:rPr>
                <w:color w:val="000000" w:themeColor="text1"/>
              </w:rPr>
            </w:pPr>
            <w:r w:rsidRPr="00493FCD">
              <w:rPr>
                <w:color w:val="000000" w:themeColor="text1"/>
              </w:rPr>
              <w:t>Controllo apparato elettrico: Controllare lo stato di serraggio dei morsetti e la funzionalità delle resistenze elettriche della parte elettrica delle celle e/o dei moduli di celle</w:t>
            </w:r>
          </w:p>
          <w:p w14:paraId="3B7D4EC3" w14:textId="77777777" w:rsidR="002C3C7B" w:rsidRPr="00493FCD" w:rsidRDefault="002C3C7B" w:rsidP="002C3C7B">
            <w:pPr>
              <w:pStyle w:val="Tab--"/>
              <w:rPr>
                <w:color w:val="000000" w:themeColor="text1"/>
              </w:rPr>
            </w:pPr>
            <w:r w:rsidRPr="00493FCD">
              <w:rPr>
                <w:color w:val="000000" w:themeColor="text1"/>
              </w:rPr>
              <w:t xml:space="preserve">Controllo diodi: Eseguire il controllo della funzionalità dei diodi di by-pass. </w:t>
            </w:r>
          </w:p>
          <w:p w14:paraId="43109E63" w14:textId="1434A5AC" w:rsidR="002C3C7B" w:rsidRPr="00493FCD" w:rsidRDefault="002C3C7B" w:rsidP="002C3C7B">
            <w:pPr>
              <w:pStyle w:val="Tab--"/>
              <w:rPr>
                <w:color w:val="000000" w:themeColor="text1"/>
              </w:rPr>
            </w:pPr>
            <w:r w:rsidRPr="00493FCD">
              <w:rPr>
                <w:color w:val="000000" w:themeColor="text1"/>
              </w:rPr>
              <w:t>Controllo fissaggi: Controllare i sistemi di tenuta e di fissaggio delle celle e/o dei moduli</w:t>
            </w:r>
          </w:p>
        </w:tc>
        <w:tc>
          <w:tcPr>
            <w:tcW w:w="642" w:type="dxa"/>
            <w:tcBorders>
              <w:bottom w:val="dotted" w:sz="4" w:space="0" w:color="auto"/>
            </w:tcBorders>
            <w:vAlign w:val="center"/>
          </w:tcPr>
          <w:p w14:paraId="6F991307" w14:textId="3FECB788" w:rsidR="002C3C7B" w:rsidRPr="00493FCD" w:rsidRDefault="002C3C7B" w:rsidP="002C3C7B">
            <w:pPr>
              <w:pStyle w:val="Tabcentr"/>
              <w:rPr>
                <w:color w:val="000000" w:themeColor="text1"/>
              </w:rPr>
            </w:pPr>
            <w:r w:rsidRPr="00493FCD">
              <w:rPr>
                <w:color w:val="000000" w:themeColor="text1"/>
              </w:rPr>
              <w:t>6M</w:t>
            </w:r>
          </w:p>
        </w:tc>
      </w:tr>
      <w:tr w:rsidR="002E48BA" w:rsidRPr="00493FCD" w14:paraId="38F0A4DA" w14:textId="77777777" w:rsidTr="00E20AB0">
        <w:trPr>
          <w:trHeight w:val="283"/>
        </w:trPr>
        <w:tc>
          <w:tcPr>
            <w:tcW w:w="2262" w:type="dxa"/>
            <w:vMerge/>
            <w:noWrap/>
          </w:tcPr>
          <w:p w14:paraId="69800B24" w14:textId="77777777" w:rsidR="002C3C7B" w:rsidRPr="00493FCD" w:rsidRDefault="002C3C7B" w:rsidP="002C3C7B">
            <w:pPr>
              <w:pStyle w:val="TabG"/>
              <w:rPr>
                <w:color w:val="000000" w:themeColor="text1"/>
              </w:rPr>
            </w:pPr>
          </w:p>
        </w:tc>
        <w:tc>
          <w:tcPr>
            <w:tcW w:w="5567" w:type="dxa"/>
            <w:tcBorders>
              <w:top w:val="dotted" w:sz="4" w:space="0" w:color="auto"/>
            </w:tcBorders>
            <w:noWrap/>
          </w:tcPr>
          <w:p w14:paraId="7038469B" w14:textId="3354F01B" w:rsidR="002C3C7B" w:rsidRPr="00493FCD" w:rsidRDefault="002C3C7B" w:rsidP="002C3C7B">
            <w:pPr>
              <w:pStyle w:val="Tab--"/>
              <w:rPr>
                <w:color w:val="000000" w:themeColor="text1"/>
              </w:rPr>
            </w:pPr>
            <w:r w:rsidRPr="00493FCD">
              <w:rPr>
                <w:color w:val="000000" w:themeColor="text1"/>
              </w:rPr>
              <w:t>Controllo generale celle: Verificare lo stato delle celle in seguito ad eventi meteorici eccezionali quali temporali, grandinate, ecc. Controllare che non ci siano incrostazioni e/o depositi sulle superfici delle celle che possano inficiare il corretto funzionamento</w:t>
            </w:r>
          </w:p>
        </w:tc>
        <w:tc>
          <w:tcPr>
            <w:tcW w:w="642" w:type="dxa"/>
            <w:tcBorders>
              <w:top w:val="dotted" w:sz="4" w:space="0" w:color="auto"/>
            </w:tcBorders>
            <w:vAlign w:val="center"/>
          </w:tcPr>
          <w:p w14:paraId="39F9A30B" w14:textId="4260A38E" w:rsidR="002C3C7B" w:rsidRPr="00493FCD" w:rsidRDefault="002C3C7B" w:rsidP="002C3C7B">
            <w:pPr>
              <w:pStyle w:val="Tabcentr"/>
              <w:rPr>
                <w:color w:val="000000" w:themeColor="text1"/>
              </w:rPr>
            </w:pPr>
            <w:r w:rsidRPr="00493FCD">
              <w:rPr>
                <w:color w:val="000000" w:themeColor="text1"/>
              </w:rPr>
              <w:t>SN</w:t>
            </w:r>
          </w:p>
        </w:tc>
      </w:tr>
      <w:tr w:rsidR="002E48BA" w:rsidRPr="00493FCD" w14:paraId="459A1A3F" w14:textId="77777777" w:rsidTr="00E20AB0">
        <w:trPr>
          <w:trHeight w:val="283"/>
        </w:trPr>
        <w:tc>
          <w:tcPr>
            <w:tcW w:w="2262" w:type="dxa"/>
            <w:vMerge/>
            <w:noWrap/>
          </w:tcPr>
          <w:p w14:paraId="4409A87D" w14:textId="77777777" w:rsidR="002C3C7B" w:rsidRPr="00493FCD" w:rsidRDefault="002C3C7B" w:rsidP="002C3C7B">
            <w:pPr>
              <w:pStyle w:val="TabG"/>
              <w:rPr>
                <w:color w:val="000000" w:themeColor="text1"/>
              </w:rPr>
            </w:pPr>
          </w:p>
        </w:tc>
        <w:tc>
          <w:tcPr>
            <w:tcW w:w="5567" w:type="dxa"/>
            <w:noWrap/>
          </w:tcPr>
          <w:p w14:paraId="7D17752F" w14:textId="48E1DE85" w:rsidR="002C3C7B" w:rsidRPr="00493FCD" w:rsidRDefault="002C3C7B" w:rsidP="002C3C7B">
            <w:pPr>
              <w:pStyle w:val="TabN10"/>
              <w:rPr>
                <w:color w:val="000000" w:themeColor="text1"/>
                <w:sz w:val="18"/>
                <w:szCs w:val="10"/>
              </w:rPr>
            </w:pPr>
            <w:r w:rsidRPr="00493FCD">
              <w:rPr>
                <w:color w:val="000000" w:themeColor="text1"/>
              </w:rPr>
              <w:t>Accumulatore</w:t>
            </w:r>
            <w:r w:rsidR="00710499" w:rsidRPr="00493FCD">
              <w:rPr>
                <w:color w:val="000000" w:themeColor="text1"/>
              </w:rPr>
              <w:t>:</w:t>
            </w:r>
          </w:p>
          <w:p w14:paraId="0F15F56C" w14:textId="77777777" w:rsidR="002C3C7B" w:rsidRPr="00493FCD" w:rsidRDefault="002C3C7B" w:rsidP="002C3C7B">
            <w:pPr>
              <w:pStyle w:val="Tab--"/>
              <w:rPr>
                <w:color w:val="000000" w:themeColor="text1"/>
              </w:rPr>
            </w:pPr>
            <w:r w:rsidRPr="00493FCD">
              <w:rPr>
                <w:color w:val="000000" w:themeColor="text1"/>
              </w:rPr>
              <w:t>Controllo generale accumulatore. Verificare lo stato di funzionamento dell'accumulatore misurando lo stato di carica e verificando che siano funzionanti i dispositivi di blocco</w:t>
            </w:r>
          </w:p>
          <w:p w14:paraId="4191990E" w14:textId="5874E98E" w:rsidR="002C3C7B" w:rsidRPr="00493FCD" w:rsidRDefault="002C3C7B" w:rsidP="002C3C7B">
            <w:pPr>
              <w:pStyle w:val="Tab--"/>
              <w:rPr>
                <w:color w:val="000000" w:themeColor="text1"/>
              </w:rPr>
            </w:pPr>
            <w:r w:rsidRPr="00493FCD">
              <w:rPr>
                <w:color w:val="000000" w:themeColor="text1"/>
              </w:rPr>
              <w:t>Verificare la quantità di energia prodotta dall'impianto rispetto a quella indicata dal produttore in condizioni normali di funzionamento</w:t>
            </w:r>
          </w:p>
        </w:tc>
        <w:tc>
          <w:tcPr>
            <w:tcW w:w="642" w:type="dxa"/>
            <w:vAlign w:val="center"/>
          </w:tcPr>
          <w:p w14:paraId="09A9792B" w14:textId="159C5A84" w:rsidR="002C3C7B" w:rsidRPr="00493FCD" w:rsidRDefault="002C3C7B" w:rsidP="002C3C7B">
            <w:pPr>
              <w:pStyle w:val="Tabcentr"/>
              <w:rPr>
                <w:color w:val="000000" w:themeColor="text1"/>
              </w:rPr>
            </w:pPr>
            <w:r w:rsidRPr="00493FCD">
              <w:rPr>
                <w:color w:val="000000" w:themeColor="text1"/>
              </w:rPr>
              <w:t>6M</w:t>
            </w:r>
          </w:p>
        </w:tc>
      </w:tr>
      <w:tr w:rsidR="002E48BA" w:rsidRPr="00493FCD" w14:paraId="4E7D32EC" w14:textId="77777777" w:rsidTr="00E20AB0">
        <w:trPr>
          <w:trHeight w:val="283"/>
        </w:trPr>
        <w:tc>
          <w:tcPr>
            <w:tcW w:w="2262" w:type="dxa"/>
            <w:vMerge/>
            <w:noWrap/>
          </w:tcPr>
          <w:p w14:paraId="47CE7E77" w14:textId="77777777" w:rsidR="002C3C7B" w:rsidRPr="00493FCD" w:rsidRDefault="002C3C7B" w:rsidP="002C3C7B">
            <w:pPr>
              <w:pStyle w:val="TabG"/>
              <w:rPr>
                <w:color w:val="000000" w:themeColor="text1"/>
              </w:rPr>
            </w:pPr>
          </w:p>
        </w:tc>
        <w:tc>
          <w:tcPr>
            <w:tcW w:w="5567" w:type="dxa"/>
            <w:noWrap/>
          </w:tcPr>
          <w:p w14:paraId="194DDCD7" w14:textId="1C22823D" w:rsidR="002C3C7B" w:rsidRPr="00493FCD" w:rsidRDefault="002C3C7B" w:rsidP="002C3C7B">
            <w:pPr>
              <w:pStyle w:val="TabN10"/>
              <w:rPr>
                <w:color w:val="000000" w:themeColor="text1"/>
                <w:sz w:val="18"/>
                <w:szCs w:val="10"/>
              </w:rPr>
            </w:pPr>
            <w:r w:rsidRPr="00493FCD">
              <w:rPr>
                <w:color w:val="000000" w:themeColor="text1"/>
              </w:rPr>
              <w:t>Dispositivo di generazione</w:t>
            </w:r>
            <w:r w:rsidR="00710499" w:rsidRPr="00493FCD">
              <w:rPr>
                <w:color w:val="000000" w:themeColor="text1"/>
              </w:rPr>
              <w:t>:</w:t>
            </w:r>
          </w:p>
          <w:p w14:paraId="020DBC42" w14:textId="77777777" w:rsidR="002C3C7B" w:rsidRPr="00493FCD" w:rsidRDefault="002C3C7B" w:rsidP="002C3C7B">
            <w:pPr>
              <w:pStyle w:val="Tab--"/>
              <w:rPr>
                <w:color w:val="000000" w:themeColor="text1"/>
              </w:rPr>
            </w:pPr>
            <w:r w:rsidRPr="00493FCD">
              <w:rPr>
                <w:color w:val="000000" w:themeColor="text1"/>
              </w:rPr>
              <w:t>Verificare la corretta pressione di serraggio dei cavi di connessione; controllare che ci sia un buon livello di isolamento e di protezione onde evitare corti circuiti</w:t>
            </w:r>
          </w:p>
          <w:p w14:paraId="57D6681B" w14:textId="63FBEC24" w:rsidR="002C3C7B" w:rsidRPr="00493FCD" w:rsidRDefault="002C3C7B" w:rsidP="002C3C7B">
            <w:pPr>
              <w:pStyle w:val="Tab--"/>
              <w:rPr>
                <w:color w:val="000000" w:themeColor="text1"/>
              </w:rPr>
            </w:pPr>
            <w:r w:rsidRPr="00493FCD">
              <w:rPr>
                <w:color w:val="000000" w:themeColor="text1"/>
              </w:rPr>
              <w:t>Verificare che le caratteristiche degli elementi utilizzati corrispondano a quelle indicate dal produttore e che siano idonee all'utilizzo</w:t>
            </w:r>
          </w:p>
        </w:tc>
        <w:tc>
          <w:tcPr>
            <w:tcW w:w="642" w:type="dxa"/>
            <w:vAlign w:val="center"/>
          </w:tcPr>
          <w:p w14:paraId="5764BB95" w14:textId="4165F493" w:rsidR="002C3C7B" w:rsidRPr="00493FCD" w:rsidRDefault="002C3C7B" w:rsidP="002C3C7B">
            <w:pPr>
              <w:pStyle w:val="Tabcentr"/>
              <w:rPr>
                <w:color w:val="000000" w:themeColor="text1"/>
              </w:rPr>
            </w:pPr>
            <w:r w:rsidRPr="00493FCD">
              <w:rPr>
                <w:color w:val="000000" w:themeColor="text1"/>
              </w:rPr>
              <w:t>6M</w:t>
            </w:r>
          </w:p>
        </w:tc>
      </w:tr>
      <w:tr w:rsidR="002E48BA" w:rsidRPr="00493FCD" w14:paraId="10913130" w14:textId="77777777" w:rsidTr="00E20AB0">
        <w:trPr>
          <w:trHeight w:val="283"/>
        </w:trPr>
        <w:tc>
          <w:tcPr>
            <w:tcW w:w="2262" w:type="dxa"/>
            <w:vMerge/>
            <w:noWrap/>
          </w:tcPr>
          <w:p w14:paraId="7F5959AC" w14:textId="77777777" w:rsidR="002C3C7B" w:rsidRPr="00493FCD" w:rsidRDefault="002C3C7B" w:rsidP="002C3C7B">
            <w:pPr>
              <w:pStyle w:val="TabG"/>
              <w:rPr>
                <w:color w:val="000000" w:themeColor="text1"/>
              </w:rPr>
            </w:pPr>
          </w:p>
        </w:tc>
        <w:tc>
          <w:tcPr>
            <w:tcW w:w="5567" w:type="dxa"/>
            <w:tcBorders>
              <w:bottom w:val="single" w:sz="4" w:space="0" w:color="auto"/>
            </w:tcBorders>
            <w:noWrap/>
          </w:tcPr>
          <w:p w14:paraId="18305875" w14:textId="72EB238A" w:rsidR="002C3C7B" w:rsidRPr="00493FCD" w:rsidRDefault="002C3C7B" w:rsidP="002C3C7B">
            <w:pPr>
              <w:pStyle w:val="TabN10"/>
              <w:rPr>
                <w:color w:val="000000" w:themeColor="text1"/>
                <w:sz w:val="18"/>
                <w:szCs w:val="10"/>
              </w:rPr>
            </w:pPr>
            <w:r w:rsidRPr="00493FCD">
              <w:rPr>
                <w:color w:val="000000" w:themeColor="text1"/>
              </w:rPr>
              <w:t>Dispositivo generale</w:t>
            </w:r>
            <w:r w:rsidR="00710499" w:rsidRPr="00493FCD">
              <w:rPr>
                <w:color w:val="000000" w:themeColor="text1"/>
              </w:rPr>
              <w:t>:</w:t>
            </w:r>
          </w:p>
          <w:p w14:paraId="3EC75479" w14:textId="77777777" w:rsidR="002C3C7B" w:rsidRPr="00493FCD" w:rsidRDefault="002C3C7B" w:rsidP="002C3C7B">
            <w:pPr>
              <w:pStyle w:val="Tab--"/>
              <w:rPr>
                <w:color w:val="000000" w:themeColor="text1"/>
              </w:rPr>
            </w:pPr>
            <w:r w:rsidRPr="00493FCD">
              <w:rPr>
                <w:color w:val="000000" w:themeColor="text1"/>
              </w:rPr>
              <w:t xml:space="preserve">Verificare la funzionalità dei dispositivi di manovra dei sezionatori. </w:t>
            </w:r>
          </w:p>
          <w:p w14:paraId="619EEEE1" w14:textId="437D7391" w:rsidR="002C3C7B" w:rsidRPr="00493FCD" w:rsidRDefault="002C3C7B" w:rsidP="002C3C7B">
            <w:pPr>
              <w:pStyle w:val="Tab--"/>
              <w:rPr>
                <w:color w:val="000000" w:themeColor="text1"/>
              </w:rPr>
            </w:pPr>
            <w:r w:rsidRPr="00493FCD">
              <w:rPr>
                <w:color w:val="000000" w:themeColor="text1"/>
              </w:rPr>
              <w:t>Verificare che ci sia un buon livello di isolamento e di protezione onde evitare corto circuiti</w:t>
            </w:r>
          </w:p>
          <w:p w14:paraId="21D221AF" w14:textId="293F0BDA" w:rsidR="002C3C7B" w:rsidRPr="00493FCD" w:rsidRDefault="002C3C7B" w:rsidP="002C3C7B">
            <w:pPr>
              <w:pStyle w:val="Tab--"/>
              <w:rPr>
                <w:color w:val="000000" w:themeColor="text1"/>
              </w:rPr>
            </w:pPr>
            <w:r w:rsidRPr="00493FCD">
              <w:rPr>
                <w:color w:val="000000" w:themeColor="text1"/>
              </w:rPr>
              <w:t>Verificare che le caratteristiche degli elementi utilizzati corrispondano a quelle indicate dal produttore e che siano idonee all'utilizzo</w:t>
            </w:r>
          </w:p>
        </w:tc>
        <w:tc>
          <w:tcPr>
            <w:tcW w:w="642" w:type="dxa"/>
            <w:tcBorders>
              <w:bottom w:val="single" w:sz="4" w:space="0" w:color="auto"/>
            </w:tcBorders>
            <w:vAlign w:val="center"/>
          </w:tcPr>
          <w:p w14:paraId="1562F657" w14:textId="7F647833" w:rsidR="002C3C7B" w:rsidRPr="00493FCD" w:rsidRDefault="002C3C7B" w:rsidP="002C3C7B">
            <w:pPr>
              <w:pStyle w:val="Tabcentr"/>
              <w:rPr>
                <w:color w:val="000000" w:themeColor="text1"/>
              </w:rPr>
            </w:pPr>
            <w:r w:rsidRPr="00493FCD">
              <w:rPr>
                <w:color w:val="000000" w:themeColor="text1"/>
              </w:rPr>
              <w:t>6M</w:t>
            </w:r>
          </w:p>
        </w:tc>
      </w:tr>
      <w:tr w:rsidR="002E48BA" w:rsidRPr="00493FCD" w14:paraId="25D76B7B" w14:textId="77777777" w:rsidTr="00E20AB0">
        <w:trPr>
          <w:trHeight w:val="283"/>
        </w:trPr>
        <w:tc>
          <w:tcPr>
            <w:tcW w:w="2262" w:type="dxa"/>
            <w:vMerge/>
            <w:noWrap/>
          </w:tcPr>
          <w:p w14:paraId="63C161C7" w14:textId="77777777" w:rsidR="002C3C7B" w:rsidRPr="00493FCD" w:rsidRDefault="002C3C7B" w:rsidP="002C3C7B">
            <w:pPr>
              <w:pStyle w:val="TabG"/>
              <w:rPr>
                <w:color w:val="000000" w:themeColor="text1"/>
              </w:rPr>
            </w:pPr>
          </w:p>
        </w:tc>
        <w:tc>
          <w:tcPr>
            <w:tcW w:w="5567" w:type="dxa"/>
            <w:tcBorders>
              <w:bottom w:val="dotted" w:sz="4" w:space="0" w:color="auto"/>
            </w:tcBorders>
            <w:noWrap/>
          </w:tcPr>
          <w:p w14:paraId="14EC86AF" w14:textId="41BF6CFA" w:rsidR="002C3C7B" w:rsidRPr="00493FCD" w:rsidRDefault="002C3C7B" w:rsidP="002C3C7B">
            <w:pPr>
              <w:pStyle w:val="TabN10"/>
              <w:rPr>
                <w:color w:val="000000" w:themeColor="text1"/>
                <w:sz w:val="18"/>
                <w:szCs w:val="10"/>
              </w:rPr>
            </w:pPr>
            <w:r w:rsidRPr="00493FCD">
              <w:rPr>
                <w:color w:val="000000" w:themeColor="text1"/>
              </w:rPr>
              <w:t>Inverter</w:t>
            </w:r>
            <w:r w:rsidR="00710499" w:rsidRPr="00493FCD">
              <w:rPr>
                <w:color w:val="000000" w:themeColor="text1"/>
              </w:rPr>
              <w:t>:</w:t>
            </w:r>
          </w:p>
          <w:p w14:paraId="0BEFFF9E" w14:textId="77777777" w:rsidR="002C3C7B" w:rsidRPr="00493FCD" w:rsidRDefault="002C3C7B" w:rsidP="002C3C7B">
            <w:pPr>
              <w:pStyle w:val="Tab--"/>
              <w:rPr>
                <w:color w:val="000000" w:themeColor="text1"/>
              </w:rPr>
            </w:pPr>
            <w:r w:rsidRPr="00493FCD">
              <w:rPr>
                <w:color w:val="000000" w:themeColor="text1"/>
              </w:rPr>
              <w:t>Controllo generale. Verificare lo stato di funzionamento del quadro di parallelo invertitori misurando alcuni parametri quali le tensioni, le correnti e le frequenze di uscita dall'inverter. Effettuare le misurazioni della potenza in uscita su inverter-rete</w:t>
            </w:r>
          </w:p>
          <w:p w14:paraId="3F978279" w14:textId="77777777" w:rsidR="002C3C7B" w:rsidRPr="00493FCD" w:rsidRDefault="002C3C7B" w:rsidP="002C3C7B">
            <w:pPr>
              <w:pStyle w:val="Tab--"/>
              <w:rPr>
                <w:color w:val="000000" w:themeColor="text1"/>
              </w:rPr>
            </w:pPr>
            <w:r w:rsidRPr="00493FCD">
              <w:rPr>
                <w:color w:val="000000" w:themeColor="text1"/>
              </w:rPr>
              <w:t xml:space="preserve">Verifica protezioni. Verificare il corretto funzionamento dei fusibili e degli interruttori automatici dell'inverter </w:t>
            </w:r>
          </w:p>
          <w:p w14:paraId="0CD10AC7" w14:textId="1C3D55FA" w:rsidR="002C3C7B" w:rsidRPr="00493FCD" w:rsidRDefault="002C3C7B" w:rsidP="002C3C7B">
            <w:pPr>
              <w:pStyle w:val="Tab--"/>
              <w:rPr>
                <w:color w:val="000000" w:themeColor="text1"/>
              </w:rPr>
            </w:pPr>
            <w:r w:rsidRPr="00493FCD">
              <w:rPr>
                <w:color w:val="000000" w:themeColor="text1"/>
              </w:rPr>
              <w:t>Controllo energia inverter. Eseguire una misurazione dell'energia prodotta e che i valori ottenuti siano conformi a quelli indicati dai produttori degli inverter.</w:t>
            </w:r>
          </w:p>
        </w:tc>
        <w:tc>
          <w:tcPr>
            <w:tcW w:w="642" w:type="dxa"/>
            <w:tcBorders>
              <w:bottom w:val="dotted" w:sz="4" w:space="0" w:color="auto"/>
            </w:tcBorders>
            <w:vAlign w:val="center"/>
          </w:tcPr>
          <w:p w14:paraId="4A9734F5" w14:textId="7580EB1B" w:rsidR="002C3C7B" w:rsidRPr="00493FCD" w:rsidRDefault="002C3C7B" w:rsidP="002C3C7B">
            <w:pPr>
              <w:pStyle w:val="Tabcentr"/>
              <w:rPr>
                <w:color w:val="000000" w:themeColor="text1"/>
              </w:rPr>
            </w:pPr>
            <w:r w:rsidRPr="00493FCD">
              <w:rPr>
                <w:color w:val="000000" w:themeColor="text1"/>
              </w:rPr>
              <w:t>6M</w:t>
            </w:r>
          </w:p>
        </w:tc>
      </w:tr>
      <w:tr w:rsidR="002E48BA" w:rsidRPr="00493FCD" w14:paraId="2161E211" w14:textId="77777777" w:rsidTr="00710499">
        <w:trPr>
          <w:trHeight w:val="283"/>
        </w:trPr>
        <w:tc>
          <w:tcPr>
            <w:tcW w:w="2262" w:type="dxa"/>
            <w:vMerge/>
            <w:noWrap/>
          </w:tcPr>
          <w:p w14:paraId="4EEB8EC3" w14:textId="77777777" w:rsidR="002C3C7B" w:rsidRPr="00493FCD" w:rsidRDefault="002C3C7B" w:rsidP="002C3C7B">
            <w:pPr>
              <w:pStyle w:val="TabG"/>
              <w:rPr>
                <w:color w:val="000000" w:themeColor="text1"/>
              </w:rPr>
            </w:pPr>
          </w:p>
        </w:tc>
        <w:tc>
          <w:tcPr>
            <w:tcW w:w="5567" w:type="dxa"/>
            <w:tcBorders>
              <w:top w:val="dotted" w:sz="4" w:space="0" w:color="auto"/>
              <w:bottom w:val="single" w:sz="4" w:space="0" w:color="auto"/>
            </w:tcBorders>
            <w:noWrap/>
          </w:tcPr>
          <w:p w14:paraId="3DD0A010" w14:textId="5312E708" w:rsidR="002C3C7B" w:rsidRPr="00493FCD" w:rsidRDefault="002C3C7B" w:rsidP="002C3C7B">
            <w:pPr>
              <w:pStyle w:val="Tab--"/>
              <w:rPr>
                <w:color w:val="000000" w:themeColor="text1"/>
              </w:rPr>
            </w:pPr>
            <w:r w:rsidRPr="00493FCD">
              <w:rPr>
                <w:color w:val="000000" w:themeColor="text1"/>
              </w:rPr>
              <w:t>Verifica messa a terra. Verificare l'efficienza dell'impianto di messa a terra (quando previsto) dell'inverter</w:t>
            </w:r>
          </w:p>
        </w:tc>
        <w:tc>
          <w:tcPr>
            <w:tcW w:w="642" w:type="dxa"/>
            <w:tcBorders>
              <w:top w:val="dotted" w:sz="4" w:space="0" w:color="auto"/>
              <w:bottom w:val="single" w:sz="4" w:space="0" w:color="auto"/>
            </w:tcBorders>
            <w:vAlign w:val="center"/>
          </w:tcPr>
          <w:p w14:paraId="07995BC2" w14:textId="6C9BDC0A" w:rsidR="002C3C7B" w:rsidRPr="00493FCD" w:rsidRDefault="002C3C7B" w:rsidP="002C3C7B">
            <w:pPr>
              <w:pStyle w:val="Tabcentr"/>
              <w:rPr>
                <w:color w:val="000000" w:themeColor="text1"/>
              </w:rPr>
            </w:pPr>
            <w:r w:rsidRPr="00493FCD">
              <w:rPr>
                <w:color w:val="000000" w:themeColor="text1"/>
              </w:rPr>
              <w:t>A</w:t>
            </w:r>
          </w:p>
        </w:tc>
      </w:tr>
      <w:tr w:rsidR="002E48BA" w:rsidRPr="00493FCD" w14:paraId="5ADA6E4D" w14:textId="77777777" w:rsidTr="00E20AB0">
        <w:trPr>
          <w:trHeight w:val="283"/>
        </w:trPr>
        <w:tc>
          <w:tcPr>
            <w:tcW w:w="2262" w:type="dxa"/>
            <w:vMerge/>
            <w:noWrap/>
          </w:tcPr>
          <w:p w14:paraId="3A9879FD" w14:textId="77777777" w:rsidR="002C3C7B" w:rsidRPr="00493FCD" w:rsidRDefault="002C3C7B" w:rsidP="002C3C7B">
            <w:pPr>
              <w:pStyle w:val="TabG"/>
              <w:rPr>
                <w:color w:val="000000" w:themeColor="text1"/>
              </w:rPr>
            </w:pPr>
          </w:p>
        </w:tc>
        <w:tc>
          <w:tcPr>
            <w:tcW w:w="5567" w:type="dxa"/>
            <w:tcBorders>
              <w:bottom w:val="dotted" w:sz="4" w:space="0" w:color="auto"/>
            </w:tcBorders>
            <w:noWrap/>
          </w:tcPr>
          <w:p w14:paraId="7A630E56" w14:textId="67C498CC" w:rsidR="002C3C7B" w:rsidRPr="00493FCD" w:rsidRDefault="002C3C7B" w:rsidP="002C3C7B">
            <w:pPr>
              <w:pStyle w:val="TabN10"/>
              <w:rPr>
                <w:color w:val="000000" w:themeColor="text1"/>
              </w:rPr>
            </w:pPr>
            <w:r w:rsidRPr="00493FCD">
              <w:rPr>
                <w:color w:val="000000" w:themeColor="text1"/>
              </w:rPr>
              <w:t>Inverter centralizzati</w:t>
            </w:r>
            <w:r w:rsidR="00710499" w:rsidRPr="00493FCD">
              <w:rPr>
                <w:color w:val="000000" w:themeColor="text1"/>
              </w:rPr>
              <w:t>:</w:t>
            </w:r>
          </w:p>
          <w:p w14:paraId="4529E537" w14:textId="77777777" w:rsidR="002C3C7B" w:rsidRPr="00493FCD" w:rsidRDefault="002C3C7B" w:rsidP="002C3C7B">
            <w:pPr>
              <w:pStyle w:val="Tab--"/>
              <w:rPr>
                <w:color w:val="000000" w:themeColor="text1"/>
              </w:rPr>
            </w:pPr>
            <w:r w:rsidRPr="00493FCD">
              <w:rPr>
                <w:color w:val="000000" w:themeColor="text1"/>
              </w:rPr>
              <w:t>Controllo delle ventole. Verificare il corretto funzionamento delle ventole</w:t>
            </w:r>
          </w:p>
          <w:p w14:paraId="734B3F13" w14:textId="77777777" w:rsidR="002C3C7B" w:rsidRPr="00493FCD" w:rsidRDefault="002C3C7B" w:rsidP="002C3C7B">
            <w:pPr>
              <w:pStyle w:val="Tab--"/>
              <w:rPr>
                <w:color w:val="000000" w:themeColor="text1"/>
              </w:rPr>
            </w:pPr>
            <w:r w:rsidRPr="00493FCD">
              <w:rPr>
                <w:color w:val="000000" w:themeColor="text1"/>
              </w:rPr>
              <w:t>Controllo igrostato</w:t>
            </w:r>
          </w:p>
          <w:p w14:paraId="28BFC2C6" w14:textId="77777777" w:rsidR="002C3C7B" w:rsidRPr="00493FCD" w:rsidRDefault="002C3C7B" w:rsidP="002C3C7B">
            <w:pPr>
              <w:pStyle w:val="Tab--"/>
              <w:rPr>
                <w:color w:val="000000" w:themeColor="text1"/>
              </w:rPr>
            </w:pPr>
            <w:r w:rsidRPr="00493FCD">
              <w:rPr>
                <w:color w:val="000000" w:themeColor="text1"/>
              </w:rPr>
              <w:t>Verifica armadio</w:t>
            </w:r>
          </w:p>
          <w:p w14:paraId="5F9FFDF8" w14:textId="77777777" w:rsidR="002C3C7B" w:rsidRPr="00493FCD" w:rsidRDefault="002C3C7B" w:rsidP="002C3C7B">
            <w:pPr>
              <w:pStyle w:val="Tab--"/>
              <w:rPr>
                <w:color w:val="000000" w:themeColor="text1"/>
              </w:rPr>
            </w:pPr>
            <w:r w:rsidRPr="00493FCD">
              <w:rPr>
                <w:color w:val="000000" w:themeColor="text1"/>
              </w:rPr>
              <w:t>Verifica collegamenti a vite</w:t>
            </w:r>
          </w:p>
          <w:p w14:paraId="17DEFD58" w14:textId="77777777" w:rsidR="002C3C7B" w:rsidRPr="00493FCD" w:rsidRDefault="002C3C7B" w:rsidP="002C3C7B">
            <w:pPr>
              <w:pStyle w:val="Tab--"/>
              <w:rPr>
                <w:color w:val="000000" w:themeColor="text1"/>
              </w:rPr>
            </w:pPr>
            <w:r w:rsidRPr="00493FCD">
              <w:rPr>
                <w:color w:val="000000" w:themeColor="text1"/>
              </w:rPr>
              <w:t>Verifica dei fusibili e dei disgiuntori</w:t>
            </w:r>
          </w:p>
          <w:p w14:paraId="068CA678" w14:textId="336EC358" w:rsidR="002C3C7B" w:rsidRPr="00493FCD" w:rsidRDefault="002C3C7B" w:rsidP="002C3C7B">
            <w:pPr>
              <w:pStyle w:val="Tab--"/>
              <w:rPr>
                <w:color w:val="000000" w:themeColor="text1"/>
              </w:rPr>
            </w:pPr>
            <w:r w:rsidRPr="00493FCD">
              <w:rPr>
                <w:color w:val="000000" w:themeColor="text1"/>
              </w:rPr>
              <w:t>Verifica scaricatore di sovratensioni</w:t>
            </w:r>
          </w:p>
        </w:tc>
        <w:tc>
          <w:tcPr>
            <w:tcW w:w="642" w:type="dxa"/>
            <w:tcBorders>
              <w:bottom w:val="dotted" w:sz="4" w:space="0" w:color="auto"/>
            </w:tcBorders>
            <w:vAlign w:val="center"/>
          </w:tcPr>
          <w:p w14:paraId="5CDB0EFA" w14:textId="6FE1114E" w:rsidR="002C3C7B" w:rsidRPr="00493FCD" w:rsidRDefault="002C3C7B" w:rsidP="002C3C7B">
            <w:pPr>
              <w:pStyle w:val="Tabcentr"/>
              <w:rPr>
                <w:color w:val="000000" w:themeColor="text1"/>
              </w:rPr>
            </w:pPr>
            <w:r w:rsidRPr="00493FCD">
              <w:rPr>
                <w:color w:val="000000" w:themeColor="text1"/>
              </w:rPr>
              <w:t>2A</w:t>
            </w:r>
          </w:p>
        </w:tc>
      </w:tr>
      <w:tr w:rsidR="002E48BA" w:rsidRPr="00493FCD" w14:paraId="1EAF46B4" w14:textId="77777777" w:rsidTr="00710499">
        <w:trPr>
          <w:trHeight w:val="283"/>
        </w:trPr>
        <w:tc>
          <w:tcPr>
            <w:tcW w:w="2262" w:type="dxa"/>
            <w:vMerge/>
            <w:noWrap/>
          </w:tcPr>
          <w:p w14:paraId="0243D80E" w14:textId="77777777" w:rsidR="002C3C7B" w:rsidRPr="00493FCD" w:rsidRDefault="002C3C7B" w:rsidP="002C3C7B">
            <w:pPr>
              <w:pStyle w:val="TabG"/>
              <w:rPr>
                <w:color w:val="000000" w:themeColor="text1"/>
              </w:rPr>
            </w:pPr>
          </w:p>
        </w:tc>
        <w:tc>
          <w:tcPr>
            <w:tcW w:w="5567" w:type="dxa"/>
            <w:tcBorders>
              <w:top w:val="dotted" w:sz="4" w:space="0" w:color="auto"/>
              <w:bottom w:val="single" w:sz="4" w:space="0" w:color="auto"/>
            </w:tcBorders>
            <w:noWrap/>
          </w:tcPr>
          <w:p w14:paraId="7FC440A9" w14:textId="7FCAE69B" w:rsidR="002C3C7B" w:rsidRPr="00493FCD" w:rsidRDefault="002C3C7B" w:rsidP="002C3C7B">
            <w:pPr>
              <w:pStyle w:val="Tab--"/>
              <w:rPr>
                <w:color w:val="000000" w:themeColor="text1"/>
              </w:rPr>
            </w:pPr>
            <w:r w:rsidRPr="00493FCD">
              <w:rPr>
                <w:color w:val="000000" w:themeColor="text1"/>
              </w:rPr>
              <w:t>Controllo energia inverter. Eseguire una misurazione dell'energia prodotta e che i valori ottenuti siano conformi a quelli indicati dai produttori degli inverter</w:t>
            </w:r>
          </w:p>
        </w:tc>
        <w:tc>
          <w:tcPr>
            <w:tcW w:w="642" w:type="dxa"/>
            <w:tcBorders>
              <w:top w:val="dotted" w:sz="4" w:space="0" w:color="auto"/>
              <w:bottom w:val="single" w:sz="4" w:space="0" w:color="auto"/>
            </w:tcBorders>
            <w:vAlign w:val="center"/>
          </w:tcPr>
          <w:p w14:paraId="26F1A0B7" w14:textId="0F6D3A09" w:rsidR="002C3C7B" w:rsidRPr="00493FCD" w:rsidRDefault="002C3C7B" w:rsidP="002C3C7B">
            <w:pPr>
              <w:pStyle w:val="Tabcentr"/>
              <w:rPr>
                <w:color w:val="000000" w:themeColor="text1"/>
              </w:rPr>
            </w:pPr>
            <w:r w:rsidRPr="00493FCD">
              <w:rPr>
                <w:color w:val="000000" w:themeColor="text1"/>
              </w:rPr>
              <w:t>A</w:t>
            </w:r>
          </w:p>
        </w:tc>
      </w:tr>
      <w:tr w:rsidR="002E48BA" w:rsidRPr="00493FCD" w14:paraId="050FD435" w14:textId="77777777" w:rsidTr="00710499">
        <w:trPr>
          <w:trHeight w:val="283"/>
        </w:trPr>
        <w:tc>
          <w:tcPr>
            <w:tcW w:w="2262" w:type="dxa"/>
            <w:vMerge/>
            <w:noWrap/>
          </w:tcPr>
          <w:p w14:paraId="5438A8D2" w14:textId="77777777" w:rsidR="002C3C7B" w:rsidRPr="00493FCD" w:rsidRDefault="002C3C7B" w:rsidP="002C3C7B">
            <w:pPr>
              <w:pStyle w:val="TabG"/>
              <w:rPr>
                <w:color w:val="000000" w:themeColor="text1"/>
              </w:rPr>
            </w:pPr>
          </w:p>
        </w:tc>
        <w:tc>
          <w:tcPr>
            <w:tcW w:w="5567" w:type="dxa"/>
            <w:tcBorders>
              <w:top w:val="single" w:sz="4" w:space="0" w:color="auto"/>
              <w:bottom w:val="dotted" w:sz="4" w:space="0" w:color="auto"/>
            </w:tcBorders>
            <w:noWrap/>
          </w:tcPr>
          <w:p w14:paraId="3A76CB1D" w14:textId="7C26AC1D" w:rsidR="002C3C7B" w:rsidRPr="00493FCD" w:rsidRDefault="002C3C7B" w:rsidP="002C3C7B">
            <w:pPr>
              <w:pStyle w:val="TabN10"/>
              <w:rPr>
                <w:color w:val="000000" w:themeColor="text1"/>
                <w:sz w:val="18"/>
                <w:szCs w:val="10"/>
              </w:rPr>
            </w:pPr>
            <w:r w:rsidRPr="00493FCD">
              <w:rPr>
                <w:color w:val="000000" w:themeColor="text1"/>
              </w:rPr>
              <w:t>Inverter con batteria integrata</w:t>
            </w:r>
            <w:r w:rsidR="00710499" w:rsidRPr="00493FCD">
              <w:rPr>
                <w:color w:val="000000" w:themeColor="text1"/>
              </w:rPr>
              <w:t>:</w:t>
            </w:r>
          </w:p>
          <w:p w14:paraId="7DF58268" w14:textId="77777777" w:rsidR="002C3C7B" w:rsidRPr="00493FCD" w:rsidRDefault="002C3C7B" w:rsidP="002C3C7B">
            <w:pPr>
              <w:pStyle w:val="Tab--"/>
              <w:rPr>
                <w:color w:val="000000" w:themeColor="text1"/>
              </w:rPr>
            </w:pPr>
            <w:r w:rsidRPr="00493FCD">
              <w:rPr>
                <w:color w:val="000000" w:themeColor="text1"/>
              </w:rPr>
              <w:t>Controllo accumulatore. Verificare lo stato di funzionamento dell'accumulatore misurando lo stato di carica e verificando che siano funzionanti i dispositivi di blocco</w:t>
            </w:r>
          </w:p>
          <w:p w14:paraId="4E98BD1A" w14:textId="77777777" w:rsidR="002C3C7B" w:rsidRPr="00493FCD" w:rsidRDefault="002C3C7B" w:rsidP="002C3C7B">
            <w:pPr>
              <w:pStyle w:val="Tab--"/>
              <w:rPr>
                <w:color w:val="000000" w:themeColor="text1"/>
              </w:rPr>
            </w:pPr>
            <w:r w:rsidRPr="00493FCD">
              <w:rPr>
                <w:color w:val="000000" w:themeColor="text1"/>
              </w:rPr>
              <w:t>Controllo generale. Verificare lo stato di funzionamento del quadro di parallelo invertitori misurando alcuni parametri quali le tensioni, le correnti e le frequenze di uscita dall'inverter. Effettuare le misurazioni della potenza in uscita su inverter-rete</w:t>
            </w:r>
          </w:p>
          <w:p w14:paraId="043409ED" w14:textId="77777777" w:rsidR="002C3C7B" w:rsidRPr="00493FCD" w:rsidRDefault="002C3C7B" w:rsidP="002C3C7B">
            <w:pPr>
              <w:pStyle w:val="Tab--"/>
              <w:rPr>
                <w:color w:val="000000" w:themeColor="text1"/>
              </w:rPr>
            </w:pPr>
            <w:r w:rsidRPr="00493FCD">
              <w:rPr>
                <w:color w:val="000000" w:themeColor="text1"/>
              </w:rPr>
              <w:t xml:space="preserve">Verifica messa a terra. Verificare l'efficienza dell'impianto di messa a terra (quando previsto) dell'inverter </w:t>
            </w:r>
          </w:p>
          <w:p w14:paraId="1CB1545C" w14:textId="59BB5EE3" w:rsidR="002C3C7B" w:rsidRPr="00493FCD" w:rsidRDefault="002C3C7B" w:rsidP="002C3C7B">
            <w:pPr>
              <w:pStyle w:val="Tab--"/>
              <w:rPr>
                <w:color w:val="000000" w:themeColor="text1"/>
              </w:rPr>
            </w:pPr>
            <w:r w:rsidRPr="00493FCD">
              <w:rPr>
                <w:color w:val="000000" w:themeColor="text1"/>
              </w:rPr>
              <w:t>Verifica protezioni: Verificare il corretto funzionamento dei fusibili e degli interruttori automatici dell'inverter</w:t>
            </w:r>
          </w:p>
        </w:tc>
        <w:tc>
          <w:tcPr>
            <w:tcW w:w="642" w:type="dxa"/>
            <w:tcBorders>
              <w:top w:val="single" w:sz="4" w:space="0" w:color="auto"/>
              <w:bottom w:val="dotted" w:sz="4" w:space="0" w:color="auto"/>
            </w:tcBorders>
            <w:vAlign w:val="center"/>
          </w:tcPr>
          <w:p w14:paraId="59FE1F9E" w14:textId="4FDA10D1" w:rsidR="002C3C7B" w:rsidRPr="00493FCD" w:rsidRDefault="002C3C7B" w:rsidP="002C3C7B">
            <w:pPr>
              <w:pStyle w:val="Tabcentr"/>
              <w:rPr>
                <w:color w:val="000000" w:themeColor="text1"/>
              </w:rPr>
            </w:pPr>
            <w:r w:rsidRPr="00493FCD">
              <w:rPr>
                <w:color w:val="000000" w:themeColor="text1"/>
              </w:rPr>
              <w:t>6M</w:t>
            </w:r>
          </w:p>
        </w:tc>
      </w:tr>
      <w:tr w:rsidR="002E48BA" w:rsidRPr="00493FCD" w14:paraId="2B070C2E" w14:textId="77777777" w:rsidTr="00E20AB0">
        <w:trPr>
          <w:trHeight w:val="283"/>
        </w:trPr>
        <w:tc>
          <w:tcPr>
            <w:tcW w:w="2262" w:type="dxa"/>
            <w:vMerge/>
            <w:noWrap/>
          </w:tcPr>
          <w:p w14:paraId="3E0F108F" w14:textId="77777777" w:rsidR="002C3C7B" w:rsidRPr="00493FCD" w:rsidRDefault="002C3C7B" w:rsidP="002C3C7B">
            <w:pPr>
              <w:pStyle w:val="TabG"/>
              <w:rPr>
                <w:color w:val="000000" w:themeColor="text1"/>
              </w:rPr>
            </w:pPr>
          </w:p>
        </w:tc>
        <w:tc>
          <w:tcPr>
            <w:tcW w:w="5567" w:type="dxa"/>
            <w:tcBorders>
              <w:top w:val="dotted" w:sz="4" w:space="0" w:color="auto"/>
              <w:bottom w:val="single" w:sz="4" w:space="0" w:color="auto"/>
            </w:tcBorders>
            <w:noWrap/>
          </w:tcPr>
          <w:p w14:paraId="62FB195C" w14:textId="25914FBD" w:rsidR="002C3C7B" w:rsidRPr="00493FCD" w:rsidRDefault="002C3C7B" w:rsidP="002C3C7B">
            <w:pPr>
              <w:pStyle w:val="Tab--"/>
              <w:rPr>
                <w:color w:val="000000" w:themeColor="text1"/>
              </w:rPr>
            </w:pPr>
            <w:r w:rsidRPr="00493FCD">
              <w:rPr>
                <w:color w:val="000000" w:themeColor="text1"/>
              </w:rPr>
              <w:t>Controllo energia inverter. Eseguire una misurazione dell'energia prodotta e che i valori ottenuti siano conformi a quelli indicati dai produttori degli inverter</w:t>
            </w:r>
          </w:p>
        </w:tc>
        <w:tc>
          <w:tcPr>
            <w:tcW w:w="642" w:type="dxa"/>
            <w:tcBorders>
              <w:top w:val="dotted" w:sz="4" w:space="0" w:color="auto"/>
              <w:bottom w:val="single" w:sz="4" w:space="0" w:color="auto"/>
            </w:tcBorders>
            <w:vAlign w:val="center"/>
          </w:tcPr>
          <w:p w14:paraId="5608CF56" w14:textId="30A17059" w:rsidR="002C3C7B" w:rsidRPr="00493FCD" w:rsidRDefault="002C3C7B" w:rsidP="002C3C7B">
            <w:pPr>
              <w:pStyle w:val="Tabcentr"/>
              <w:rPr>
                <w:color w:val="000000" w:themeColor="text1"/>
              </w:rPr>
            </w:pPr>
            <w:r w:rsidRPr="00493FCD">
              <w:rPr>
                <w:color w:val="000000" w:themeColor="text1"/>
              </w:rPr>
              <w:t>A</w:t>
            </w:r>
          </w:p>
        </w:tc>
      </w:tr>
      <w:tr w:rsidR="002E48BA" w:rsidRPr="00493FCD" w14:paraId="3CF13769" w14:textId="77777777" w:rsidTr="00E20AB0">
        <w:trPr>
          <w:trHeight w:val="283"/>
        </w:trPr>
        <w:tc>
          <w:tcPr>
            <w:tcW w:w="2262" w:type="dxa"/>
            <w:vMerge/>
            <w:noWrap/>
          </w:tcPr>
          <w:p w14:paraId="2BF2331A" w14:textId="77777777" w:rsidR="002C3C7B" w:rsidRPr="00493FCD" w:rsidRDefault="002C3C7B" w:rsidP="002C3C7B">
            <w:pPr>
              <w:pStyle w:val="TabG"/>
              <w:rPr>
                <w:color w:val="000000" w:themeColor="text1"/>
              </w:rPr>
            </w:pPr>
          </w:p>
        </w:tc>
        <w:tc>
          <w:tcPr>
            <w:tcW w:w="5567" w:type="dxa"/>
            <w:tcBorders>
              <w:bottom w:val="dotted" w:sz="4" w:space="0" w:color="auto"/>
            </w:tcBorders>
            <w:noWrap/>
          </w:tcPr>
          <w:p w14:paraId="7A38150F" w14:textId="2B664ABB" w:rsidR="002C3C7B" w:rsidRPr="00493FCD" w:rsidRDefault="002C3C7B" w:rsidP="002C3C7B">
            <w:pPr>
              <w:pStyle w:val="TabN10"/>
              <w:rPr>
                <w:color w:val="000000" w:themeColor="text1"/>
                <w:sz w:val="18"/>
                <w:szCs w:val="10"/>
              </w:rPr>
            </w:pPr>
            <w:r w:rsidRPr="00493FCD">
              <w:rPr>
                <w:color w:val="000000" w:themeColor="text1"/>
              </w:rPr>
              <w:t>Inverter monofase</w:t>
            </w:r>
            <w:r w:rsidR="00710499" w:rsidRPr="00493FCD">
              <w:rPr>
                <w:color w:val="000000" w:themeColor="text1"/>
              </w:rPr>
              <w:t>:</w:t>
            </w:r>
          </w:p>
          <w:p w14:paraId="1F9ED724" w14:textId="77777777" w:rsidR="002C3C7B" w:rsidRPr="00493FCD" w:rsidRDefault="002C3C7B" w:rsidP="002C3C7B">
            <w:pPr>
              <w:pStyle w:val="Tab--"/>
              <w:rPr>
                <w:color w:val="000000" w:themeColor="text1"/>
              </w:rPr>
            </w:pPr>
            <w:r w:rsidRPr="00493FCD">
              <w:rPr>
                <w:color w:val="000000" w:themeColor="text1"/>
              </w:rPr>
              <w:t>Controllo generale. Verificare lo stato di funzionamento del quadro di parallelo invertitori misurando alcuni parametri quali le tensioni, le correnti e le frequenze di uscita dall'inverter. Effettuare le misurazioni della potenza in uscita su inverter-rete</w:t>
            </w:r>
          </w:p>
          <w:p w14:paraId="4D527B55" w14:textId="77777777" w:rsidR="002C3C7B" w:rsidRPr="00493FCD" w:rsidRDefault="002C3C7B" w:rsidP="002C3C7B">
            <w:pPr>
              <w:pStyle w:val="Tab--"/>
              <w:rPr>
                <w:color w:val="000000" w:themeColor="text1"/>
              </w:rPr>
            </w:pPr>
            <w:r w:rsidRPr="00493FCD">
              <w:rPr>
                <w:color w:val="000000" w:themeColor="text1"/>
              </w:rPr>
              <w:t xml:space="preserve">Verifica protezioni: Verificare il corretto funzionamento dei fusibili e degli interruttori automatici dell'inverter </w:t>
            </w:r>
          </w:p>
          <w:p w14:paraId="059F253F" w14:textId="7EA2F9B4" w:rsidR="002C3C7B" w:rsidRPr="00493FCD" w:rsidRDefault="002C3C7B" w:rsidP="002C3C7B">
            <w:pPr>
              <w:pStyle w:val="Tab--"/>
              <w:rPr>
                <w:color w:val="000000" w:themeColor="text1"/>
              </w:rPr>
            </w:pPr>
            <w:r w:rsidRPr="00493FCD">
              <w:rPr>
                <w:color w:val="000000" w:themeColor="text1"/>
              </w:rPr>
              <w:t>Verifica messa a terra. Verificare l'efficienza dell'impianto di messa a terra (quando previsto) dell'inverter</w:t>
            </w:r>
          </w:p>
        </w:tc>
        <w:tc>
          <w:tcPr>
            <w:tcW w:w="642" w:type="dxa"/>
            <w:tcBorders>
              <w:bottom w:val="dotted" w:sz="4" w:space="0" w:color="auto"/>
            </w:tcBorders>
            <w:vAlign w:val="center"/>
          </w:tcPr>
          <w:p w14:paraId="45648939" w14:textId="45CD4ECE" w:rsidR="002C3C7B" w:rsidRPr="00493FCD" w:rsidRDefault="002C3C7B" w:rsidP="002C3C7B">
            <w:pPr>
              <w:pStyle w:val="Tabcentr"/>
              <w:rPr>
                <w:color w:val="000000" w:themeColor="text1"/>
              </w:rPr>
            </w:pPr>
            <w:r w:rsidRPr="00493FCD">
              <w:rPr>
                <w:color w:val="000000" w:themeColor="text1"/>
              </w:rPr>
              <w:t>6M</w:t>
            </w:r>
          </w:p>
        </w:tc>
      </w:tr>
      <w:tr w:rsidR="002E48BA" w:rsidRPr="00493FCD" w14:paraId="47FEBA51" w14:textId="77777777" w:rsidTr="00E20AB0">
        <w:trPr>
          <w:trHeight w:val="283"/>
        </w:trPr>
        <w:tc>
          <w:tcPr>
            <w:tcW w:w="2262" w:type="dxa"/>
            <w:vMerge/>
            <w:noWrap/>
          </w:tcPr>
          <w:p w14:paraId="79E98B5F" w14:textId="77777777" w:rsidR="002C3C7B" w:rsidRPr="00493FCD" w:rsidRDefault="002C3C7B" w:rsidP="002C3C7B">
            <w:pPr>
              <w:pStyle w:val="TabG"/>
              <w:rPr>
                <w:color w:val="000000" w:themeColor="text1"/>
              </w:rPr>
            </w:pPr>
          </w:p>
        </w:tc>
        <w:tc>
          <w:tcPr>
            <w:tcW w:w="5567" w:type="dxa"/>
            <w:tcBorders>
              <w:top w:val="dotted" w:sz="4" w:space="0" w:color="auto"/>
              <w:bottom w:val="single" w:sz="4" w:space="0" w:color="auto"/>
            </w:tcBorders>
            <w:noWrap/>
          </w:tcPr>
          <w:p w14:paraId="0F94ACCE" w14:textId="7BB4F21F" w:rsidR="002C3C7B" w:rsidRPr="00493FCD" w:rsidRDefault="002C3C7B" w:rsidP="002C3C7B">
            <w:pPr>
              <w:pStyle w:val="Tab--"/>
              <w:rPr>
                <w:color w:val="000000" w:themeColor="text1"/>
              </w:rPr>
            </w:pPr>
            <w:r w:rsidRPr="00493FCD">
              <w:rPr>
                <w:color w:val="000000" w:themeColor="text1"/>
              </w:rPr>
              <w:t xml:space="preserve">Controllo energia inverter. Eseguire una misurazione dell'energia prodotta e che i valori ottenuti siano conformi a quelli indicati dai produttori degli inverter </w:t>
            </w:r>
          </w:p>
        </w:tc>
        <w:tc>
          <w:tcPr>
            <w:tcW w:w="642" w:type="dxa"/>
            <w:tcBorders>
              <w:top w:val="dotted" w:sz="4" w:space="0" w:color="auto"/>
            </w:tcBorders>
            <w:vAlign w:val="center"/>
          </w:tcPr>
          <w:p w14:paraId="55B626E3" w14:textId="436CA3AA" w:rsidR="002C3C7B" w:rsidRPr="00493FCD" w:rsidRDefault="002C3C7B" w:rsidP="002C3C7B">
            <w:pPr>
              <w:pStyle w:val="Tabcentr"/>
              <w:rPr>
                <w:color w:val="000000" w:themeColor="text1"/>
              </w:rPr>
            </w:pPr>
            <w:r w:rsidRPr="00493FCD">
              <w:rPr>
                <w:color w:val="000000" w:themeColor="text1"/>
              </w:rPr>
              <w:t>A</w:t>
            </w:r>
          </w:p>
        </w:tc>
      </w:tr>
      <w:tr w:rsidR="002E48BA" w:rsidRPr="00493FCD" w14:paraId="384EA7F6" w14:textId="77777777" w:rsidTr="00E20AB0">
        <w:trPr>
          <w:trHeight w:val="283"/>
        </w:trPr>
        <w:tc>
          <w:tcPr>
            <w:tcW w:w="2262" w:type="dxa"/>
            <w:vMerge/>
            <w:noWrap/>
          </w:tcPr>
          <w:p w14:paraId="161E78A2" w14:textId="77777777" w:rsidR="002C3C7B" w:rsidRPr="00493FCD" w:rsidRDefault="002C3C7B" w:rsidP="002C3C7B">
            <w:pPr>
              <w:pStyle w:val="TabG"/>
              <w:rPr>
                <w:color w:val="000000" w:themeColor="text1"/>
              </w:rPr>
            </w:pPr>
          </w:p>
        </w:tc>
        <w:tc>
          <w:tcPr>
            <w:tcW w:w="5567" w:type="dxa"/>
            <w:tcBorders>
              <w:bottom w:val="dotted" w:sz="4" w:space="0" w:color="auto"/>
            </w:tcBorders>
            <w:noWrap/>
          </w:tcPr>
          <w:p w14:paraId="276DED5C" w14:textId="0E4DA740" w:rsidR="002C3C7B" w:rsidRPr="00493FCD" w:rsidRDefault="002C3C7B" w:rsidP="002C3C7B">
            <w:pPr>
              <w:pStyle w:val="TabN10"/>
              <w:rPr>
                <w:color w:val="000000" w:themeColor="text1"/>
                <w:sz w:val="18"/>
                <w:szCs w:val="10"/>
              </w:rPr>
            </w:pPr>
            <w:r w:rsidRPr="00493FCD">
              <w:rPr>
                <w:color w:val="000000" w:themeColor="text1"/>
              </w:rPr>
              <w:t>Inverter trifase</w:t>
            </w:r>
            <w:r w:rsidR="00710499" w:rsidRPr="00493FCD">
              <w:rPr>
                <w:color w:val="000000" w:themeColor="text1"/>
              </w:rPr>
              <w:t>:</w:t>
            </w:r>
          </w:p>
          <w:p w14:paraId="69C8148F" w14:textId="77777777" w:rsidR="002C3C7B" w:rsidRPr="00493FCD" w:rsidRDefault="002C3C7B" w:rsidP="002C3C7B">
            <w:pPr>
              <w:pStyle w:val="Tab--"/>
              <w:rPr>
                <w:color w:val="000000" w:themeColor="text1"/>
              </w:rPr>
            </w:pPr>
            <w:r w:rsidRPr="00493FCD">
              <w:rPr>
                <w:color w:val="000000" w:themeColor="text1"/>
              </w:rPr>
              <w:t>Controllo generale. Verificare lo stato di funzionamento del quadro di parallelo invertitori misurando alcuni parametri quali le tensioni, le correnti e le frequenze di uscita dall'inverter. Effettuare le misurazioni della potenza in uscita su inverter-rete</w:t>
            </w:r>
          </w:p>
          <w:p w14:paraId="6A1C4B5C" w14:textId="77777777" w:rsidR="002C3C7B" w:rsidRPr="00493FCD" w:rsidRDefault="002C3C7B" w:rsidP="002C3C7B">
            <w:pPr>
              <w:pStyle w:val="Tab--"/>
              <w:rPr>
                <w:color w:val="000000" w:themeColor="text1"/>
              </w:rPr>
            </w:pPr>
            <w:r w:rsidRPr="00493FCD">
              <w:rPr>
                <w:color w:val="000000" w:themeColor="text1"/>
              </w:rPr>
              <w:t xml:space="preserve">Verifica protezioni: Verificare il corretto funzionamento dei fusibili e degli interruttori automatici dell'inverter </w:t>
            </w:r>
          </w:p>
          <w:p w14:paraId="2A06A61C" w14:textId="0A729DCC" w:rsidR="002C3C7B" w:rsidRPr="00493FCD" w:rsidRDefault="002C3C7B" w:rsidP="002C3C7B">
            <w:pPr>
              <w:pStyle w:val="Tab--"/>
              <w:rPr>
                <w:color w:val="000000" w:themeColor="text1"/>
              </w:rPr>
            </w:pPr>
            <w:r w:rsidRPr="00493FCD">
              <w:rPr>
                <w:color w:val="000000" w:themeColor="text1"/>
              </w:rPr>
              <w:t>Verifica messa a terra. Verificare l'efficienza dell'impianto di messa a terra (quando previsto) dell'inverter</w:t>
            </w:r>
          </w:p>
        </w:tc>
        <w:tc>
          <w:tcPr>
            <w:tcW w:w="642" w:type="dxa"/>
            <w:vAlign w:val="center"/>
          </w:tcPr>
          <w:p w14:paraId="5C1F500B" w14:textId="52327AFF" w:rsidR="002C3C7B" w:rsidRPr="00493FCD" w:rsidRDefault="002C3C7B" w:rsidP="002C3C7B">
            <w:pPr>
              <w:pStyle w:val="Tabcentr"/>
              <w:rPr>
                <w:color w:val="000000" w:themeColor="text1"/>
              </w:rPr>
            </w:pPr>
            <w:r w:rsidRPr="00493FCD">
              <w:rPr>
                <w:color w:val="000000" w:themeColor="text1"/>
              </w:rPr>
              <w:t>6M</w:t>
            </w:r>
          </w:p>
        </w:tc>
      </w:tr>
      <w:tr w:rsidR="002E48BA" w:rsidRPr="00493FCD" w14:paraId="1123729A" w14:textId="77777777" w:rsidTr="00E20AB0">
        <w:trPr>
          <w:trHeight w:val="283"/>
        </w:trPr>
        <w:tc>
          <w:tcPr>
            <w:tcW w:w="2262" w:type="dxa"/>
            <w:vMerge/>
            <w:noWrap/>
          </w:tcPr>
          <w:p w14:paraId="30460B00" w14:textId="77777777" w:rsidR="002C3C7B" w:rsidRPr="00493FCD" w:rsidRDefault="002C3C7B" w:rsidP="002C3C7B">
            <w:pPr>
              <w:pStyle w:val="TabG"/>
              <w:rPr>
                <w:color w:val="000000" w:themeColor="text1"/>
              </w:rPr>
            </w:pPr>
          </w:p>
        </w:tc>
        <w:tc>
          <w:tcPr>
            <w:tcW w:w="5567" w:type="dxa"/>
            <w:tcBorders>
              <w:top w:val="dotted" w:sz="4" w:space="0" w:color="auto"/>
              <w:bottom w:val="single" w:sz="4" w:space="0" w:color="auto"/>
            </w:tcBorders>
            <w:noWrap/>
          </w:tcPr>
          <w:p w14:paraId="0A20D0AD" w14:textId="1D95367C" w:rsidR="002C3C7B" w:rsidRPr="00493FCD" w:rsidRDefault="002C3C7B" w:rsidP="002C3C7B">
            <w:pPr>
              <w:pStyle w:val="Tab--"/>
              <w:rPr>
                <w:color w:val="000000" w:themeColor="text1"/>
              </w:rPr>
            </w:pPr>
            <w:r w:rsidRPr="00493FCD">
              <w:rPr>
                <w:color w:val="000000" w:themeColor="text1"/>
              </w:rPr>
              <w:t>Controllo energia inverter. Eseguire una misurazione dell'energia prodotta e che i valori ottenuti siano conformi a quelli indicati dai produttori degli inverter</w:t>
            </w:r>
          </w:p>
        </w:tc>
        <w:tc>
          <w:tcPr>
            <w:tcW w:w="642" w:type="dxa"/>
            <w:tcBorders>
              <w:bottom w:val="single" w:sz="4" w:space="0" w:color="auto"/>
            </w:tcBorders>
            <w:vAlign w:val="center"/>
          </w:tcPr>
          <w:p w14:paraId="27F22FE0" w14:textId="34E890D7" w:rsidR="002C3C7B" w:rsidRPr="00493FCD" w:rsidRDefault="002C3C7B" w:rsidP="002C3C7B">
            <w:pPr>
              <w:pStyle w:val="Tabcentr"/>
              <w:rPr>
                <w:color w:val="000000" w:themeColor="text1"/>
              </w:rPr>
            </w:pPr>
            <w:r w:rsidRPr="00493FCD">
              <w:rPr>
                <w:color w:val="000000" w:themeColor="text1"/>
              </w:rPr>
              <w:t>A</w:t>
            </w:r>
          </w:p>
        </w:tc>
      </w:tr>
      <w:tr w:rsidR="002E48BA" w:rsidRPr="00493FCD" w14:paraId="34907635" w14:textId="77777777" w:rsidTr="00E20AB0">
        <w:trPr>
          <w:trHeight w:val="283"/>
        </w:trPr>
        <w:tc>
          <w:tcPr>
            <w:tcW w:w="2262" w:type="dxa"/>
            <w:vMerge/>
            <w:noWrap/>
          </w:tcPr>
          <w:p w14:paraId="6D14147A" w14:textId="77777777" w:rsidR="002C3C7B" w:rsidRPr="00493FCD" w:rsidRDefault="002C3C7B" w:rsidP="002C3C7B">
            <w:pPr>
              <w:pStyle w:val="TabG"/>
              <w:rPr>
                <w:color w:val="000000" w:themeColor="text1"/>
              </w:rPr>
            </w:pPr>
          </w:p>
        </w:tc>
        <w:tc>
          <w:tcPr>
            <w:tcW w:w="5567" w:type="dxa"/>
            <w:tcBorders>
              <w:bottom w:val="dotted" w:sz="4" w:space="0" w:color="auto"/>
            </w:tcBorders>
            <w:noWrap/>
          </w:tcPr>
          <w:p w14:paraId="641A3D59" w14:textId="54160862" w:rsidR="002C3C7B" w:rsidRPr="00493FCD" w:rsidRDefault="002C3C7B" w:rsidP="002C3C7B">
            <w:pPr>
              <w:pStyle w:val="TabN10"/>
              <w:rPr>
                <w:color w:val="000000" w:themeColor="text1"/>
                <w:sz w:val="18"/>
                <w:szCs w:val="10"/>
              </w:rPr>
            </w:pPr>
            <w:r w:rsidRPr="00493FCD">
              <w:rPr>
                <w:color w:val="000000" w:themeColor="text1"/>
              </w:rPr>
              <w:t>Micro inverter</w:t>
            </w:r>
            <w:r w:rsidR="00710499" w:rsidRPr="00493FCD">
              <w:rPr>
                <w:color w:val="000000" w:themeColor="text1"/>
              </w:rPr>
              <w:t>:</w:t>
            </w:r>
          </w:p>
          <w:p w14:paraId="36970615" w14:textId="77777777" w:rsidR="002C3C7B" w:rsidRPr="00493FCD" w:rsidRDefault="002C3C7B" w:rsidP="002C3C7B">
            <w:pPr>
              <w:pStyle w:val="Tab--"/>
              <w:rPr>
                <w:color w:val="000000" w:themeColor="text1"/>
              </w:rPr>
            </w:pPr>
            <w:r w:rsidRPr="00493FCD">
              <w:rPr>
                <w:color w:val="000000" w:themeColor="text1"/>
              </w:rPr>
              <w:t>Controllo generale. Verificare lo stato di funzionamento del quadro di parallelo invertitori misurando alcuni parametri quali le tensioni, le correnti e le frequenze di uscita dall'inverter. Effettuare le misurazioni della potenza in uscita su inverter-rete. Controllare che il sistema di dispersione del calore sia libero da ostruzioni e accumuli di materiale</w:t>
            </w:r>
          </w:p>
          <w:p w14:paraId="12FA8472" w14:textId="77777777" w:rsidR="002C3C7B" w:rsidRPr="00493FCD" w:rsidRDefault="002C3C7B" w:rsidP="002C3C7B">
            <w:pPr>
              <w:pStyle w:val="Tab--"/>
              <w:rPr>
                <w:color w:val="000000" w:themeColor="text1"/>
              </w:rPr>
            </w:pPr>
            <w:r w:rsidRPr="00493FCD">
              <w:rPr>
                <w:color w:val="000000" w:themeColor="text1"/>
              </w:rPr>
              <w:t xml:space="preserve">Verifica protezioni: Verificare il corretto funzionamento dei fusibili e degli interruttori automatici dell'inverter </w:t>
            </w:r>
          </w:p>
          <w:p w14:paraId="36628F4C" w14:textId="578135D1" w:rsidR="002C3C7B" w:rsidRPr="00493FCD" w:rsidRDefault="002C3C7B" w:rsidP="002C3C7B">
            <w:pPr>
              <w:pStyle w:val="Tab--"/>
              <w:rPr>
                <w:color w:val="000000" w:themeColor="text1"/>
              </w:rPr>
            </w:pPr>
            <w:r w:rsidRPr="00493FCD">
              <w:rPr>
                <w:color w:val="000000" w:themeColor="text1"/>
              </w:rPr>
              <w:t>Verifica messa a terra. Verificare l'efficienza dell'impianto di messa a terra (quando previsto) dell'inverter</w:t>
            </w:r>
          </w:p>
        </w:tc>
        <w:tc>
          <w:tcPr>
            <w:tcW w:w="642" w:type="dxa"/>
            <w:tcBorders>
              <w:bottom w:val="dotted" w:sz="4" w:space="0" w:color="auto"/>
            </w:tcBorders>
            <w:vAlign w:val="center"/>
          </w:tcPr>
          <w:p w14:paraId="7E2034A4" w14:textId="2B2737EA" w:rsidR="002C3C7B" w:rsidRPr="00493FCD" w:rsidRDefault="002C3C7B" w:rsidP="002C3C7B">
            <w:pPr>
              <w:pStyle w:val="Tabcentr"/>
              <w:rPr>
                <w:color w:val="000000" w:themeColor="text1"/>
              </w:rPr>
            </w:pPr>
            <w:r w:rsidRPr="00493FCD">
              <w:rPr>
                <w:color w:val="000000" w:themeColor="text1"/>
              </w:rPr>
              <w:t>6M</w:t>
            </w:r>
          </w:p>
        </w:tc>
      </w:tr>
      <w:tr w:rsidR="002E48BA" w:rsidRPr="00493FCD" w14:paraId="39810945" w14:textId="77777777" w:rsidTr="00E20AB0">
        <w:trPr>
          <w:trHeight w:val="283"/>
        </w:trPr>
        <w:tc>
          <w:tcPr>
            <w:tcW w:w="2262" w:type="dxa"/>
            <w:vMerge/>
            <w:noWrap/>
          </w:tcPr>
          <w:p w14:paraId="42074ECF" w14:textId="77777777" w:rsidR="002C3C7B" w:rsidRPr="00493FCD" w:rsidRDefault="002C3C7B" w:rsidP="002C3C7B">
            <w:pPr>
              <w:pStyle w:val="TabG"/>
              <w:rPr>
                <w:color w:val="000000" w:themeColor="text1"/>
              </w:rPr>
            </w:pPr>
          </w:p>
        </w:tc>
        <w:tc>
          <w:tcPr>
            <w:tcW w:w="5567" w:type="dxa"/>
            <w:tcBorders>
              <w:top w:val="dotted" w:sz="4" w:space="0" w:color="auto"/>
            </w:tcBorders>
            <w:noWrap/>
          </w:tcPr>
          <w:p w14:paraId="2D672FDF" w14:textId="02668721" w:rsidR="002C3C7B" w:rsidRPr="00493FCD" w:rsidRDefault="002C3C7B" w:rsidP="002C3C7B">
            <w:pPr>
              <w:pStyle w:val="Tab--"/>
              <w:rPr>
                <w:color w:val="000000" w:themeColor="text1"/>
              </w:rPr>
            </w:pPr>
            <w:r w:rsidRPr="00493FCD">
              <w:rPr>
                <w:color w:val="000000" w:themeColor="text1"/>
              </w:rPr>
              <w:t xml:space="preserve">Controllo energia inverter. Eseguire una misurazione dell'energia prodotta e che i valori ottenuti siano conformi a quelli indicati dai produttori degli inverter </w:t>
            </w:r>
          </w:p>
        </w:tc>
        <w:tc>
          <w:tcPr>
            <w:tcW w:w="642" w:type="dxa"/>
            <w:tcBorders>
              <w:top w:val="dotted" w:sz="4" w:space="0" w:color="auto"/>
            </w:tcBorders>
            <w:vAlign w:val="center"/>
          </w:tcPr>
          <w:p w14:paraId="6AA43B3A" w14:textId="698D3B3F" w:rsidR="002C3C7B" w:rsidRPr="00493FCD" w:rsidRDefault="002C3C7B" w:rsidP="002C3C7B">
            <w:pPr>
              <w:pStyle w:val="Tabcentr"/>
              <w:rPr>
                <w:color w:val="000000" w:themeColor="text1"/>
              </w:rPr>
            </w:pPr>
            <w:r w:rsidRPr="00493FCD">
              <w:rPr>
                <w:color w:val="000000" w:themeColor="text1"/>
              </w:rPr>
              <w:t>A</w:t>
            </w:r>
          </w:p>
        </w:tc>
      </w:tr>
      <w:tr w:rsidR="002E48BA" w:rsidRPr="00493FCD" w14:paraId="0EDA2682" w14:textId="77777777" w:rsidTr="00E20AB0">
        <w:trPr>
          <w:trHeight w:val="283"/>
        </w:trPr>
        <w:tc>
          <w:tcPr>
            <w:tcW w:w="2262" w:type="dxa"/>
            <w:vMerge/>
            <w:noWrap/>
          </w:tcPr>
          <w:p w14:paraId="36C165B1" w14:textId="77777777" w:rsidR="002C3C7B" w:rsidRPr="00493FCD" w:rsidRDefault="002C3C7B" w:rsidP="002C3C7B">
            <w:pPr>
              <w:pStyle w:val="TabG"/>
              <w:rPr>
                <w:color w:val="000000" w:themeColor="text1"/>
              </w:rPr>
            </w:pPr>
          </w:p>
        </w:tc>
        <w:tc>
          <w:tcPr>
            <w:tcW w:w="5567" w:type="dxa"/>
            <w:noWrap/>
          </w:tcPr>
          <w:p w14:paraId="4817234B" w14:textId="6C4C720A" w:rsidR="002C3C7B" w:rsidRPr="00493FCD" w:rsidRDefault="002C3C7B" w:rsidP="002C3C7B">
            <w:pPr>
              <w:pStyle w:val="TabN10"/>
              <w:rPr>
                <w:color w:val="000000" w:themeColor="text1"/>
                <w:sz w:val="18"/>
                <w:szCs w:val="10"/>
              </w:rPr>
            </w:pPr>
            <w:r w:rsidRPr="00493FCD">
              <w:rPr>
                <w:color w:val="000000" w:themeColor="text1"/>
              </w:rPr>
              <w:t>Quadro elettrico</w:t>
            </w:r>
            <w:r w:rsidR="00710499" w:rsidRPr="00493FCD">
              <w:rPr>
                <w:color w:val="000000" w:themeColor="text1"/>
              </w:rPr>
              <w:t>:</w:t>
            </w:r>
          </w:p>
          <w:p w14:paraId="1AD61483" w14:textId="77777777" w:rsidR="002C3C7B" w:rsidRPr="00493FCD" w:rsidRDefault="002C3C7B" w:rsidP="002C3C7B">
            <w:pPr>
              <w:pStyle w:val="Tab--"/>
              <w:rPr>
                <w:color w:val="000000" w:themeColor="text1"/>
              </w:rPr>
            </w:pPr>
            <w:r w:rsidRPr="00493FCD">
              <w:rPr>
                <w:color w:val="000000" w:themeColor="text1"/>
              </w:rPr>
              <w:t>Verifica dei condensatori: Verificare l'integrità dei condensatori di rifasamento e dei contattori</w:t>
            </w:r>
          </w:p>
          <w:p w14:paraId="3466FAF6" w14:textId="21DDA236" w:rsidR="002C3C7B" w:rsidRPr="00493FCD" w:rsidRDefault="002C3C7B" w:rsidP="002C3C7B">
            <w:pPr>
              <w:pStyle w:val="Tab--"/>
              <w:rPr>
                <w:color w:val="000000" w:themeColor="text1"/>
              </w:rPr>
            </w:pPr>
            <w:r w:rsidRPr="00493FCD">
              <w:rPr>
                <w:color w:val="000000" w:themeColor="text1"/>
              </w:rPr>
              <w:t>Verifica protezioni: Verificare il corretto funzionamento dei fusibili e degli interruttori automatici dell'inverter</w:t>
            </w:r>
          </w:p>
        </w:tc>
        <w:tc>
          <w:tcPr>
            <w:tcW w:w="642" w:type="dxa"/>
            <w:vAlign w:val="center"/>
          </w:tcPr>
          <w:p w14:paraId="6DB68A07" w14:textId="61A0C030" w:rsidR="002C3C7B" w:rsidRPr="00493FCD" w:rsidRDefault="002C3C7B" w:rsidP="002C3C7B">
            <w:pPr>
              <w:pStyle w:val="Tabcentr"/>
              <w:rPr>
                <w:color w:val="000000" w:themeColor="text1"/>
              </w:rPr>
            </w:pPr>
            <w:r w:rsidRPr="00493FCD">
              <w:rPr>
                <w:color w:val="000000" w:themeColor="text1"/>
              </w:rPr>
              <w:t>6M</w:t>
            </w:r>
          </w:p>
        </w:tc>
      </w:tr>
      <w:tr w:rsidR="002E48BA" w:rsidRPr="00493FCD" w14:paraId="18C13FF8" w14:textId="77777777" w:rsidTr="00E20AB0">
        <w:trPr>
          <w:trHeight w:val="283"/>
        </w:trPr>
        <w:tc>
          <w:tcPr>
            <w:tcW w:w="2262" w:type="dxa"/>
            <w:vMerge/>
            <w:noWrap/>
          </w:tcPr>
          <w:p w14:paraId="267580D7" w14:textId="77777777" w:rsidR="002C3C7B" w:rsidRPr="00493FCD" w:rsidRDefault="002C3C7B" w:rsidP="002C3C7B">
            <w:pPr>
              <w:pStyle w:val="TabG"/>
              <w:rPr>
                <w:color w:val="000000" w:themeColor="text1"/>
              </w:rPr>
            </w:pPr>
          </w:p>
        </w:tc>
        <w:tc>
          <w:tcPr>
            <w:tcW w:w="5567" w:type="dxa"/>
            <w:tcBorders>
              <w:bottom w:val="single" w:sz="4" w:space="0" w:color="auto"/>
            </w:tcBorders>
            <w:noWrap/>
            <w:vAlign w:val="center"/>
          </w:tcPr>
          <w:p w14:paraId="33C14C8E" w14:textId="4BBFCCB0" w:rsidR="002C3C7B" w:rsidRPr="00493FCD" w:rsidRDefault="002C3C7B" w:rsidP="002C3C7B">
            <w:pPr>
              <w:pStyle w:val="TabN10"/>
              <w:rPr>
                <w:color w:val="000000" w:themeColor="text1"/>
                <w:sz w:val="18"/>
                <w:szCs w:val="10"/>
              </w:rPr>
            </w:pPr>
            <w:r w:rsidRPr="00493FCD">
              <w:rPr>
                <w:color w:val="000000" w:themeColor="text1"/>
              </w:rPr>
              <w:t>Regolatore di carica</w:t>
            </w:r>
            <w:r w:rsidR="00710499" w:rsidRPr="00493FCD">
              <w:rPr>
                <w:color w:val="000000" w:themeColor="text1"/>
              </w:rPr>
              <w:t>:</w:t>
            </w:r>
          </w:p>
          <w:p w14:paraId="04DC82D0" w14:textId="306EFAD5" w:rsidR="002C3C7B" w:rsidRPr="00493FCD" w:rsidRDefault="002C3C7B" w:rsidP="002C3C7B">
            <w:pPr>
              <w:pStyle w:val="Tab--"/>
              <w:rPr>
                <w:color w:val="000000" w:themeColor="text1"/>
              </w:rPr>
            </w:pPr>
            <w:r w:rsidRPr="00493FCD">
              <w:rPr>
                <w:color w:val="000000" w:themeColor="text1"/>
              </w:rPr>
              <w:t>Controllo generale: Verificare la corretta pressione di serraggio dei vari morsetti; verificare che la batteria collegata sia supportata dal regolatore. Controllare il giusto diametro dei cavi di collegamento per evitare corti circuiti e che gli indicatori del display (se presente) siano funzionanti</w:t>
            </w:r>
          </w:p>
        </w:tc>
        <w:tc>
          <w:tcPr>
            <w:tcW w:w="642" w:type="dxa"/>
            <w:tcBorders>
              <w:bottom w:val="single" w:sz="4" w:space="0" w:color="auto"/>
            </w:tcBorders>
            <w:vAlign w:val="center"/>
          </w:tcPr>
          <w:p w14:paraId="1A931CB6" w14:textId="5F6230F8" w:rsidR="002C3C7B" w:rsidRPr="00493FCD" w:rsidRDefault="002C3C7B" w:rsidP="002C3C7B">
            <w:pPr>
              <w:pStyle w:val="Tabcentr"/>
              <w:rPr>
                <w:color w:val="000000" w:themeColor="text1"/>
              </w:rPr>
            </w:pPr>
            <w:r w:rsidRPr="00493FCD">
              <w:rPr>
                <w:color w:val="000000" w:themeColor="text1"/>
              </w:rPr>
              <w:t>6M</w:t>
            </w:r>
          </w:p>
        </w:tc>
      </w:tr>
      <w:tr w:rsidR="002E48BA" w:rsidRPr="00493FCD" w14:paraId="11ED8987" w14:textId="77777777" w:rsidTr="00E20AB0">
        <w:trPr>
          <w:trHeight w:val="283"/>
        </w:trPr>
        <w:tc>
          <w:tcPr>
            <w:tcW w:w="2262" w:type="dxa"/>
            <w:vMerge/>
            <w:noWrap/>
          </w:tcPr>
          <w:p w14:paraId="02A8C74A" w14:textId="77777777" w:rsidR="002C3C7B" w:rsidRPr="00493FCD" w:rsidRDefault="002C3C7B" w:rsidP="002C3C7B">
            <w:pPr>
              <w:pStyle w:val="TabG"/>
              <w:rPr>
                <w:color w:val="000000" w:themeColor="text1"/>
              </w:rPr>
            </w:pPr>
          </w:p>
        </w:tc>
        <w:tc>
          <w:tcPr>
            <w:tcW w:w="5567" w:type="dxa"/>
            <w:tcBorders>
              <w:bottom w:val="dotted" w:sz="4" w:space="0" w:color="auto"/>
            </w:tcBorders>
            <w:noWrap/>
          </w:tcPr>
          <w:p w14:paraId="0D34EF8F" w14:textId="181C5AE0" w:rsidR="002C3C7B" w:rsidRPr="00493FCD" w:rsidRDefault="002C3C7B" w:rsidP="002C3C7B">
            <w:pPr>
              <w:pStyle w:val="TabN10"/>
              <w:rPr>
                <w:color w:val="000000" w:themeColor="text1"/>
                <w:sz w:val="18"/>
                <w:szCs w:val="10"/>
              </w:rPr>
            </w:pPr>
            <w:r w:rsidRPr="00493FCD">
              <w:rPr>
                <w:color w:val="000000" w:themeColor="text1"/>
              </w:rPr>
              <w:t>Dispositivo di interfaccia</w:t>
            </w:r>
            <w:r w:rsidR="00710499" w:rsidRPr="00493FCD">
              <w:rPr>
                <w:color w:val="000000" w:themeColor="text1"/>
              </w:rPr>
              <w:t>:</w:t>
            </w:r>
          </w:p>
          <w:p w14:paraId="1FF20600" w14:textId="0B287870" w:rsidR="002C3C7B" w:rsidRPr="00493FCD" w:rsidRDefault="002C3C7B" w:rsidP="002C3C7B">
            <w:pPr>
              <w:pStyle w:val="Tab--"/>
              <w:rPr>
                <w:color w:val="000000" w:themeColor="text1"/>
              </w:rPr>
            </w:pPr>
            <w:r w:rsidRPr="00493FCD">
              <w:rPr>
                <w:color w:val="000000" w:themeColor="text1"/>
              </w:rPr>
              <w:t>Controllo generale: Verificare che i fili siano ben serrati dalle viti e che i cavi siano ben sistemati nel coperchio passacavi. Nel caso di eccessivo rumore smontare il contattore e verificare lo stato di pulizia delle superfici dell'elettromagnete e della bobina</w:t>
            </w:r>
          </w:p>
        </w:tc>
        <w:tc>
          <w:tcPr>
            <w:tcW w:w="642" w:type="dxa"/>
            <w:tcBorders>
              <w:bottom w:val="dotted" w:sz="4" w:space="0" w:color="auto"/>
            </w:tcBorders>
            <w:vAlign w:val="center"/>
          </w:tcPr>
          <w:p w14:paraId="22DCF69C" w14:textId="2DBEFA98" w:rsidR="002C3C7B" w:rsidRPr="00493FCD" w:rsidRDefault="002C3C7B" w:rsidP="002C3C7B">
            <w:pPr>
              <w:pStyle w:val="Tabcentr"/>
              <w:rPr>
                <w:color w:val="000000" w:themeColor="text1"/>
              </w:rPr>
            </w:pPr>
            <w:r w:rsidRPr="00493FCD">
              <w:rPr>
                <w:color w:val="000000" w:themeColor="text1"/>
              </w:rPr>
              <w:t>6M</w:t>
            </w:r>
          </w:p>
        </w:tc>
      </w:tr>
      <w:tr w:rsidR="002E48BA" w:rsidRPr="00493FCD" w14:paraId="66B4E4E8" w14:textId="77777777" w:rsidTr="00E20AB0">
        <w:trPr>
          <w:trHeight w:val="283"/>
        </w:trPr>
        <w:tc>
          <w:tcPr>
            <w:tcW w:w="2262" w:type="dxa"/>
            <w:vMerge/>
            <w:noWrap/>
          </w:tcPr>
          <w:p w14:paraId="591E5ACD" w14:textId="77777777" w:rsidR="002C3C7B" w:rsidRPr="00493FCD" w:rsidRDefault="002C3C7B" w:rsidP="002C3C7B">
            <w:pPr>
              <w:pStyle w:val="TabG"/>
              <w:rPr>
                <w:color w:val="000000" w:themeColor="text1"/>
              </w:rPr>
            </w:pPr>
          </w:p>
        </w:tc>
        <w:tc>
          <w:tcPr>
            <w:tcW w:w="5567" w:type="dxa"/>
            <w:tcBorders>
              <w:top w:val="dotted" w:sz="4" w:space="0" w:color="auto"/>
            </w:tcBorders>
            <w:noWrap/>
          </w:tcPr>
          <w:p w14:paraId="7C8E48F4" w14:textId="749A8624" w:rsidR="002C3C7B" w:rsidRPr="00493FCD" w:rsidRDefault="002C3C7B" w:rsidP="002C3C7B">
            <w:pPr>
              <w:pStyle w:val="Tab--"/>
              <w:rPr>
                <w:color w:val="000000" w:themeColor="text1"/>
              </w:rPr>
            </w:pPr>
            <w:r w:rsidRPr="00493FCD">
              <w:rPr>
                <w:color w:val="000000" w:themeColor="text1"/>
              </w:rPr>
              <w:t>Verifica tensione: Misurare la tensione di arrivo ai morsetti utilizzando un voltmetro</w:t>
            </w:r>
          </w:p>
        </w:tc>
        <w:tc>
          <w:tcPr>
            <w:tcW w:w="642" w:type="dxa"/>
            <w:tcBorders>
              <w:top w:val="dotted" w:sz="4" w:space="0" w:color="auto"/>
            </w:tcBorders>
            <w:vAlign w:val="center"/>
          </w:tcPr>
          <w:p w14:paraId="7991BAB7" w14:textId="4D27D44C" w:rsidR="002C3C7B" w:rsidRPr="00493FCD" w:rsidRDefault="002C3C7B" w:rsidP="002C3C7B">
            <w:pPr>
              <w:pStyle w:val="Tabcentr"/>
              <w:rPr>
                <w:color w:val="000000" w:themeColor="text1"/>
              </w:rPr>
            </w:pPr>
            <w:r w:rsidRPr="00493FCD">
              <w:rPr>
                <w:color w:val="000000" w:themeColor="text1"/>
              </w:rPr>
              <w:t>A</w:t>
            </w:r>
          </w:p>
        </w:tc>
      </w:tr>
    </w:tbl>
    <w:p w14:paraId="3820DDC1" w14:textId="77777777" w:rsidR="00E318C0" w:rsidRPr="00493FCD" w:rsidRDefault="00E318C0" w:rsidP="00E318C0">
      <w:pPr>
        <w:rPr>
          <w:color w:val="000000" w:themeColor="text1"/>
        </w:rPr>
      </w:pPr>
    </w:p>
    <w:sectPr w:rsidR="00E318C0" w:rsidRPr="00493FCD" w:rsidSect="007C20E2">
      <w:footnotePr>
        <w:numStart w:val="2"/>
      </w:footnotePr>
      <w:pgSz w:w="11906" w:h="16838" w:code="9"/>
      <w:pgMar w:top="2268" w:right="851" w:bottom="2268"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A9D6F" w14:textId="77777777" w:rsidR="00E74D2F" w:rsidRDefault="00E74D2F" w:rsidP="001D2942">
      <w:r>
        <w:separator/>
      </w:r>
    </w:p>
    <w:p w14:paraId="5D06871C" w14:textId="77777777" w:rsidR="00E74D2F" w:rsidRDefault="00E74D2F" w:rsidP="001D2942"/>
  </w:endnote>
  <w:endnote w:type="continuationSeparator" w:id="0">
    <w:p w14:paraId="0FBFDE03" w14:textId="77777777" w:rsidR="00E74D2F" w:rsidRDefault="00E74D2F" w:rsidP="001D2942">
      <w:r>
        <w:continuationSeparator/>
      </w:r>
    </w:p>
    <w:p w14:paraId="4EB4CAB1" w14:textId="77777777" w:rsidR="00E74D2F" w:rsidRDefault="00E74D2F" w:rsidP="001D2942"/>
  </w:endnote>
  <w:endnote w:type="continuationNotice" w:id="1">
    <w:p w14:paraId="4D1EE074" w14:textId="77777777" w:rsidR="00E74D2F" w:rsidRDefault="00E74D2F" w:rsidP="001D2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4E50F" w14:textId="77777777" w:rsidR="00542C86" w:rsidRDefault="00542C8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789" w:type="dxa"/>
      <w:tblBorders>
        <w:insideH w:val="none" w:sz="0" w:space="0" w:color="auto"/>
      </w:tblBorders>
      <w:tblLook w:val="04A0" w:firstRow="1" w:lastRow="0" w:firstColumn="1" w:lastColumn="0" w:noHBand="0" w:noVBand="1"/>
    </w:tblPr>
    <w:tblGrid>
      <w:gridCol w:w="7697"/>
      <w:gridCol w:w="1092"/>
    </w:tblGrid>
    <w:tr w:rsidR="00191FC0" w:rsidRPr="00191FC0" w14:paraId="019BFEDE" w14:textId="77777777" w:rsidTr="00A60C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8" w:type="dxa"/>
          <w:tcBorders>
            <w:bottom w:val="none" w:sz="0" w:space="0" w:color="auto"/>
          </w:tcBorders>
        </w:tcPr>
        <w:p w14:paraId="01B1203F" w14:textId="77777777" w:rsidR="00232B2B" w:rsidRPr="00232B2B" w:rsidRDefault="00232B2B" w:rsidP="00232B2B">
          <w:pPr>
            <w:pStyle w:val="Maxpipag"/>
            <w:tabs>
              <w:tab w:val="left" w:pos="0"/>
              <w:tab w:val="right" w:pos="7513"/>
            </w:tabs>
            <w:ind w:right="276"/>
            <w:rPr>
              <w:b w:val="0"/>
              <w:bCs/>
              <w:color w:val="0077CF"/>
            </w:rPr>
          </w:pPr>
          <w:r w:rsidRPr="00232B2B">
            <w:rPr>
              <w:b w:val="0"/>
              <w:bCs/>
              <w:color w:val="0077CF"/>
            </w:rPr>
            <w:t xml:space="preserve">Gara a procedura aperta per l’affidamento del Servizio Integrato Energia per le Pubbliche Amministrazioni Locali </w:t>
          </w:r>
        </w:p>
        <w:p w14:paraId="032EBF0C" w14:textId="77777777" w:rsidR="00232B2B" w:rsidRPr="00232B2B" w:rsidRDefault="00232B2B" w:rsidP="00232B2B">
          <w:pPr>
            <w:pStyle w:val="Maxpipag"/>
            <w:tabs>
              <w:tab w:val="left" w:pos="0"/>
              <w:tab w:val="right" w:pos="7513"/>
            </w:tabs>
            <w:ind w:right="276"/>
            <w:rPr>
              <w:b w:val="0"/>
              <w:bCs/>
              <w:color w:val="0077CF"/>
            </w:rPr>
          </w:pPr>
          <w:r w:rsidRPr="00232B2B">
            <w:rPr>
              <w:b w:val="0"/>
              <w:bCs/>
              <w:color w:val="0077CF"/>
            </w:rPr>
            <w:t>ID 2849</w:t>
          </w:r>
        </w:p>
        <w:p w14:paraId="2C91AAD6" w14:textId="270CF035" w:rsidR="007145F9" w:rsidRPr="00191FC0" w:rsidRDefault="007145F9" w:rsidP="00232B2B">
          <w:pPr>
            <w:pStyle w:val="Maxpipag"/>
            <w:tabs>
              <w:tab w:val="clear" w:pos="6946"/>
              <w:tab w:val="clear" w:pos="7655"/>
              <w:tab w:val="left" w:pos="0"/>
              <w:tab w:val="right" w:pos="7513"/>
            </w:tabs>
            <w:ind w:right="276"/>
            <w:rPr>
              <w:b w:val="0"/>
              <w:bCs/>
              <w:color w:val="0077CF"/>
            </w:rPr>
          </w:pPr>
          <w:r w:rsidRPr="00191FC0">
            <w:rPr>
              <w:color w:val="0077CF"/>
            </w:rPr>
            <w:t>Appendice 1 – Capitolato Tecnico: Schede attività programmate</w:t>
          </w:r>
          <w:r w:rsidRPr="00191FC0">
            <w:rPr>
              <w:b w:val="0"/>
              <w:bCs/>
              <w:color w:val="0077CF"/>
            </w:rPr>
            <w:tab/>
          </w:r>
        </w:p>
        <w:p w14:paraId="2DEFE7A2" w14:textId="0759D204" w:rsidR="007C40B1" w:rsidRPr="00191FC0" w:rsidRDefault="007145F9" w:rsidP="00AB67D9">
          <w:pPr>
            <w:pStyle w:val="Maxpipag"/>
            <w:tabs>
              <w:tab w:val="clear" w:pos="6946"/>
              <w:tab w:val="clear" w:pos="7655"/>
              <w:tab w:val="left" w:pos="0"/>
              <w:tab w:val="right" w:pos="7513"/>
            </w:tabs>
            <w:ind w:right="276"/>
            <w:rPr>
              <w:b w:val="0"/>
              <w:color w:val="0077CF"/>
            </w:rPr>
          </w:pPr>
          <w:r w:rsidRPr="00191FC0">
            <w:rPr>
              <w:b w:val="0"/>
              <w:bCs/>
              <w:color w:val="0077CF"/>
            </w:rPr>
            <w:t xml:space="preserve">Classificazione del documento: </w:t>
          </w:r>
          <w:bookmarkStart w:id="13" w:name="BookmarkCodicePdP"/>
          <w:bookmarkEnd w:id="13"/>
          <w:r w:rsidR="000F4847">
            <w:rPr>
              <w:b w:val="0"/>
              <w:bCs/>
              <w:color w:val="0077CF"/>
            </w:rPr>
            <w:t xml:space="preserve">Consip </w:t>
          </w:r>
          <w:r w:rsidR="0070522B">
            <w:rPr>
              <w:b w:val="0"/>
              <w:bCs/>
              <w:color w:val="0077CF"/>
            </w:rPr>
            <w:t>Ambito Pubblico</w:t>
          </w:r>
        </w:p>
      </w:tc>
      <w:tc>
        <w:tcPr>
          <w:tcW w:w="1134" w:type="dxa"/>
          <w:tcBorders>
            <w:bottom w:val="none" w:sz="0" w:space="0" w:color="auto"/>
          </w:tcBorders>
        </w:tcPr>
        <w:p w14:paraId="6796071E" w14:textId="45C3CFE6" w:rsidR="007C40B1" w:rsidRPr="00923D46" w:rsidRDefault="00923D46" w:rsidP="00923D46">
          <w:pPr>
            <w:pStyle w:val="Pidipagina"/>
            <w:cnfStyle w:val="100000000000" w:firstRow="1" w:lastRow="0" w:firstColumn="0" w:lastColumn="0" w:oddVBand="0" w:evenVBand="0" w:oddHBand="0" w:evenHBand="0" w:firstRowFirstColumn="0" w:firstRowLastColumn="0" w:lastRowFirstColumn="0" w:lastRowLastColumn="0"/>
            <w:rPr>
              <w:color w:val="0077CF"/>
              <w:sz w:val="15"/>
              <w:szCs w:val="15"/>
            </w:rPr>
          </w:pPr>
          <w:r w:rsidRPr="00F7313F">
            <w:rPr>
              <w:rStyle w:val="Numeropagina"/>
              <w:color w:val="0077CF"/>
              <w:sz w:val="15"/>
              <w:szCs w:val="15"/>
            </w:rPr>
            <w:t xml:space="preserve">Pag. </w:t>
          </w:r>
          <w:r w:rsidRPr="00F7313F">
            <w:rPr>
              <w:rStyle w:val="Numeropagina"/>
              <w:color w:val="0077CF"/>
              <w:sz w:val="15"/>
              <w:szCs w:val="15"/>
            </w:rPr>
            <w:fldChar w:fldCharType="begin"/>
          </w:r>
          <w:r w:rsidRPr="00F7313F">
            <w:rPr>
              <w:rStyle w:val="Numeropagina"/>
              <w:color w:val="0077CF"/>
              <w:sz w:val="15"/>
              <w:szCs w:val="15"/>
            </w:rPr>
            <w:instrText>PAGE  \* Arabic  \* MERGEFORMAT</w:instrText>
          </w:r>
          <w:r w:rsidRPr="00F7313F">
            <w:rPr>
              <w:rStyle w:val="Numeropagina"/>
              <w:color w:val="0077CF"/>
              <w:sz w:val="15"/>
              <w:szCs w:val="15"/>
            </w:rPr>
            <w:fldChar w:fldCharType="separate"/>
          </w:r>
          <w:r>
            <w:rPr>
              <w:rStyle w:val="Numeropagina"/>
              <w:color w:val="0077CF"/>
              <w:sz w:val="15"/>
              <w:szCs w:val="15"/>
            </w:rPr>
            <w:t>2</w:t>
          </w:r>
          <w:r w:rsidRPr="00F7313F">
            <w:rPr>
              <w:rStyle w:val="Numeropagina"/>
              <w:color w:val="0077CF"/>
              <w:sz w:val="15"/>
              <w:szCs w:val="15"/>
            </w:rPr>
            <w:fldChar w:fldCharType="end"/>
          </w:r>
          <w:r w:rsidRPr="00F7313F">
            <w:rPr>
              <w:rStyle w:val="Numeropagina"/>
              <w:color w:val="0077CF"/>
              <w:sz w:val="15"/>
              <w:szCs w:val="15"/>
            </w:rPr>
            <w:t xml:space="preserve"> </w:t>
          </w:r>
          <w:r w:rsidRPr="00F7313F">
            <w:rPr>
              <w:rStyle w:val="Numeropagina"/>
              <w:b w:val="0"/>
              <w:bCs/>
              <w:color w:val="0077CF"/>
              <w:sz w:val="15"/>
              <w:szCs w:val="15"/>
            </w:rPr>
            <w:t>di</w:t>
          </w:r>
          <w:r w:rsidRPr="00F7313F">
            <w:rPr>
              <w:rStyle w:val="Numeropagina"/>
              <w:color w:val="0077CF"/>
              <w:sz w:val="15"/>
              <w:szCs w:val="15"/>
            </w:rPr>
            <w:t xml:space="preserve"> </w:t>
          </w:r>
          <w:r w:rsidR="00D803B9">
            <w:rPr>
              <w:rStyle w:val="Numeropagina"/>
              <w:color w:val="0077CF"/>
              <w:sz w:val="15"/>
              <w:szCs w:val="15"/>
            </w:rPr>
            <w:t>3</w:t>
          </w:r>
          <w:r w:rsidR="00D803B9">
            <w:rPr>
              <w:rStyle w:val="Numeropagina"/>
              <w:sz w:val="15"/>
              <w:szCs w:val="15"/>
            </w:rPr>
            <w:t>8</w:t>
          </w:r>
        </w:p>
      </w:tc>
    </w:tr>
  </w:tbl>
  <w:p w14:paraId="6770364A" w14:textId="77777777" w:rsidR="00694C07" w:rsidRDefault="00694C07" w:rsidP="00F645A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789" w:type="dxa"/>
      <w:tblBorders>
        <w:insideH w:val="none" w:sz="0" w:space="0" w:color="auto"/>
      </w:tblBorders>
      <w:tblLook w:val="04A0" w:firstRow="1" w:lastRow="0" w:firstColumn="1" w:lastColumn="0" w:noHBand="0" w:noVBand="1"/>
    </w:tblPr>
    <w:tblGrid>
      <w:gridCol w:w="7686"/>
      <w:gridCol w:w="1103"/>
    </w:tblGrid>
    <w:tr w:rsidR="00EA50B8" w:rsidRPr="00191FC0" w14:paraId="3988A63E" w14:textId="77777777" w:rsidTr="00EF14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8" w:type="dxa"/>
          <w:tcBorders>
            <w:bottom w:val="none" w:sz="0" w:space="0" w:color="auto"/>
          </w:tcBorders>
        </w:tcPr>
        <w:p w14:paraId="3C2C3E5F" w14:textId="450E114F" w:rsidR="00542C86" w:rsidRDefault="00E93CEA" w:rsidP="00EA50B8">
          <w:pPr>
            <w:pStyle w:val="Maxpipag"/>
            <w:tabs>
              <w:tab w:val="left" w:pos="0"/>
              <w:tab w:val="right" w:pos="7513"/>
            </w:tabs>
            <w:ind w:right="276"/>
            <w:rPr>
              <w:bCs/>
              <w:color w:val="0077CF"/>
            </w:rPr>
          </w:pPr>
          <w:r>
            <w:rPr>
              <w:b w:val="0"/>
              <w:bCs/>
              <w:color w:val="0077CF"/>
            </w:rPr>
            <w:t xml:space="preserve">Moduli di dichiarazione - </w:t>
          </w:r>
          <w:r w:rsidR="00EA50B8" w:rsidRPr="00232B2B">
            <w:rPr>
              <w:b w:val="0"/>
              <w:bCs/>
              <w:color w:val="0077CF"/>
            </w:rPr>
            <w:t>Gara a procedura aperta per l’affidamento del Servizio Integrato Energia</w:t>
          </w:r>
        </w:p>
        <w:p w14:paraId="2DD0169C" w14:textId="3EA8BFE0" w:rsidR="00EA50B8" w:rsidRPr="00E93CEA" w:rsidRDefault="00EA50B8" w:rsidP="00542C86">
          <w:pPr>
            <w:pStyle w:val="Maxpipag"/>
            <w:tabs>
              <w:tab w:val="left" w:pos="0"/>
              <w:tab w:val="right" w:pos="7513"/>
            </w:tabs>
            <w:ind w:right="276"/>
            <w:rPr>
              <w:bCs/>
              <w:color w:val="0077CF"/>
            </w:rPr>
          </w:pPr>
          <w:r w:rsidRPr="00232B2B">
            <w:rPr>
              <w:b w:val="0"/>
              <w:bCs/>
              <w:color w:val="0077CF"/>
            </w:rPr>
            <w:t xml:space="preserve">per le Pubbliche Amministrazioni Locali </w:t>
          </w:r>
        </w:p>
        <w:p w14:paraId="230031FF" w14:textId="77777777" w:rsidR="00EA50B8" w:rsidRPr="00191FC0" w:rsidRDefault="00EA50B8" w:rsidP="00EA50B8">
          <w:pPr>
            <w:pStyle w:val="Maxpipag"/>
            <w:tabs>
              <w:tab w:val="clear" w:pos="6946"/>
              <w:tab w:val="clear" w:pos="7655"/>
              <w:tab w:val="left" w:pos="0"/>
              <w:tab w:val="right" w:pos="7513"/>
            </w:tabs>
            <w:ind w:right="276"/>
            <w:rPr>
              <w:b w:val="0"/>
              <w:color w:val="0077CF"/>
            </w:rPr>
          </w:pPr>
          <w:r w:rsidRPr="00191FC0">
            <w:rPr>
              <w:b w:val="0"/>
              <w:bCs/>
              <w:color w:val="0077CF"/>
            </w:rPr>
            <w:t xml:space="preserve">Classificazione del documento: </w:t>
          </w:r>
          <w:r>
            <w:rPr>
              <w:b w:val="0"/>
              <w:bCs/>
              <w:color w:val="0077CF"/>
            </w:rPr>
            <w:t>Consip Ambito Pubblico</w:t>
          </w:r>
        </w:p>
      </w:tc>
      <w:tc>
        <w:tcPr>
          <w:tcW w:w="1134" w:type="dxa"/>
          <w:tcBorders>
            <w:bottom w:val="none" w:sz="0" w:space="0" w:color="auto"/>
          </w:tcBorders>
        </w:tcPr>
        <w:p w14:paraId="598AB683" w14:textId="7F20A144" w:rsidR="00EA50B8" w:rsidRPr="00923D46" w:rsidRDefault="00EA50B8" w:rsidP="00EA50B8">
          <w:pPr>
            <w:pStyle w:val="Pidipagina"/>
            <w:cnfStyle w:val="100000000000" w:firstRow="1" w:lastRow="0" w:firstColumn="0" w:lastColumn="0" w:oddVBand="0" w:evenVBand="0" w:oddHBand="0" w:evenHBand="0" w:firstRowFirstColumn="0" w:firstRowLastColumn="0" w:lastRowFirstColumn="0" w:lastRowLastColumn="0"/>
            <w:rPr>
              <w:color w:val="0077CF"/>
              <w:sz w:val="15"/>
              <w:szCs w:val="15"/>
            </w:rPr>
          </w:pPr>
          <w:r w:rsidRPr="00F7313F">
            <w:rPr>
              <w:rStyle w:val="Numeropagina"/>
              <w:color w:val="0077CF"/>
              <w:sz w:val="15"/>
              <w:szCs w:val="15"/>
            </w:rPr>
            <w:t xml:space="preserve">Pag. </w:t>
          </w:r>
          <w:r w:rsidRPr="00F7313F">
            <w:rPr>
              <w:rStyle w:val="Numeropagina"/>
              <w:color w:val="0077CF"/>
              <w:sz w:val="15"/>
              <w:szCs w:val="15"/>
            </w:rPr>
            <w:fldChar w:fldCharType="begin"/>
          </w:r>
          <w:r w:rsidRPr="00F7313F">
            <w:rPr>
              <w:rStyle w:val="Numeropagina"/>
              <w:color w:val="0077CF"/>
              <w:sz w:val="15"/>
              <w:szCs w:val="15"/>
            </w:rPr>
            <w:instrText>PAGE  \* Arabic  \* MERGEFORMAT</w:instrText>
          </w:r>
          <w:r w:rsidRPr="00F7313F">
            <w:rPr>
              <w:rStyle w:val="Numeropagina"/>
              <w:color w:val="0077CF"/>
              <w:sz w:val="15"/>
              <w:szCs w:val="15"/>
            </w:rPr>
            <w:fldChar w:fldCharType="separate"/>
          </w:r>
          <w:r>
            <w:rPr>
              <w:rStyle w:val="Numeropagina"/>
              <w:color w:val="0077CF"/>
              <w:sz w:val="15"/>
              <w:szCs w:val="15"/>
            </w:rPr>
            <w:t>2</w:t>
          </w:r>
          <w:r w:rsidRPr="00F7313F">
            <w:rPr>
              <w:rStyle w:val="Numeropagina"/>
              <w:color w:val="0077CF"/>
              <w:sz w:val="15"/>
              <w:szCs w:val="15"/>
            </w:rPr>
            <w:fldChar w:fldCharType="end"/>
          </w:r>
          <w:r w:rsidRPr="00F7313F">
            <w:rPr>
              <w:rStyle w:val="Numeropagina"/>
              <w:color w:val="0077CF"/>
              <w:sz w:val="15"/>
              <w:szCs w:val="15"/>
            </w:rPr>
            <w:t xml:space="preserve"> </w:t>
          </w:r>
          <w:r w:rsidRPr="00F7313F">
            <w:rPr>
              <w:rStyle w:val="Numeropagina"/>
              <w:b w:val="0"/>
              <w:bCs/>
              <w:color w:val="0077CF"/>
              <w:sz w:val="15"/>
              <w:szCs w:val="15"/>
            </w:rPr>
            <w:t>di</w:t>
          </w:r>
          <w:r w:rsidRPr="00F7313F">
            <w:rPr>
              <w:rStyle w:val="Numeropagina"/>
              <w:color w:val="0077CF"/>
              <w:sz w:val="15"/>
              <w:szCs w:val="15"/>
            </w:rPr>
            <w:t xml:space="preserve"> </w:t>
          </w:r>
          <w:r w:rsidR="007A4EDF">
            <w:rPr>
              <w:rStyle w:val="Numeropagina"/>
              <w:color w:val="0077CF"/>
              <w:sz w:val="15"/>
              <w:szCs w:val="15"/>
            </w:rPr>
            <w:t>3</w:t>
          </w:r>
          <w:r w:rsidR="00D803B9">
            <w:rPr>
              <w:rStyle w:val="Numeropagina"/>
              <w:color w:val="0077CF"/>
              <w:sz w:val="15"/>
              <w:szCs w:val="15"/>
            </w:rPr>
            <w:t>8</w:t>
          </w:r>
        </w:p>
      </w:tc>
    </w:tr>
  </w:tbl>
  <w:p w14:paraId="68153F6B" w14:textId="77777777" w:rsidR="00EA50B8" w:rsidRDefault="00EA50B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F7A70" w14:textId="77777777" w:rsidR="00E74D2F" w:rsidRDefault="00E74D2F" w:rsidP="001D2942">
      <w:r>
        <w:separator/>
      </w:r>
    </w:p>
    <w:p w14:paraId="07E8E3AC" w14:textId="77777777" w:rsidR="00E74D2F" w:rsidRDefault="00E74D2F" w:rsidP="001D2942"/>
  </w:footnote>
  <w:footnote w:type="continuationSeparator" w:id="0">
    <w:p w14:paraId="301A2479" w14:textId="77777777" w:rsidR="00E74D2F" w:rsidRDefault="00E74D2F" w:rsidP="001D2942">
      <w:r>
        <w:continuationSeparator/>
      </w:r>
    </w:p>
    <w:p w14:paraId="75F5FC9D" w14:textId="77777777" w:rsidR="00E74D2F" w:rsidRDefault="00E74D2F" w:rsidP="001D2942"/>
  </w:footnote>
  <w:footnote w:type="continuationNotice" w:id="1">
    <w:p w14:paraId="1C7AAC30" w14:textId="77777777" w:rsidR="00E74D2F" w:rsidRDefault="00E74D2F" w:rsidP="001D2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10490" w14:textId="77777777" w:rsidR="00542C86" w:rsidRDefault="00542C8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FE4F" w14:textId="2908D02D" w:rsidR="00A86BDE" w:rsidRDefault="00A86BDE" w:rsidP="001D294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A8E8" w14:textId="37649730" w:rsidR="00AB67D9" w:rsidRDefault="00AB67D9">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6BC2C" w14:textId="5B852AE7" w:rsidR="00A86BDE" w:rsidRDefault="004E010F" w:rsidP="001D2942">
    <w:pPr>
      <w:pStyle w:val="Intestazione"/>
    </w:pPr>
    <w:r w:rsidRPr="0005165F">
      <w:rPr>
        <w:noProof/>
        <w:color w:val="004288"/>
        <w:sz w:val="18"/>
        <w:szCs w:val="18"/>
      </w:rPr>
      <w:drawing>
        <wp:anchor distT="0" distB="0" distL="114300" distR="114300" simplePos="0" relativeHeight="251658752" behindDoc="0" locked="0" layoutInCell="1" allowOverlap="1" wp14:anchorId="1ECBB4AA" wp14:editId="1A494CE4">
          <wp:simplePos x="0" y="0"/>
          <wp:positionH relativeFrom="column">
            <wp:posOffset>-307239</wp:posOffset>
          </wp:positionH>
          <wp:positionV relativeFrom="page">
            <wp:posOffset>956742</wp:posOffset>
          </wp:positionV>
          <wp:extent cx="1212605" cy="298800"/>
          <wp:effectExtent l="0" t="0" r="0" b="6350"/>
          <wp:wrapNone/>
          <wp:docPr id="1727740626" name="Immagine 1727740626"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008079" name="Immagine 848008079"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55937"/>
    <w:multiLevelType w:val="hybridMultilevel"/>
    <w:tmpl w:val="1CE87068"/>
    <w:lvl w:ilvl="0" w:tplc="BE4A9AF8">
      <w:start w:val="6"/>
      <w:numFmt w:val="bullet"/>
      <w:pStyle w:val="Maxtabella-"/>
      <w:lvlText w:val="-"/>
      <w:lvlJc w:val="left"/>
      <w:pPr>
        <w:tabs>
          <w:tab w:val="num" w:pos="417"/>
        </w:tabs>
        <w:ind w:left="417" w:hanging="360"/>
      </w:pPr>
      <w:rPr>
        <w:rFonts w:ascii="Trebuchet MS" w:eastAsia="Times New Roman" w:hAnsi="Trebuchet MS" w:cs="Arial" w:hint="default"/>
      </w:rPr>
    </w:lvl>
    <w:lvl w:ilvl="1" w:tplc="04100003" w:tentative="1">
      <w:start w:val="1"/>
      <w:numFmt w:val="bullet"/>
      <w:lvlText w:val="o"/>
      <w:lvlJc w:val="left"/>
      <w:pPr>
        <w:tabs>
          <w:tab w:val="num" w:pos="1137"/>
        </w:tabs>
        <w:ind w:left="1137" w:hanging="360"/>
      </w:pPr>
      <w:rPr>
        <w:rFonts w:ascii="Courier New" w:hAnsi="Courier New" w:cs="Courier New" w:hint="default"/>
      </w:rPr>
    </w:lvl>
    <w:lvl w:ilvl="2" w:tplc="04100005" w:tentative="1">
      <w:start w:val="1"/>
      <w:numFmt w:val="bullet"/>
      <w:lvlText w:val=""/>
      <w:lvlJc w:val="left"/>
      <w:pPr>
        <w:tabs>
          <w:tab w:val="num" w:pos="1857"/>
        </w:tabs>
        <w:ind w:left="1857" w:hanging="360"/>
      </w:pPr>
      <w:rPr>
        <w:rFonts w:ascii="Wingdings" w:hAnsi="Wingdings" w:hint="default"/>
      </w:rPr>
    </w:lvl>
    <w:lvl w:ilvl="3" w:tplc="04100001" w:tentative="1">
      <w:start w:val="1"/>
      <w:numFmt w:val="bullet"/>
      <w:lvlText w:val=""/>
      <w:lvlJc w:val="left"/>
      <w:pPr>
        <w:tabs>
          <w:tab w:val="num" w:pos="2577"/>
        </w:tabs>
        <w:ind w:left="2577" w:hanging="360"/>
      </w:pPr>
      <w:rPr>
        <w:rFonts w:ascii="Symbol" w:hAnsi="Symbol" w:hint="default"/>
      </w:rPr>
    </w:lvl>
    <w:lvl w:ilvl="4" w:tplc="04100003" w:tentative="1">
      <w:start w:val="1"/>
      <w:numFmt w:val="bullet"/>
      <w:lvlText w:val="o"/>
      <w:lvlJc w:val="left"/>
      <w:pPr>
        <w:tabs>
          <w:tab w:val="num" w:pos="3297"/>
        </w:tabs>
        <w:ind w:left="3297" w:hanging="360"/>
      </w:pPr>
      <w:rPr>
        <w:rFonts w:ascii="Courier New" w:hAnsi="Courier New" w:cs="Courier New" w:hint="default"/>
      </w:rPr>
    </w:lvl>
    <w:lvl w:ilvl="5" w:tplc="04100005" w:tentative="1">
      <w:start w:val="1"/>
      <w:numFmt w:val="bullet"/>
      <w:lvlText w:val=""/>
      <w:lvlJc w:val="left"/>
      <w:pPr>
        <w:tabs>
          <w:tab w:val="num" w:pos="4017"/>
        </w:tabs>
        <w:ind w:left="4017" w:hanging="360"/>
      </w:pPr>
      <w:rPr>
        <w:rFonts w:ascii="Wingdings" w:hAnsi="Wingdings" w:hint="default"/>
      </w:rPr>
    </w:lvl>
    <w:lvl w:ilvl="6" w:tplc="04100001" w:tentative="1">
      <w:start w:val="1"/>
      <w:numFmt w:val="bullet"/>
      <w:lvlText w:val=""/>
      <w:lvlJc w:val="left"/>
      <w:pPr>
        <w:tabs>
          <w:tab w:val="num" w:pos="4737"/>
        </w:tabs>
        <w:ind w:left="4737" w:hanging="360"/>
      </w:pPr>
      <w:rPr>
        <w:rFonts w:ascii="Symbol" w:hAnsi="Symbol" w:hint="default"/>
      </w:rPr>
    </w:lvl>
    <w:lvl w:ilvl="7" w:tplc="04100003" w:tentative="1">
      <w:start w:val="1"/>
      <w:numFmt w:val="bullet"/>
      <w:lvlText w:val="o"/>
      <w:lvlJc w:val="left"/>
      <w:pPr>
        <w:tabs>
          <w:tab w:val="num" w:pos="5457"/>
        </w:tabs>
        <w:ind w:left="5457" w:hanging="360"/>
      </w:pPr>
      <w:rPr>
        <w:rFonts w:ascii="Courier New" w:hAnsi="Courier New" w:cs="Courier New" w:hint="default"/>
      </w:rPr>
    </w:lvl>
    <w:lvl w:ilvl="8" w:tplc="04100005" w:tentative="1">
      <w:start w:val="1"/>
      <w:numFmt w:val="bullet"/>
      <w:lvlText w:val=""/>
      <w:lvlJc w:val="left"/>
      <w:pPr>
        <w:tabs>
          <w:tab w:val="num" w:pos="6177"/>
        </w:tabs>
        <w:ind w:left="6177" w:hanging="360"/>
      </w:pPr>
      <w:rPr>
        <w:rFonts w:ascii="Wingdings" w:hAnsi="Wingdings" w:hint="default"/>
      </w:rPr>
    </w:lvl>
  </w:abstractNum>
  <w:abstractNum w:abstractNumId="1" w15:restartNumberingAfterBreak="0">
    <w:nsid w:val="0A687B0F"/>
    <w:multiLevelType w:val="multilevel"/>
    <w:tmpl w:val="DD84BC08"/>
    <w:styleLink w:val="Elencocorrent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8D3F4B"/>
    <w:multiLevelType w:val="hybridMultilevel"/>
    <w:tmpl w:val="606EF02A"/>
    <w:lvl w:ilvl="0" w:tplc="3570551E">
      <w:numFmt w:val="bullet"/>
      <w:pStyle w:val="Tab8N-"/>
      <w:lvlText w:val="-"/>
      <w:lvlJc w:val="left"/>
      <w:pPr>
        <w:ind w:left="720" w:hanging="360"/>
      </w:pPr>
      <w:rPr>
        <w:rFonts w:ascii="Verdana" w:hAnsi="Verdana" w:cs="Times New Roman"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F5E0147"/>
    <w:multiLevelType w:val="hybridMultilevel"/>
    <w:tmpl w:val="168EBDD2"/>
    <w:lvl w:ilvl="0" w:tplc="9288D012">
      <w:start w:val="6"/>
      <w:numFmt w:val="bullet"/>
      <w:pStyle w:val="Tab--"/>
      <w:lvlText w:val="-"/>
      <w:lvlJc w:val="left"/>
      <w:pPr>
        <w:ind w:left="36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0907AC"/>
    <w:multiLevelType w:val="singleLevel"/>
    <w:tmpl w:val="FA9CCE42"/>
    <w:lvl w:ilvl="0">
      <w:start w:val="4"/>
      <w:numFmt w:val="lowerLetter"/>
      <w:pStyle w:val="Elencofreccia"/>
      <w:lvlText w:val="%1)"/>
      <w:lvlJc w:val="left"/>
      <w:pPr>
        <w:tabs>
          <w:tab w:val="num" w:pos="2345"/>
        </w:tabs>
        <w:ind w:left="2345" w:hanging="360"/>
      </w:pPr>
      <w:rPr>
        <w:rFonts w:hint="default"/>
      </w:rPr>
    </w:lvl>
  </w:abstractNum>
  <w:abstractNum w:abstractNumId="5" w15:restartNumberingAfterBreak="0">
    <w:nsid w:val="2BA63EF4"/>
    <w:multiLevelType w:val="multilevel"/>
    <w:tmpl w:val="E518545E"/>
    <w:lvl w:ilvl="0">
      <w:numFmt w:val="decimal"/>
      <w:pStyle w:val="Titolo11ghostg"/>
      <w:lvlText w:val="%1"/>
      <w:lvlJc w:val="left"/>
      <w:pPr>
        <w:tabs>
          <w:tab w:val="num" w:pos="432"/>
        </w:tabs>
        <w:ind w:left="432" w:hanging="432"/>
      </w:pPr>
      <w:rPr>
        <w:sz w:val="28"/>
      </w:rPr>
    </w:lvl>
    <w:lvl w:ilvl="1">
      <w:start w:val="1"/>
      <w:numFmt w:val="decimal"/>
      <w:pStyle w:val="Titolo22headlineh"/>
      <w:lvlText w:val="%1.%2"/>
      <w:lvlJc w:val="left"/>
      <w:pPr>
        <w:tabs>
          <w:tab w:val="num" w:pos="576"/>
        </w:tabs>
        <w:ind w:left="576" w:hanging="576"/>
      </w:pPr>
      <w:rPr>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2E2611E"/>
    <w:multiLevelType w:val="multilevel"/>
    <w:tmpl w:val="2BB64ECE"/>
    <w:lvl w:ilvl="0">
      <w:start w:val="1"/>
      <w:numFmt w:val="decimal"/>
      <w:lvlText w:val="%1"/>
      <w:lvlJc w:val="left"/>
      <w:pPr>
        <w:tabs>
          <w:tab w:val="num" w:pos="432"/>
        </w:tabs>
        <w:ind w:left="432" w:hanging="432"/>
      </w:pPr>
      <w:rPr>
        <w:rFonts w:hint="default"/>
      </w:rPr>
    </w:lvl>
    <w:lvl w:ilvl="1">
      <w:start w:val="1"/>
      <w:numFmt w:val="decimal"/>
      <w:pStyle w:val="Titolo2"/>
      <w:lvlText w:val="%2."/>
      <w:lvlJc w:val="left"/>
      <w:pPr>
        <w:ind w:left="502" w:hanging="360"/>
      </w:pPr>
      <w:rPr>
        <w:rFonts w:ascii="Arial" w:hAnsi="Arial" w:cs="Arial" w:hint="default"/>
        <w:color w:val="000000" w:themeColor="text1"/>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80"/>
        </w:tabs>
        <w:ind w:left="284"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num w:numId="1" w16cid:durableId="2084863295">
    <w:abstractNumId w:val="4"/>
  </w:num>
  <w:num w:numId="2" w16cid:durableId="736166207">
    <w:abstractNumId w:val="5"/>
  </w:num>
  <w:num w:numId="3" w16cid:durableId="1930231979">
    <w:abstractNumId w:val="6"/>
  </w:num>
  <w:num w:numId="4" w16cid:durableId="700328150">
    <w:abstractNumId w:val="0"/>
  </w:num>
  <w:num w:numId="5" w16cid:durableId="1710375200">
    <w:abstractNumId w:val="3"/>
  </w:num>
  <w:num w:numId="6" w16cid:durableId="1601454235">
    <w:abstractNumId w:val="2"/>
  </w:num>
  <w:num w:numId="7" w16cid:durableId="129645003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283"/>
  <w:noPunctuationKerning/>
  <w:characterSpacingControl w:val="doNotCompress"/>
  <w:hdrShapeDefaults>
    <o:shapedefaults v:ext="edit" spidmax="2050"/>
  </w:hdrShapeDefaults>
  <w:footnotePr>
    <w:numStart w:val="2"/>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5A3"/>
    <w:rsid w:val="0000094D"/>
    <w:rsid w:val="00000D50"/>
    <w:rsid w:val="00000EF5"/>
    <w:rsid w:val="00003DDC"/>
    <w:rsid w:val="00004456"/>
    <w:rsid w:val="000049D0"/>
    <w:rsid w:val="00004E92"/>
    <w:rsid w:val="000057F2"/>
    <w:rsid w:val="00005CC0"/>
    <w:rsid w:val="00005EFC"/>
    <w:rsid w:val="0000672E"/>
    <w:rsid w:val="00010205"/>
    <w:rsid w:val="0001099A"/>
    <w:rsid w:val="00010C91"/>
    <w:rsid w:val="00011477"/>
    <w:rsid w:val="000120DD"/>
    <w:rsid w:val="0001240B"/>
    <w:rsid w:val="0001266D"/>
    <w:rsid w:val="00012E53"/>
    <w:rsid w:val="00012FD9"/>
    <w:rsid w:val="000138A2"/>
    <w:rsid w:val="000139E1"/>
    <w:rsid w:val="00014237"/>
    <w:rsid w:val="00014F34"/>
    <w:rsid w:val="0001591A"/>
    <w:rsid w:val="00016358"/>
    <w:rsid w:val="0001653F"/>
    <w:rsid w:val="0001668A"/>
    <w:rsid w:val="00017F29"/>
    <w:rsid w:val="0002093D"/>
    <w:rsid w:val="00021BED"/>
    <w:rsid w:val="000220C5"/>
    <w:rsid w:val="00022ECC"/>
    <w:rsid w:val="0002349C"/>
    <w:rsid w:val="000235EC"/>
    <w:rsid w:val="00023B22"/>
    <w:rsid w:val="00023D5B"/>
    <w:rsid w:val="0002436A"/>
    <w:rsid w:val="000244CE"/>
    <w:rsid w:val="00025AEA"/>
    <w:rsid w:val="00026C8B"/>
    <w:rsid w:val="000278AF"/>
    <w:rsid w:val="00027934"/>
    <w:rsid w:val="00027AC8"/>
    <w:rsid w:val="00027F33"/>
    <w:rsid w:val="00030F82"/>
    <w:rsid w:val="00031973"/>
    <w:rsid w:val="00031E58"/>
    <w:rsid w:val="00032206"/>
    <w:rsid w:val="00032F4F"/>
    <w:rsid w:val="00033221"/>
    <w:rsid w:val="000347EF"/>
    <w:rsid w:val="000351C9"/>
    <w:rsid w:val="00035318"/>
    <w:rsid w:val="000377B2"/>
    <w:rsid w:val="00037B82"/>
    <w:rsid w:val="000404F4"/>
    <w:rsid w:val="000406FB"/>
    <w:rsid w:val="00040EF0"/>
    <w:rsid w:val="00040F9B"/>
    <w:rsid w:val="000410F6"/>
    <w:rsid w:val="00041693"/>
    <w:rsid w:val="00042366"/>
    <w:rsid w:val="00042ED4"/>
    <w:rsid w:val="00042EE4"/>
    <w:rsid w:val="00043CA6"/>
    <w:rsid w:val="00044175"/>
    <w:rsid w:val="0004425E"/>
    <w:rsid w:val="0004483D"/>
    <w:rsid w:val="00044981"/>
    <w:rsid w:val="00045ABC"/>
    <w:rsid w:val="000462CE"/>
    <w:rsid w:val="00046D04"/>
    <w:rsid w:val="00047201"/>
    <w:rsid w:val="00047255"/>
    <w:rsid w:val="00047309"/>
    <w:rsid w:val="00047326"/>
    <w:rsid w:val="00050129"/>
    <w:rsid w:val="000507EB"/>
    <w:rsid w:val="000508D8"/>
    <w:rsid w:val="000509BE"/>
    <w:rsid w:val="00053264"/>
    <w:rsid w:val="0005368E"/>
    <w:rsid w:val="000558BC"/>
    <w:rsid w:val="0005598A"/>
    <w:rsid w:val="00055BB1"/>
    <w:rsid w:val="00055BDC"/>
    <w:rsid w:val="00056709"/>
    <w:rsid w:val="00057098"/>
    <w:rsid w:val="000573BD"/>
    <w:rsid w:val="00060EBA"/>
    <w:rsid w:val="00061BDD"/>
    <w:rsid w:val="00061D0B"/>
    <w:rsid w:val="00062187"/>
    <w:rsid w:val="0006220C"/>
    <w:rsid w:val="00063963"/>
    <w:rsid w:val="000649F2"/>
    <w:rsid w:val="00064A31"/>
    <w:rsid w:val="000651A0"/>
    <w:rsid w:val="000662B4"/>
    <w:rsid w:val="00066C19"/>
    <w:rsid w:val="00066C4B"/>
    <w:rsid w:val="00066FC8"/>
    <w:rsid w:val="00070A88"/>
    <w:rsid w:val="00070DBD"/>
    <w:rsid w:val="00071440"/>
    <w:rsid w:val="0007246E"/>
    <w:rsid w:val="00072BCF"/>
    <w:rsid w:val="00072DF2"/>
    <w:rsid w:val="00074280"/>
    <w:rsid w:val="00074C71"/>
    <w:rsid w:val="00074EB7"/>
    <w:rsid w:val="0007506A"/>
    <w:rsid w:val="00075639"/>
    <w:rsid w:val="000766AB"/>
    <w:rsid w:val="000771B0"/>
    <w:rsid w:val="00077C86"/>
    <w:rsid w:val="00077D1F"/>
    <w:rsid w:val="00080188"/>
    <w:rsid w:val="00080C79"/>
    <w:rsid w:val="00081E85"/>
    <w:rsid w:val="000825CF"/>
    <w:rsid w:val="00082E6A"/>
    <w:rsid w:val="00085758"/>
    <w:rsid w:val="00085CC9"/>
    <w:rsid w:val="000862B5"/>
    <w:rsid w:val="00086597"/>
    <w:rsid w:val="000903EA"/>
    <w:rsid w:val="000906DB"/>
    <w:rsid w:val="000906FE"/>
    <w:rsid w:val="00091939"/>
    <w:rsid w:val="00091A8F"/>
    <w:rsid w:val="00093BF0"/>
    <w:rsid w:val="000945E6"/>
    <w:rsid w:val="00094E97"/>
    <w:rsid w:val="0009504D"/>
    <w:rsid w:val="00095323"/>
    <w:rsid w:val="000955CF"/>
    <w:rsid w:val="000956FD"/>
    <w:rsid w:val="0009582F"/>
    <w:rsid w:val="00095CC6"/>
    <w:rsid w:val="00095F4A"/>
    <w:rsid w:val="000963C8"/>
    <w:rsid w:val="00096BBA"/>
    <w:rsid w:val="000972B7"/>
    <w:rsid w:val="000972FB"/>
    <w:rsid w:val="000A0326"/>
    <w:rsid w:val="000A06D3"/>
    <w:rsid w:val="000A1095"/>
    <w:rsid w:val="000A1713"/>
    <w:rsid w:val="000A1F2D"/>
    <w:rsid w:val="000A50EE"/>
    <w:rsid w:val="000A5456"/>
    <w:rsid w:val="000A585E"/>
    <w:rsid w:val="000A6DDC"/>
    <w:rsid w:val="000A72DA"/>
    <w:rsid w:val="000A7341"/>
    <w:rsid w:val="000A7C9F"/>
    <w:rsid w:val="000B0612"/>
    <w:rsid w:val="000B06DC"/>
    <w:rsid w:val="000B0752"/>
    <w:rsid w:val="000B09C8"/>
    <w:rsid w:val="000B0C37"/>
    <w:rsid w:val="000B169D"/>
    <w:rsid w:val="000B1E4B"/>
    <w:rsid w:val="000B2AC0"/>
    <w:rsid w:val="000B570A"/>
    <w:rsid w:val="000B5FE8"/>
    <w:rsid w:val="000B78A6"/>
    <w:rsid w:val="000B7963"/>
    <w:rsid w:val="000C1131"/>
    <w:rsid w:val="000C3167"/>
    <w:rsid w:val="000C348F"/>
    <w:rsid w:val="000C377D"/>
    <w:rsid w:val="000C3CB8"/>
    <w:rsid w:val="000C3E58"/>
    <w:rsid w:val="000C6B33"/>
    <w:rsid w:val="000D1EFB"/>
    <w:rsid w:val="000D238A"/>
    <w:rsid w:val="000D2581"/>
    <w:rsid w:val="000D41B7"/>
    <w:rsid w:val="000D42D4"/>
    <w:rsid w:val="000D465A"/>
    <w:rsid w:val="000D4915"/>
    <w:rsid w:val="000D5CEF"/>
    <w:rsid w:val="000D6D87"/>
    <w:rsid w:val="000D7934"/>
    <w:rsid w:val="000E01D8"/>
    <w:rsid w:val="000E0291"/>
    <w:rsid w:val="000E0864"/>
    <w:rsid w:val="000E1366"/>
    <w:rsid w:val="000E1745"/>
    <w:rsid w:val="000E1A27"/>
    <w:rsid w:val="000E3E94"/>
    <w:rsid w:val="000E40B7"/>
    <w:rsid w:val="000E42D1"/>
    <w:rsid w:val="000E43C2"/>
    <w:rsid w:val="000E44E4"/>
    <w:rsid w:val="000E4CC4"/>
    <w:rsid w:val="000E53AE"/>
    <w:rsid w:val="000E6D57"/>
    <w:rsid w:val="000E7A89"/>
    <w:rsid w:val="000E7B1F"/>
    <w:rsid w:val="000F05D5"/>
    <w:rsid w:val="000F1657"/>
    <w:rsid w:val="000F1AFC"/>
    <w:rsid w:val="000F3DC4"/>
    <w:rsid w:val="000F4847"/>
    <w:rsid w:val="000F4976"/>
    <w:rsid w:val="000F4C8E"/>
    <w:rsid w:val="000F5241"/>
    <w:rsid w:val="000F52E7"/>
    <w:rsid w:val="000F57A3"/>
    <w:rsid w:val="000F6B93"/>
    <w:rsid w:val="000F7961"/>
    <w:rsid w:val="000F7F4C"/>
    <w:rsid w:val="0010001C"/>
    <w:rsid w:val="00100B11"/>
    <w:rsid w:val="00101CFA"/>
    <w:rsid w:val="00102775"/>
    <w:rsid w:val="0010289E"/>
    <w:rsid w:val="00102958"/>
    <w:rsid w:val="00102D29"/>
    <w:rsid w:val="00103C34"/>
    <w:rsid w:val="001043C4"/>
    <w:rsid w:val="00104C10"/>
    <w:rsid w:val="00104D5A"/>
    <w:rsid w:val="00106922"/>
    <w:rsid w:val="0011013A"/>
    <w:rsid w:val="00110685"/>
    <w:rsid w:val="00110E05"/>
    <w:rsid w:val="00111CD0"/>
    <w:rsid w:val="00112FFB"/>
    <w:rsid w:val="00113A25"/>
    <w:rsid w:val="00113F2B"/>
    <w:rsid w:val="0011474F"/>
    <w:rsid w:val="00114B6C"/>
    <w:rsid w:val="00114F44"/>
    <w:rsid w:val="00115353"/>
    <w:rsid w:val="00115BFD"/>
    <w:rsid w:val="00117393"/>
    <w:rsid w:val="00117B30"/>
    <w:rsid w:val="00117BB9"/>
    <w:rsid w:val="00117E46"/>
    <w:rsid w:val="00120222"/>
    <w:rsid w:val="00123783"/>
    <w:rsid w:val="001237D6"/>
    <w:rsid w:val="00124539"/>
    <w:rsid w:val="00124C5E"/>
    <w:rsid w:val="00124EC9"/>
    <w:rsid w:val="00126B7A"/>
    <w:rsid w:val="001278AA"/>
    <w:rsid w:val="001303FA"/>
    <w:rsid w:val="0013099D"/>
    <w:rsid w:val="00130DC2"/>
    <w:rsid w:val="001310BD"/>
    <w:rsid w:val="001320A0"/>
    <w:rsid w:val="00132783"/>
    <w:rsid w:val="00132BDC"/>
    <w:rsid w:val="00132EEC"/>
    <w:rsid w:val="00133D17"/>
    <w:rsid w:val="00134474"/>
    <w:rsid w:val="00134C01"/>
    <w:rsid w:val="0013504F"/>
    <w:rsid w:val="00135FA3"/>
    <w:rsid w:val="001373B4"/>
    <w:rsid w:val="0014019B"/>
    <w:rsid w:val="00140D3E"/>
    <w:rsid w:val="0014192B"/>
    <w:rsid w:val="0014206F"/>
    <w:rsid w:val="00142E76"/>
    <w:rsid w:val="00143B42"/>
    <w:rsid w:val="00146101"/>
    <w:rsid w:val="001464C7"/>
    <w:rsid w:val="00147391"/>
    <w:rsid w:val="00147988"/>
    <w:rsid w:val="00147BBA"/>
    <w:rsid w:val="0015185B"/>
    <w:rsid w:val="00151E7F"/>
    <w:rsid w:val="0015201D"/>
    <w:rsid w:val="001529A9"/>
    <w:rsid w:val="00152D3E"/>
    <w:rsid w:val="00153420"/>
    <w:rsid w:val="00153C45"/>
    <w:rsid w:val="00154F40"/>
    <w:rsid w:val="0015522F"/>
    <w:rsid w:val="00155666"/>
    <w:rsid w:val="001557D6"/>
    <w:rsid w:val="00156A0D"/>
    <w:rsid w:val="00156E30"/>
    <w:rsid w:val="0015725E"/>
    <w:rsid w:val="001573B4"/>
    <w:rsid w:val="001575E8"/>
    <w:rsid w:val="00157782"/>
    <w:rsid w:val="001579F0"/>
    <w:rsid w:val="00160625"/>
    <w:rsid w:val="00160626"/>
    <w:rsid w:val="00161200"/>
    <w:rsid w:val="0016196E"/>
    <w:rsid w:val="001636F6"/>
    <w:rsid w:val="00164AB8"/>
    <w:rsid w:val="00165E5B"/>
    <w:rsid w:val="001679E3"/>
    <w:rsid w:val="00167D7D"/>
    <w:rsid w:val="00170551"/>
    <w:rsid w:val="00170F16"/>
    <w:rsid w:val="0017102C"/>
    <w:rsid w:val="00171100"/>
    <w:rsid w:val="00171E9D"/>
    <w:rsid w:val="00173693"/>
    <w:rsid w:val="00173BA0"/>
    <w:rsid w:val="00174484"/>
    <w:rsid w:val="00174AB8"/>
    <w:rsid w:val="00174C26"/>
    <w:rsid w:val="001751BD"/>
    <w:rsid w:val="0017735B"/>
    <w:rsid w:val="00177C52"/>
    <w:rsid w:val="0018003C"/>
    <w:rsid w:val="001817F0"/>
    <w:rsid w:val="00181FF5"/>
    <w:rsid w:val="001821A8"/>
    <w:rsid w:val="001824C2"/>
    <w:rsid w:val="001836E7"/>
    <w:rsid w:val="001838B9"/>
    <w:rsid w:val="00183FEE"/>
    <w:rsid w:val="001857A0"/>
    <w:rsid w:val="001859AD"/>
    <w:rsid w:val="001863E7"/>
    <w:rsid w:val="001867C0"/>
    <w:rsid w:val="00187F72"/>
    <w:rsid w:val="00191970"/>
    <w:rsid w:val="0019199D"/>
    <w:rsid w:val="00191FC0"/>
    <w:rsid w:val="0019295A"/>
    <w:rsid w:val="00193930"/>
    <w:rsid w:val="00194823"/>
    <w:rsid w:val="00194999"/>
    <w:rsid w:val="00194B26"/>
    <w:rsid w:val="00195873"/>
    <w:rsid w:val="0019631B"/>
    <w:rsid w:val="00197EA9"/>
    <w:rsid w:val="001A0220"/>
    <w:rsid w:val="001A0A0B"/>
    <w:rsid w:val="001A0ED5"/>
    <w:rsid w:val="001A193F"/>
    <w:rsid w:val="001A1B4B"/>
    <w:rsid w:val="001A1D7C"/>
    <w:rsid w:val="001A242B"/>
    <w:rsid w:val="001A34AC"/>
    <w:rsid w:val="001A3698"/>
    <w:rsid w:val="001A4404"/>
    <w:rsid w:val="001A4408"/>
    <w:rsid w:val="001A44A1"/>
    <w:rsid w:val="001A4640"/>
    <w:rsid w:val="001A4A03"/>
    <w:rsid w:val="001A4F46"/>
    <w:rsid w:val="001A51FC"/>
    <w:rsid w:val="001A58E9"/>
    <w:rsid w:val="001A5C89"/>
    <w:rsid w:val="001A6518"/>
    <w:rsid w:val="001A69C5"/>
    <w:rsid w:val="001A6A4A"/>
    <w:rsid w:val="001A73B6"/>
    <w:rsid w:val="001A7904"/>
    <w:rsid w:val="001A7DEC"/>
    <w:rsid w:val="001B0853"/>
    <w:rsid w:val="001B21EB"/>
    <w:rsid w:val="001B3B10"/>
    <w:rsid w:val="001B54D8"/>
    <w:rsid w:val="001B5C86"/>
    <w:rsid w:val="001B6DEA"/>
    <w:rsid w:val="001B70CF"/>
    <w:rsid w:val="001B7494"/>
    <w:rsid w:val="001B7845"/>
    <w:rsid w:val="001B7901"/>
    <w:rsid w:val="001B794A"/>
    <w:rsid w:val="001C08A0"/>
    <w:rsid w:val="001C0A8F"/>
    <w:rsid w:val="001C1A15"/>
    <w:rsid w:val="001C26C9"/>
    <w:rsid w:val="001C2B61"/>
    <w:rsid w:val="001C2BDC"/>
    <w:rsid w:val="001C2FB6"/>
    <w:rsid w:val="001C5A3A"/>
    <w:rsid w:val="001C5A90"/>
    <w:rsid w:val="001C5DDE"/>
    <w:rsid w:val="001C6EA5"/>
    <w:rsid w:val="001D075A"/>
    <w:rsid w:val="001D1425"/>
    <w:rsid w:val="001D1793"/>
    <w:rsid w:val="001D25D0"/>
    <w:rsid w:val="001D2942"/>
    <w:rsid w:val="001D2AC9"/>
    <w:rsid w:val="001D345C"/>
    <w:rsid w:val="001D37A7"/>
    <w:rsid w:val="001D41FA"/>
    <w:rsid w:val="001D434B"/>
    <w:rsid w:val="001D55A0"/>
    <w:rsid w:val="001D5C26"/>
    <w:rsid w:val="001D5D10"/>
    <w:rsid w:val="001D786B"/>
    <w:rsid w:val="001E0368"/>
    <w:rsid w:val="001E0862"/>
    <w:rsid w:val="001E098C"/>
    <w:rsid w:val="001E166A"/>
    <w:rsid w:val="001E3244"/>
    <w:rsid w:val="001E3E07"/>
    <w:rsid w:val="001E3F91"/>
    <w:rsid w:val="001E49CA"/>
    <w:rsid w:val="001E595A"/>
    <w:rsid w:val="001E7538"/>
    <w:rsid w:val="001E7A72"/>
    <w:rsid w:val="001E7C91"/>
    <w:rsid w:val="001F093F"/>
    <w:rsid w:val="001F0F35"/>
    <w:rsid w:val="001F2BD3"/>
    <w:rsid w:val="001F4E56"/>
    <w:rsid w:val="001F5259"/>
    <w:rsid w:val="001F5DC6"/>
    <w:rsid w:val="001F6E02"/>
    <w:rsid w:val="001F735A"/>
    <w:rsid w:val="001F7852"/>
    <w:rsid w:val="001F7D51"/>
    <w:rsid w:val="00200031"/>
    <w:rsid w:val="002013F4"/>
    <w:rsid w:val="0020209B"/>
    <w:rsid w:val="002034F6"/>
    <w:rsid w:val="002038CF"/>
    <w:rsid w:val="00203DB9"/>
    <w:rsid w:val="00204E24"/>
    <w:rsid w:val="0020591E"/>
    <w:rsid w:val="00206650"/>
    <w:rsid w:val="00206D3C"/>
    <w:rsid w:val="00207C0D"/>
    <w:rsid w:val="002106C0"/>
    <w:rsid w:val="0021087B"/>
    <w:rsid w:val="0021156E"/>
    <w:rsid w:val="002125B8"/>
    <w:rsid w:val="002134A3"/>
    <w:rsid w:val="00213624"/>
    <w:rsid w:val="0021431C"/>
    <w:rsid w:val="00215F4F"/>
    <w:rsid w:val="0021712D"/>
    <w:rsid w:val="00217B4C"/>
    <w:rsid w:val="00217D0A"/>
    <w:rsid w:val="002206EF"/>
    <w:rsid w:val="00221E08"/>
    <w:rsid w:val="00221EB0"/>
    <w:rsid w:val="00222008"/>
    <w:rsid w:val="00225DCB"/>
    <w:rsid w:val="00227CFB"/>
    <w:rsid w:val="0023033C"/>
    <w:rsid w:val="002308B5"/>
    <w:rsid w:val="00230BB4"/>
    <w:rsid w:val="00232B2B"/>
    <w:rsid w:val="00233630"/>
    <w:rsid w:val="002343EA"/>
    <w:rsid w:val="002348CB"/>
    <w:rsid w:val="00234F3F"/>
    <w:rsid w:val="0023592C"/>
    <w:rsid w:val="00236E2A"/>
    <w:rsid w:val="00237C19"/>
    <w:rsid w:val="00240235"/>
    <w:rsid w:val="00240BA4"/>
    <w:rsid w:val="00240BB1"/>
    <w:rsid w:val="0024148A"/>
    <w:rsid w:val="00242600"/>
    <w:rsid w:val="00242B33"/>
    <w:rsid w:val="00242F47"/>
    <w:rsid w:val="00242F99"/>
    <w:rsid w:val="00243DB6"/>
    <w:rsid w:val="00244526"/>
    <w:rsid w:val="002445B1"/>
    <w:rsid w:val="00244693"/>
    <w:rsid w:val="002453D1"/>
    <w:rsid w:val="00245B54"/>
    <w:rsid w:val="00245EC5"/>
    <w:rsid w:val="00246E60"/>
    <w:rsid w:val="002471E4"/>
    <w:rsid w:val="002473B1"/>
    <w:rsid w:val="00250407"/>
    <w:rsid w:val="00250738"/>
    <w:rsid w:val="002514CB"/>
    <w:rsid w:val="002526EE"/>
    <w:rsid w:val="00253004"/>
    <w:rsid w:val="00253A6C"/>
    <w:rsid w:val="002547DC"/>
    <w:rsid w:val="00257A24"/>
    <w:rsid w:val="00257DF6"/>
    <w:rsid w:val="00260DEC"/>
    <w:rsid w:val="00261C52"/>
    <w:rsid w:val="00261EB2"/>
    <w:rsid w:val="002625BE"/>
    <w:rsid w:val="00262917"/>
    <w:rsid w:val="00262D25"/>
    <w:rsid w:val="00262D70"/>
    <w:rsid w:val="00262E52"/>
    <w:rsid w:val="00264332"/>
    <w:rsid w:val="0026595A"/>
    <w:rsid w:val="00265EB9"/>
    <w:rsid w:val="002661E7"/>
    <w:rsid w:val="002665D2"/>
    <w:rsid w:val="002665FD"/>
    <w:rsid w:val="00266727"/>
    <w:rsid w:val="0026767B"/>
    <w:rsid w:val="002714A3"/>
    <w:rsid w:val="00271F82"/>
    <w:rsid w:val="00272CC5"/>
    <w:rsid w:val="00272DD0"/>
    <w:rsid w:val="00272EA3"/>
    <w:rsid w:val="00272EAD"/>
    <w:rsid w:val="00273204"/>
    <w:rsid w:val="002735F6"/>
    <w:rsid w:val="00273EB7"/>
    <w:rsid w:val="00274587"/>
    <w:rsid w:val="002747A0"/>
    <w:rsid w:val="00274966"/>
    <w:rsid w:val="0027501D"/>
    <w:rsid w:val="002750EC"/>
    <w:rsid w:val="00275141"/>
    <w:rsid w:val="002753AB"/>
    <w:rsid w:val="00277619"/>
    <w:rsid w:val="00277626"/>
    <w:rsid w:val="00277FEE"/>
    <w:rsid w:val="002805F8"/>
    <w:rsid w:val="0028115D"/>
    <w:rsid w:val="002823B5"/>
    <w:rsid w:val="00282E99"/>
    <w:rsid w:val="00283866"/>
    <w:rsid w:val="00283D96"/>
    <w:rsid w:val="00284622"/>
    <w:rsid w:val="002850DB"/>
    <w:rsid w:val="00285615"/>
    <w:rsid w:val="002858D2"/>
    <w:rsid w:val="00286AD3"/>
    <w:rsid w:val="00287F78"/>
    <w:rsid w:val="002904BD"/>
    <w:rsid w:val="00290B8A"/>
    <w:rsid w:val="00291EDC"/>
    <w:rsid w:val="00292183"/>
    <w:rsid w:val="002921A4"/>
    <w:rsid w:val="00295CCF"/>
    <w:rsid w:val="00296151"/>
    <w:rsid w:val="0029667C"/>
    <w:rsid w:val="00297F25"/>
    <w:rsid w:val="002A03A4"/>
    <w:rsid w:val="002A115B"/>
    <w:rsid w:val="002A12CE"/>
    <w:rsid w:val="002A2698"/>
    <w:rsid w:val="002A2986"/>
    <w:rsid w:val="002A2E4E"/>
    <w:rsid w:val="002A2FB9"/>
    <w:rsid w:val="002A3FFA"/>
    <w:rsid w:val="002A4455"/>
    <w:rsid w:val="002A472D"/>
    <w:rsid w:val="002A4DAD"/>
    <w:rsid w:val="002A608F"/>
    <w:rsid w:val="002A65A7"/>
    <w:rsid w:val="002A66EC"/>
    <w:rsid w:val="002B1509"/>
    <w:rsid w:val="002B165D"/>
    <w:rsid w:val="002B1695"/>
    <w:rsid w:val="002B17CC"/>
    <w:rsid w:val="002B1B01"/>
    <w:rsid w:val="002B1D5D"/>
    <w:rsid w:val="002B215A"/>
    <w:rsid w:val="002B2335"/>
    <w:rsid w:val="002B371E"/>
    <w:rsid w:val="002B43C5"/>
    <w:rsid w:val="002B45B8"/>
    <w:rsid w:val="002B4A2A"/>
    <w:rsid w:val="002B5495"/>
    <w:rsid w:val="002B68C4"/>
    <w:rsid w:val="002B6FBD"/>
    <w:rsid w:val="002B7599"/>
    <w:rsid w:val="002C1BEA"/>
    <w:rsid w:val="002C2CBA"/>
    <w:rsid w:val="002C3090"/>
    <w:rsid w:val="002C3234"/>
    <w:rsid w:val="002C3C7B"/>
    <w:rsid w:val="002C53CD"/>
    <w:rsid w:val="002C61EE"/>
    <w:rsid w:val="002C6CF5"/>
    <w:rsid w:val="002C6D2F"/>
    <w:rsid w:val="002C76D7"/>
    <w:rsid w:val="002C7F57"/>
    <w:rsid w:val="002D0669"/>
    <w:rsid w:val="002D0D5A"/>
    <w:rsid w:val="002D3031"/>
    <w:rsid w:val="002D3AC9"/>
    <w:rsid w:val="002D3BE6"/>
    <w:rsid w:val="002D3C5B"/>
    <w:rsid w:val="002D4521"/>
    <w:rsid w:val="002D4E7C"/>
    <w:rsid w:val="002D63A4"/>
    <w:rsid w:val="002D676B"/>
    <w:rsid w:val="002D78A5"/>
    <w:rsid w:val="002E0C71"/>
    <w:rsid w:val="002E1006"/>
    <w:rsid w:val="002E13EA"/>
    <w:rsid w:val="002E179F"/>
    <w:rsid w:val="002E3CF4"/>
    <w:rsid w:val="002E3D5A"/>
    <w:rsid w:val="002E426D"/>
    <w:rsid w:val="002E48BA"/>
    <w:rsid w:val="002E503C"/>
    <w:rsid w:val="002E6A23"/>
    <w:rsid w:val="002E7443"/>
    <w:rsid w:val="002E78F4"/>
    <w:rsid w:val="002E79D4"/>
    <w:rsid w:val="002F0315"/>
    <w:rsid w:val="002F049B"/>
    <w:rsid w:val="002F0D66"/>
    <w:rsid w:val="002F1E8F"/>
    <w:rsid w:val="002F23FF"/>
    <w:rsid w:val="002F30E5"/>
    <w:rsid w:val="002F45B4"/>
    <w:rsid w:val="002F45DD"/>
    <w:rsid w:val="002F50C5"/>
    <w:rsid w:val="002F5DBF"/>
    <w:rsid w:val="00300258"/>
    <w:rsid w:val="00302145"/>
    <w:rsid w:val="00302B73"/>
    <w:rsid w:val="00302BBF"/>
    <w:rsid w:val="0030332A"/>
    <w:rsid w:val="00303BF3"/>
    <w:rsid w:val="003041BF"/>
    <w:rsid w:val="00305932"/>
    <w:rsid w:val="00305C9D"/>
    <w:rsid w:val="0030649E"/>
    <w:rsid w:val="00310DDC"/>
    <w:rsid w:val="00310E74"/>
    <w:rsid w:val="0031221C"/>
    <w:rsid w:val="003123AA"/>
    <w:rsid w:val="00312D89"/>
    <w:rsid w:val="00312E44"/>
    <w:rsid w:val="003134CA"/>
    <w:rsid w:val="003151F1"/>
    <w:rsid w:val="00316A55"/>
    <w:rsid w:val="00316CD5"/>
    <w:rsid w:val="0031787F"/>
    <w:rsid w:val="00317BAC"/>
    <w:rsid w:val="00317BE1"/>
    <w:rsid w:val="00317CE3"/>
    <w:rsid w:val="003200EE"/>
    <w:rsid w:val="003204A1"/>
    <w:rsid w:val="003206B7"/>
    <w:rsid w:val="003206C1"/>
    <w:rsid w:val="00322F1B"/>
    <w:rsid w:val="003231B5"/>
    <w:rsid w:val="0032383B"/>
    <w:rsid w:val="00323A76"/>
    <w:rsid w:val="00323EF7"/>
    <w:rsid w:val="00324A43"/>
    <w:rsid w:val="00324F7F"/>
    <w:rsid w:val="00325551"/>
    <w:rsid w:val="00326267"/>
    <w:rsid w:val="003262EA"/>
    <w:rsid w:val="003266D5"/>
    <w:rsid w:val="00330323"/>
    <w:rsid w:val="00330BD5"/>
    <w:rsid w:val="003312C8"/>
    <w:rsid w:val="00331B57"/>
    <w:rsid w:val="003321DF"/>
    <w:rsid w:val="00332305"/>
    <w:rsid w:val="00333AED"/>
    <w:rsid w:val="00333DBF"/>
    <w:rsid w:val="00333FC0"/>
    <w:rsid w:val="003356BC"/>
    <w:rsid w:val="00335E5A"/>
    <w:rsid w:val="00336B4A"/>
    <w:rsid w:val="003373D4"/>
    <w:rsid w:val="00337B00"/>
    <w:rsid w:val="00337FFA"/>
    <w:rsid w:val="00340D95"/>
    <w:rsid w:val="0034192C"/>
    <w:rsid w:val="00341F23"/>
    <w:rsid w:val="00342BA8"/>
    <w:rsid w:val="0034390A"/>
    <w:rsid w:val="00343A05"/>
    <w:rsid w:val="00343E49"/>
    <w:rsid w:val="003443C1"/>
    <w:rsid w:val="00344D3E"/>
    <w:rsid w:val="00346BAB"/>
    <w:rsid w:val="003474FE"/>
    <w:rsid w:val="00347B74"/>
    <w:rsid w:val="003519A8"/>
    <w:rsid w:val="00352474"/>
    <w:rsid w:val="003529D9"/>
    <w:rsid w:val="0035376D"/>
    <w:rsid w:val="00353F6A"/>
    <w:rsid w:val="00353FDB"/>
    <w:rsid w:val="0035455D"/>
    <w:rsid w:val="003550F7"/>
    <w:rsid w:val="00355E64"/>
    <w:rsid w:val="00357B28"/>
    <w:rsid w:val="00360B55"/>
    <w:rsid w:val="00361287"/>
    <w:rsid w:val="00362AA1"/>
    <w:rsid w:val="003631B5"/>
    <w:rsid w:val="003644DF"/>
    <w:rsid w:val="00365BE3"/>
    <w:rsid w:val="00365C57"/>
    <w:rsid w:val="003668FA"/>
    <w:rsid w:val="0036706B"/>
    <w:rsid w:val="00367A7B"/>
    <w:rsid w:val="00370E1A"/>
    <w:rsid w:val="00370F0F"/>
    <w:rsid w:val="003710A7"/>
    <w:rsid w:val="00371656"/>
    <w:rsid w:val="003719B3"/>
    <w:rsid w:val="0037234B"/>
    <w:rsid w:val="003723A7"/>
    <w:rsid w:val="003724D0"/>
    <w:rsid w:val="0037345D"/>
    <w:rsid w:val="003736B5"/>
    <w:rsid w:val="003740C4"/>
    <w:rsid w:val="003744D1"/>
    <w:rsid w:val="00374606"/>
    <w:rsid w:val="00375C20"/>
    <w:rsid w:val="00376A5D"/>
    <w:rsid w:val="0037736A"/>
    <w:rsid w:val="0037784B"/>
    <w:rsid w:val="00377864"/>
    <w:rsid w:val="00377AF5"/>
    <w:rsid w:val="00377F4C"/>
    <w:rsid w:val="003809F3"/>
    <w:rsid w:val="00381069"/>
    <w:rsid w:val="00381204"/>
    <w:rsid w:val="003816C7"/>
    <w:rsid w:val="003818EC"/>
    <w:rsid w:val="00381A27"/>
    <w:rsid w:val="00381C0D"/>
    <w:rsid w:val="00381C3A"/>
    <w:rsid w:val="00382904"/>
    <w:rsid w:val="00382BDD"/>
    <w:rsid w:val="003835C1"/>
    <w:rsid w:val="00383CDD"/>
    <w:rsid w:val="003842E4"/>
    <w:rsid w:val="0038577D"/>
    <w:rsid w:val="00385F4B"/>
    <w:rsid w:val="00386095"/>
    <w:rsid w:val="003869E4"/>
    <w:rsid w:val="00386D51"/>
    <w:rsid w:val="0039022E"/>
    <w:rsid w:val="0039048B"/>
    <w:rsid w:val="00390C24"/>
    <w:rsid w:val="00391168"/>
    <w:rsid w:val="003913EC"/>
    <w:rsid w:val="00391B24"/>
    <w:rsid w:val="0039209D"/>
    <w:rsid w:val="003923F3"/>
    <w:rsid w:val="0039259D"/>
    <w:rsid w:val="003925E5"/>
    <w:rsid w:val="00392D87"/>
    <w:rsid w:val="00393B9E"/>
    <w:rsid w:val="00393FFF"/>
    <w:rsid w:val="0039401F"/>
    <w:rsid w:val="00394258"/>
    <w:rsid w:val="0039519F"/>
    <w:rsid w:val="00395D09"/>
    <w:rsid w:val="00396555"/>
    <w:rsid w:val="00396AA9"/>
    <w:rsid w:val="003979BC"/>
    <w:rsid w:val="00397E52"/>
    <w:rsid w:val="003A0540"/>
    <w:rsid w:val="003A0933"/>
    <w:rsid w:val="003A1A35"/>
    <w:rsid w:val="003A25ED"/>
    <w:rsid w:val="003A2799"/>
    <w:rsid w:val="003A2DA4"/>
    <w:rsid w:val="003A31CA"/>
    <w:rsid w:val="003A391C"/>
    <w:rsid w:val="003A3DF3"/>
    <w:rsid w:val="003A401C"/>
    <w:rsid w:val="003A441E"/>
    <w:rsid w:val="003A4561"/>
    <w:rsid w:val="003A45D2"/>
    <w:rsid w:val="003A4BF6"/>
    <w:rsid w:val="003A57A6"/>
    <w:rsid w:val="003A5BF0"/>
    <w:rsid w:val="003A6741"/>
    <w:rsid w:val="003A6EFC"/>
    <w:rsid w:val="003A6FF0"/>
    <w:rsid w:val="003B0827"/>
    <w:rsid w:val="003B183D"/>
    <w:rsid w:val="003B1D1E"/>
    <w:rsid w:val="003B2A2D"/>
    <w:rsid w:val="003B2BAA"/>
    <w:rsid w:val="003B43A6"/>
    <w:rsid w:val="003B4639"/>
    <w:rsid w:val="003B4953"/>
    <w:rsid w:val="003B4C10"/>
    <w:rsid w:val="003B4E5C"/>
    <w:rsid w:val="003B51B6"/>
    <w:rsid w:val="003B6296"/>
    <w:rsid w:val="003B6AE4"/>
    <w:rsid w:val="003B6C49"/>
    <w:rsid w:val="003B7086"/>
    <w:rsid w:val="003B7931"/>
    <w:rsid w:val="003B7EA4"/>
    <w:rsid w:val="003C102E"/>
    <w:rsid w:val="003C193C"/>
    <w:rsid w:val="003C1BEE"/>
    <w:rsid w:val="003C418E"/>
    <w:rsid w:val="003C5021"/>
    <w:rsid w:val="003C65FE"/>
    <w:rsid w:val="003C6ACA"/>
    <w:rsid w:val="003C7660"/>
    <w:rsid w:val="003C7899"/>
    <w:rsid w:val="003D02DE"/>
    <w:rsid w:val="003D19A4"/>
    <w:rsid w:val="003D1F50"/>
    <w:rsid w:val="003D3644"/>
    <w:rsid w:val="003D43DD"/>
    <w:rsid w:val="003D4878"/>
    <w:rsid w:val="003D4A21"/>
    <w:rsid w:val="003D5355"/>
    <w:rsid w:val="003D5835"/>
    <w:rsid w:val="003D6763"/>
    <w:rsid w:val="003E0CEB"/>
    <w:rsid w:val="003E103C"/>
    <w:rsid w:val="003E1C9C"/>
    <w:rsid w:val="003E1CA0"/>
    <w:rsid w:val="003E1CBF"/>
    <w:rsid w:val="003E2980"/>
    <w:rsid w:val="003E313E"/>
    <w:rsid w:val="003E3EEA"/>
    <w:rsid w:val="003E4573"/>
    <w:rsid w:val="003E4CF7"/>
    <w:rsid w:val="003E4DB5"/>
    <w:rsid w:val="003E583B"/>
    <w:rsid w:val="003E69B3"/>
    <w:rsid w:val="003E6F28"/>
    <w:rsid w:val="003F2F97"/>
    <w:rsid w:val="003F41F9"/>
    <w:rsid w:val="003F4BA4"/>
    <w:rsid w:val="003F4CF8"/>
    <w:rsid w:val="003F4FD8"/>
    <w:rsid w:val="003F53B1"/>
    <w:rsid w:val="003F61CC"/>
    <w:rsid w:val="003F63D1"/>
    <w:rsid w:val="003F7FEC"/>
    <w:rsid w:val="00401993"/>
    <w:rsid w:val="00401B42"/>
    <w:rsid w:val="004021BB"/>
    <w:rsid w:val="00402231"/>
    <w:rsid w:val="00402513"/>
    <w:rsid w:val="00402AC4"/>
    <w:rsid w:val="004037BA"/>
    <w:rsid w:val="00403A78"/>
    <w:rsid w:val="0040453B"/>
    <w:rsid w:val="00404A26"/>
    <w:rsid w:val="00404A78"/>
    <w:rsid w:val="00404FCC"/>
    <w:rsid w:val="0040652A"/>
    <w:rsid w:val="00406A58"/>
    <w:rsid w:val="00406D92"/>
    <w:rsid w:val="00410D01"/>
    <w:rsid w:val="004110DE"/>
    <w:rsid w:val="00411180"/>
    <w:rsid w:val="00413953"/>
    <w:rsid w:val="00413B41"/>
    <w:rsid w:val="00413F15"/>
    <w:rsid w:val="00415925"/>
    <w:rsid w:val="00417AC5"/>
    <w:rsid w:val="00420F0D"/>
    <w:rsid w:val="00420F80"/>
    <w:rsid w:val="004214B9"/>
    <w:rsid w:val="0042345A"/>
    <w:rsid w:val="004238CC"/>
    <w:rsid w:val="004239B2"/>
    <w:rsid w:val="004242B5"/>
    <w:rsid w:val="00424849"/>
    <w:rsid w:val="00424E1D"/>
    <w:rsid w:val="00424FED"/>
    <w:rsid w:val="00425D3E"/>
    <w:rsid w:val="00426757"/>
    <w:rsid w:val="00430297"/>
    <w:rsid w:val="0043069B"/>
    <w:rsid w:val="004306A2"/>
    <w:rsid w:val="00431606"/>
    <w:rsid w:val="004321FA"/>
    <w:rsid w:val="00433811"/>
    <w:rsid w:val="00434522"/>
    <w:rsid w:val="0043650B"/>
    <w:rsid w:val="004367A8"/>
    <w:rsid w:val="0043702F"/>
    <w:rsid w:val="0044026F"/>
    <w:rsid w:val="00440CB1"/>
    <w:rsid w:val="00440E8D"/>
    <w:rsid w:val="0044204B"/>
    <w:rsid w:val="00442180"/>
    <w:rsid w:val="00442AAB"/>
    <w:rsid w:val="00442FE4"/>
    <w:rsid w:val="00444B0C"/>
    <w:rsid w:val="0044569A"/>
    <w:rsid w:val="00445805"/>
    <w:rsid w:val="00445829"/>
    <w:rsid w:val="00445E64"/>
    <w:rsid w:val="00446121"/>
    <w:rsid w:val="0044637E"/>
    <w:rsid w:val="004464EC"/>
    <w:rsid w:val="00447574"/>
    <w:rsid w:val="00447854"/>
    <w:rsid w:val="00450101"/>
    <w:rsid w:val="004501DB"/>
    <w:rsid w:val="0045403A"/>
    <w:rsid w:val="00454393"/>
    <w:rsid w:val="00455661"/>
    <w:rsid w:val="00456C47"/>
    <w:rsid w:val="00457B98"/>
    <w:rsid w:val="00460005"/>
    <w:rsid w:val="00464AD0"/>
    <w:rsid w:val="00465502"/>
    <w:rsid w:val="004659AD"/>
    <w:rsid w:val="0046608E"/>
    <w:rsid w:val="00466881"/>
    <w:rsid w:val="00470AE1"/>
    <w:rsid w:val="004710C9"/>
    <w:rsid w:val="0047118E"/>
    <w:rsid w:val="004711E7"/>
    <w:rsid w:val="004726C9"/>
    <w:rsid w:val="00473890"/>
    <w:rsid w:val="00473AD8"/>
    <w:rsid w:val="00473F44"/>
    <w:rsid w:val="004744A9"/>
    <w:rsid w:val="00475D5B"/>
    <w:rsid w:val="0047601F"/>
    <w:rsid w:val="00476FEE"/>
    <w:rsid w:val="004770AC"/>
    <w:rsid w:val="00477558"/>
    <w:rsid w:val="00480705"/>
    <w:rsid w:val="00480789"/>
    <w:rsid w:val="00481A6B"/>
    <w:rsid w:val="00481ECA"/>
    <w:rsid w:val="00482045"/>
    <w:rsid w:val="00482839"/>
    <w:rsid w:val="004838ED"/>
    <w:rsid w:val="0048458A"/>
    <w:rsid w:val="00484ECC"/>
    <w:rsid w:val="0048572E"/>
    <w:rsid w:val="00485DF4"/>
    <w:rsid w:val="004864BD"/>
    <w:rsid w:val="0049022A"/>
    <w:rsid w:val="00490D04"/>
    <w:rsid w:val="004912C5"/>
    <w:rsid w:val="004914FE"/>
    <w:rsid w:val="004918CD"/>
    <w:rsid w:val="00491E97"/>
    <w:rsid w:val="00491F6F"/>
    <w:rsid w:val="00492218"/>
    <w:rsid w:val="00493AEB"/>
    <w:rsid w:val="00493D2F"/>
    <w:rsid w:val="00493FCD"/>
    <w:rsid w:val="00494314"/>
    <w:rsid w:val="0049460B"/>
    <w:rsid w:val="00495A1C"/>
    <w:rsid w:val="004A1506"/>
    <w:rsid w:val="004A156B"/>
    <w:rsid w:val="004A1BAF"/>
    <w:rsid w:val="004A2B8E"/>
    <w:rsid w:val="004A3630"/>
    <w:rsid w:val="004A49E4"/>
    <w:rsid w:val="004A513A"/>
    <w:rsid w:val="004A6471"/>
    <w:rsid w:val="004A6D75"/>
    <w:rsid w:val="004A70F6"/>
    <w:rsid w:val="004A725D"/>
    <w:rsid w:val="004B20F3"/>
    <w:rsid w:val="004B2729"/>
    <w:rsid w:val="004B2786"/>
    <w:rsid w:val="004B29A3"/>
    <w:rsid w:val="004B37E1"/>
    <w:rsid w:val="004B41D2"/>
    <w:rsid w:val="004B4BC8"/>
    <w:rsid w:val="004B5A81"/>
    <w:rsid w:val="004B5B84"/>
    <w:rsid w:val="004C108E"/>
    <w:rsid w:val="004C1502"/>
    <w:rsid w:val="004C1896"/>
    <w:rsid w:val="004C1BA4"/>
    <w:rsid w:val="004C325C"/>
    <w:rsid w:val="004C3660"/>
    <w:rsid w:val="004C36AE"/>
    <w:rsid w:val="004C397F"/>
    <w:rsid w:val="004C3D4F"/>
    <w:rsid w:val="004C4C77"/>
    <w:rsid w:val="004C597D"/>
    <w:rsid w:val="004C6ACD"/>
    <w:rsid w:val="004C7866"/>
    <w:rsid w:val="004C79E2"/>
    <w:rsid w:val="004D11DC"/>
    <w:rsid w:val="004D1380"/>
    <w:rsid w:val="004D141C"/>
    <w:rsid w:val="004D226B"/>
    <w:rsid w:val="004D261E"/>
    <w:rsid w:val="004D286E"/>
    <w:rsid w:val="004D2A3B"/>
    <w:rsid w:val="004D2E5E"/>
    <w:rsid w:val="004D35B8"/>
    <w:rsid w:val="004D3EA3"/>
    <w:rsid w:val="004D64F7"/>
    <w:rsid w:val="004D72ED"/>
    <w:rsid w:val="004D746C"/>
    <w:rsid w:val="004D797D"/>
    <w:rsid w:val="004E010F"/>
    <w:rsid w:val="004E138F"/>
    <w:rsid w:val="004E17BD"/>
    <w:rsid w:val="004E2F4D"/>
    <w:rsid w:val="004E3C55"/>
    <w:rsid w:val="004E3F92"/>
    <w:rsid w:val="004E4798"/>
    <w:rsid w:val="004E55F7"/>
    <w:rsid w:val="004E691B"/>
    <w:rsid w:val="004E6996"/>
    <w:rsid w:val="004E7424"/>
    <w:rsid w:val="004E7D7D"/>
    <w:rsid w:val="004E7F45"/>
    <w:rsid w:val="004F0135"/>
    <w:rsid w:val="004F16CE"/>
    <w:rsid w:val="004F2D22"/>
    <w:rsid w:val="004F2D48"/>
    <w:rsid w:val="004F333F"/>
    <w:rsid w:val="004F3919"/>
    <w:rsid w:val="004F4060"/>
    <w:rsid w:val="004F58D1"/>
    <w:rsid w:val="004F5ED9"/>
    <w:rsid w:val="004F6F6B"/>
    <w:rsid w:val="004F784B"/>
    <w:rsid w:val="004F79A9"/>
    <w:rsid w:val="00500FFF"/>
    <w:rsid w:val="00501766"/>
    <w:rsid w:val="00501E99"/>
    <w:rsid w:val="005020FD"/>
    <w:rsid w:val="0050275F"/>
    <w:rsid w:val="005029A0"/>
    <w:rsid w:val="00503CA7"/>
    <w:rsid w:val="00503D87"/>
    <w:rsid w:val="00503E72"/>
    <w:rsid w:val="005047C2"/>
    <w:rsid w:val="005049E4"/>
    <w:rsid w:val="0050514E"/>
    <w:rsid w:val="005051AA"/>
    <w:rsid w:val="005073F1"/>
    <w:rsid w:val="005076C5"/>
    <w:rsid w:val="005077AE"/>
    <w:rsid w:val="00510446"/>
    <w:rsid w:val="00510F73"/>
    <w:rsid w:val="00512446"/>
    <w:rsid w:val="0051271E"/>
    <w:rsid w:val="00512824"/>
    <w:rsid w:val="00512973"/>
    <w:rsid w:val="005134BF"/>
    <w:rsid w:val="005144D8"/>
    <w:rsid w:val="00514576"/>
    <w:rsid w:val="00516D0F"/>
    <w:rsid w:val="00516E52"/>
    <w:rsid w:val="00517EA6"/>
    <w:rsid w:val="005202EA"/>
    <w:rsid w:val="00521C8C"/>
    <w:rsid w:val="005220E3"/>
    <w:rsid w:val="00522117"/>
    <w:rsid w:val="005228ED"/>
    <w:rsid w:val="005230D2"/>
    <w:rsid w:val="005231AA"/>
    <w:rsid w:val="00523598"/>
    <w:rsid w:val="00523EB7"/>
    <w:rsid w:val="00524560"/>
    <w:rsid w:val="0052563B"/>
    <w:rsid w:val="005264B3"/>
    <w:rsid w:val="0052674E"/>
    <w:rsid w:val="00527015"/>
    <w:rsid w:val="00530AAD"/>
    <w:rsid w:val="00530B4E"/>
    <w:rsid w:val="005313F8"/>
    <w:rsid w:val="00531984"/>
    <w:rsid w:val="005326A7"/>
    <w:rsid w:val="0053274A"/>
    <w:rsid w:val="0053452F"/>
    <w:rsid w:val="00534DBD"/>
    <w:rsid w:val="005356B6"/>
    <w:rsid w:val="00536696"/>
    <w:rsid w:val="00537227"/>
    <w:rsid w:val="0053775D"/>
    <w:rsid w:val="0053777E"/>
    <w:rsid w:val="00537A1F"/>
    <w:rsid w:val="00537A6B"/>
    <w:rsid w:val="00537A9C"/>
    <w:rsid w:val="0054002B"/>
    <w:rsid w:val="0054112C"/>
    <w:rsid w:val="005415B0"/>
    <w:rsid w:val="0054170B"/>
    <w:rsid w:val="00541C52"/>
    <w:rsid w:val="005421EF"/>
    <w:rsid w:val="00542C86"/>
    <w:rsid w:val="00543797"/>
    <w:rsid w:val="00543BAF"/>
    <w:rsid w:val="00544CED"/>
    <w:rsid w:val="00544D36"/>
    <w:rsid w:val="00545362"/>
    <w:rsid w:val="00545DC8"/>
    <w:rsid w:val="00546171"/>
    <w:rsid w:val="00546CF9"/>
    <w:rsid w:val="00547E79"/>
    <w:rsid w:val="00550AAD"/>
    <w:rsid w:val="0055153D"/>
    <w:rsid w:val="005521AA"/>
    <w:rsid w:val="00553984"/>
    <w:rsid w:val="00553A08"/>
    <w:rsid w:val="00553EF0"/>
    <w:rsid w:val="0055424C"/>
    <w:rsid w:val="00554745"/>
    <w:rsid w:val="00554B93"/>
    <w:rsid w:val="00555170"/>
    <w:rsid w:val="0055654D"/>
    <w:rsid w:val="00556A99"/>
    <w:rsid w:val="00560357"/>
    <w:rsid w:val="00560695"/>
    <w:rsid w:val="005607F4"/>
    <w:rsid w:val="00560E48"/>
    <w:rsid w:val="00562519"/>
    <w:rsid w:val="00562647"/>
    <w:rsid w:val="0056264B"/>
    <w:rsid w:val="00562A2B"/>
    <w:rsid w:val="005634BB"/>
    <w:rsid w:val="00563BCA"/>
    <w:rsid w:val="00563F6C"/>
    <w:rsid w:val="0056410D"/>
    <w:rsid w:val="005642E6"/>
    <w:rsid w:val="00564AC7"/>
    <w:rsid w:val="00564E3A"/>
    <w:rsid w:val="00565066"/>
    <w:rsid w:val="00565659"/>
    <w:rsid w:val="0056626F"/>
    <w:rsid w:val="00566762"/>
    <w:rsid w:val="00566BCD"/>
    <w:rsid w:val="00570A80"/>
    <w:rsid w:val="005720CD"/>
    <w:rsid w:val="0057273E"/>
    <w:rsid w:val="00572BE6"/>
    <w:rsid w:val="00573FBC"/>
    <w:rsid w:val="00574507"/>
    <w:rsid w:val="0057489A"/>
    <w:rsid w:val="00574B76"/>
    <w:rsid w:val="00574C6F"/>
    <w:rsid w:val="00574C87"/>
    <w:rsid w:val="00574EE0"/>
    <w:rsid w:val="005753BF"/>
    <w:rsid w:val="005754CF"/>
    <w:rsid w:val="00576AC3"/>
    <w:rsid w:val="005777D0"/>
    <w:rsid w:val="005809BD"/>
    <w:rsid w:val="0058209B"/>
    <w:rsid w:val="00582F20"/>
    <w:rsid w:val="0058355A"/>
    <w:rsid w:val="00584416"/>
    <w:rsid w:val="00586672"/>
    <w:rsid w:val="005867EE"/>
    <w:rsid w:val="00586CA3"/>
    <w:rsid w:val="00587467"/>
    <w:rsid w:val="00587932"/>
    <w:rsid w:val="00591A04"/>
    <w:rsid w:val="00592CBA"/>
    <w:rsid w:val="00593431"/>
    <w:rsid w:val="00593488"/>
    <w:rsid w:val="00594309"/>
    <w:rsid w:val="0059451E"/>
    <w:rsid w:val="00594721"/>
    <w:rsid w:val="005954BB"/>
    <w:rsid w:val="005964C9"/>
    <w:rsid w:val="0059660D"/>
    <w:rsid w:val="005968DF"/>
    <w:rsid w:val="00597848"/>
    <w:rsid w:val="00597981"/>
    <w:rsid w:val="005A072A"/>
    <w:rsid w:val="005A1FA6"/>
    <w:rsid w:val="005A2C69"/>
    <w:rsid w:val="005A3617"/>
    <w:rsid w:val="005A4AD1"/>
    <w:rsid w:val="005A6703"/>
    <w:rsid w:val="005A6859"/>
    <w:rsid w:val="005A7943"/>
    <w:rsid w:val="005B055B"/>
    <w:rsid w:val="005B059B"/>
    <w:rsid w:val="005B18B8"/>
    <w:rsid w:val="005B19F3"/>
    <w:rsid w:val="005B1EAA"/>
    <w:rsid w:val="005B402D"/>
    <w:rsid w:val="005B4F5E"/>
    <w:rsid w:val="005B610D"/>
    <w:rsid w:val="005B6245"/>
    <w:rsid w:val="005B6868"/>
    <w:rsid w:val="005B6CC2"/>
    <w:rsid w:val="005B71A7"/>
    <w:rsid w:val="005C2936"/>
    <w:rsid w:val="005C389E"/>
    <w:rsid w:val="005C3F23"/>
    <w:rsid w:val="005C41F5"/>
    <w:rsid w:val="005C4264"/>
    <w:rsid w:val="005C4A33"/>
    <w:rsid w:val="005C51DA"/>
    <w:rsid w:val="005C5344"/>
    <w:rsid w:val="005C592B"/>
    <w:rsid w:val="005C5D66"/>
    <w:rsid w:val="005C7489"/>
    <w:rsid w:val="005D0260"/>
    <w:rsid w:val="005D0734"/>
    <w:rsid w:val="005D1582"/>
    <w:rsid w:val="005D1C91"/>
    <w:rsid w:val="005D1D5C"/>
    <w:rsid w:val="005D2326"/>
    <w:rsid w:val="005D2A55"/>
    <w:rsid w:val="005D334E"/>
    <w:rsid w:val="005D3F9E"/>
    <w:rsid w:val="005D4AA2"/>
    <w:rsid w:val="005D5B0D"/>
    <w:rsid w:val="005D6012"/>
    <w:rsid w:val="005D69D5"/>
    <w:rsid w:val="005D70DD"/>
    <w:rsid w:val="005D7165"/>
    <w:rsid w:val="005D7A44"/>
    <w:rsid w:val="005E052A"/>
    <w:rsid w:val="005E1188"/>
    <w:rsid w:val="005E125D"/>
    <w:rsid w:val="005E1D59"/>
    <w:rsid w:val="005E31A8"/>
    <w:rsid w:val="005E4A14"/>
    <w:rsid w:val="005E73EB"/>
    <w:rsid w:val="005F092F"/>
    <w:rsid w:val="005F1273"/>
    <w:rsid w:val="005F15B0"/>
    <w:rsid w:val="005F19EB"/>
    <w:rsid w:val="005F1F68"/>
    <w:rsid w:val="005F1F8D"/>
    <w:rsid w:val="005F20F3"/>
    <w:rsid w:val="005F2BAD"/>
    <w:rsid w:val="005F2C91"/>
    <w:rsid w:val="005F4025"/>
    <w:rsid w:val="005F40E4"/>
    <w:rsid w:val="005F4129"/>
    <w:rsid w:val="005F45B1"/>
    <w:rsid w:val="005F4D23"/>
    <w:rsid w:val="005F5546"/>
    <w:rsid w:val="005F79AB"/>
    <w:rsid w:val="00600842"/>
    <w:rsid w:val="00600861"/>
    <w:rsid w:val="00600A2C"/>
    <w:rsid w:val="00600AB0"/>
    <w:rsid w:val="00601174"/>
    <w:rsid w:val="00601452"/>
    <w:rsid w:val="00601FF0"/>
    <w:rsid w:val="0060337C"/>
    <w:rsid w:val="00603945"/>
    <w:rsid w:val="00603AB8"/>
    <w:rsid w:val="0060419C"/>
    <w:rsid w:val="00604F6E"/>
    <w:rsid w:val="0060620C"/>
    <w:rsid w:val="00606A44"/>
    <w:rsid w:val="00606E27"/>
    <w:rsid w:val="00607B7A"/>
    <w:rsid w:val="00607BB0"/>
    <w:rsid w:val="006113D8"/>
    <w:rsid w:val="0061209F"/>
    <w:rsid w:val="00613A6D"/>
    <w:rsid w:val="00614479"/>
    <w:rsid w:val="00614882"/>
    <w:rsid w:val="006149DB"/>
    <w:rsid w:val="00615401"/>
    <w:rsid w:val="006157E6"/>
    <w:rsid w:val="00615CB5"/>
    <w:rsid w:val="00616EF0"/>
    <w:rsid w:val="006206A3"/>
    <w:rsid w:val="0062071F"/>
    <w:rsid w:val="006208E1"/>
    <w:rsid w:val="00621D53"/>
    <w:rsid w:val="00623147"/>
    <w:rsid w:val="00624CA1"/>
    <w:rsid w:val="0062516C"/>
    <w:rsid w:val="00625CA2"/>
    <w:rsid w:val="00626E27"/>
    <w:rsid w:val="00626E90"/>
    <w:rsid w:val="006277BF"/>
    <w:rsid w:val="00631350"/>
    <w:rsid w:val="0063138B"/>
    <w:rsid w:val="006313A2"/>
    <w:rsid w:val="006322F7"/>
    <w:rsid w:val="0063389C"/>
    <w:rsid w:val="00633C42"/>
    <w:rsid w:val="00633CE0"/>
    <w:rsid w:val="0063486D"/>
    <w:rsid w:val="006349B1"/>
    <w:rsid w:val="00634EEE"/>
    <w:rsid w:val="00635C5E"/>
    <w:rsid w:val="006362DD"/>
    <w:rsid w:val="0064077D"/>
    <w:rsid w:val="00640873"/>
    <w:rsid w:val="006412D6"/>
    <w:rsid w:val="0064206C"/>
    <w:rsid w:val="006429D1"/>
    <w:rsid w:val="006441C5"/>
    <w:rsid w:val="00644910"/>
    <w:rsid w:val="00647058"/>
    <w:rsid w:val="00647239"/>
    <w:rsid w:val="00647245"/>
    <w:rsid w:val="00647B0A"/>
    <w:rsid w:val="00650288"/>
    <w:rsid w:val="00650728"/>
    <w:rsid w:val="00651075"/>
    <w:rsid w:val="00651DA2"/>
    <w:rsid w:val="00652022"/>
    <w:rsid w:val="00652206"/>
    <w:rsid w:val="00652793"/>
    <w:rsid w:val="00653643"/>
    <w:rsid w:val="00654CE2"/>
    <w:rsid w:val="00655A74"/>
    <w:rsid w:val="0065729E"/>
    <w:rsid w:val="0065744D"/>
    <w:rsid w:val="006579E7"/>
    <w:rsid w:val="006610A4"/>
    <w:rsid w:val="006629E7"/>
    <w:rsid w:val="006641AB"/>
    <w:rsid w:val="006654CB"/>
    <w:rsid w:val="0066589D"/>
    <w:rsid w:val="00665E6D"/>
    <w:rsid w:val="0066702B"/>
    <w:rsid w:val="0066737D"/>
    <w:rsid w:val="00667B98"/>
    <w:rsid w:val="00667C2D"/>
    <w:rsid w:val="0067005E"/>
    <w:rsid w:val="0067024C"/>
    <w:rsid w:val="006709CB"/>
    <w:rsid w:val="006721F6"/>
    <w:rsid w:val="006728AA"/>
    <w:rsid w:val="006735A3"/>
    <w:rsid w:val="0067486D"/>
    <w:rsid w:val="00674A28"/>
    <w:rsid w:val="0067536B"/>
    <w:rsid w:val="00675ABD"/>
    <w:rsid w:val="00680A97"/>
    <w:rsid w:val="00683349"/>
    <w:rsid w:val="00683EAA"/>
    <w:rsid w:val="006843E9"/>
    <w:rsid w:val="006847D2"/>
    <w:rsid w:val="0068509E"/>
    <w:rsid w:val="00685695"/>
    <w:rsid w:val="00685950"/>
    <w:rsid w:val="006876BC"/>
    <w:rsid w:val="006877B6"/>
    <w:rsid w:val="00687C91"/>
    <w:rsid w:val="00687EC7"/>
    <w:rsid w:val="00690266"/>
    <w:rsid w:val="00691C3D"/>
    <w:rsid w:val="00692866"/>
    <w:rsid w:val="00692896"/>
    <w:rsid w:val="00693A1C"/>
    <w:rsid w:val="00693D94"/>
    <w:rsid w:val="00694C07"/>
    <w:rsid w:val="00696385"/>
    <w:rsid w:val="00696395"/>
    <w:rsid w:val="0069701E"/>
    <w:rsid w:val="00697110"/>
    <w:rsid w:val="006978BA"/>
    <w:rsid w:val="00697B3D"/>
    <w:rsid w:val="00697C3C"/>
    <w:rsid w:val="00697CCB"/>
    <w:rsid w:val="00697E71"/>
    <w:rsid w:val="00697F88"/>
    <w:rsid w:val="006A00F4"/>
    <w:rsid w:val="006A08B8"/>
    <w:rsid w:val="006A1009"/>
    <w:rsid w:val="006A2D4F"/>
    <w:rsid w:val="006A3EFC"/>
    <w:rsid w:val="006A4E26"/>
    <w:rsid w:val="006A5269"/>
    <w:rsid w:val="006A5B29"/>
    <w:rsid w:val="006A6438"/>
    <w:rsid w:val="006A7773"/>
    <w:rsid w:val="006B0C26"/>
    <w:rsid w:val="006B18AB"/>
    <w:rsid w:val="006B3A6C"/>
    <w:rsid w:val="006B4B50"/>
    <w:rsid w:val="006B50AE"/>
    <w:rsid w:val="006B5BBF"/>
    <w:rsid w:val="006B658E"/>
    <w:rsid w:val="006B6663"/>
    <w:rsid w:val="006B6A84"/>
    <w:rsid w:val="006B6FA4"/>
    <w:rsid w:val="006B7111"/>
    <w:rsid w:val="006B7325"/>
    <w:rsid w:val="006B7CAF"/>
    <w:rsid w:val="006B7E12"/>
    <w:rsid w:val="006C151D"/>
    <w:rsid w:val="006C1BA7"/>
    <w:rsid w:val="006C1DD4"/>
    <w:rsid w:val="006C293A"/>
    <w:rsid w:val="006C32D5"/>
    <w:rsid w:val="006C3F08"/>
    <w:rsid w:val="006C5056"/>
    <w:rsid w:val="006C50EC"/>
    <w:rsid w:val="006C5FB8"/>
    <w:rsid w:val="006C72C9"/>
    <w:rsid w:val="006C79A3"/>
    <w:rsid w:val="006D00CA"/>
    <w:rsid w:val="006D0162"/>
    <w:rsid w:val="006D05BD"/>
    <w:rsid w:val="006D0C72"/>
    <w:rsid w:val="006D2246"/>
    <w:rsid w:val="006D2719"/>
    <w:rsid w:val="006D3870"/>
    <w:rsid w:val="006D38A6"/>
    <w:rsid w:val="006D39CD"/>
    <w:rsid w:val="006D3DFA"/>
    <w:rsid w:val="006D3F98"/>
    <w:rsid w:val="006D4A65"/>
    <w:rsid w:val="006D6248"/>
    <w:rsid w:val="006D6E59"/>
    <w:rsid w:val="006D7176"/>
    <w:rsid w:val="006E0B77"/>
    <w:rsid w:val="006E1450"/>
    <w:rsid w:val="006E1D69"/>
    <w:rsid w:val="006E2692"/>
    <w:rsid w:val="006E2879"/>
    <w:rsid w:val="006E2D52"/>
    <w:rsid w:val="006E365E"/>
    <w:rsid w:val="006E3F22"/>
    <w:rsid w:val="006E59EC"/>
    <w:rsid w:val="006E5EC3"/>
    <w:rsid w:val="006E78C7"/>
    <w:rsid w:val="006E7D65"/>
    <w:rsid w:val="006F019A"/>
    <w:rsid w:val="006F046C"/>
    <w:rsid w:val="006F0A2C"/>
    <w:rsid w:val="006F1311"/>
    <w:rsid w:val="006F2C36"/>
    <w:rsid w:val="006F44ED"/>
    <w:rsid w:val="006F48B1"/>
    <w:rsid w:val="006F49C8"/>
    <w:rsid w:val="006F5DEA"/>
    <w:rsid w:val="006F762A"/>
    <w:rsid w:val="006F7F29"/>
    <w:rsid w:val="006F7FA6"/>
    <w:rsid w:val="00702007"/>
    <w:rsid w:val="00703387"/>
    <w:rsid w:val="0070392A"/>
    <w:rsid w:val="007040EA"/>
    <w:rsid w:val="007047B0"/>
    <w:rsid w:val="00704A26"/>
    <w:rsid w:val="00704F39"/>
    <w:rsid w:val="0070522B"/>
    <w:rsid w:val="007055E5"/>
    <w:rsid w:val="0070589D"/>
    <w:rsid w:val="00705ADF"/>
    <w:rsid w:val="00706597"/>
    <w:rsid w:val="00706C79"/>
    <w:rsid w:val="00707072"/>
    <w:rsid w:val="00707122"/>
    <w:rsid w:val="00707FB6"/>
    <w:rsid w:val="00710165"/>
    <w:rsid w:val="00710499"/>
    <w:rsid w:val="00711B17"/>
    <w:rsid w:val="00711C85"/>
    <w:rsid w:val="007130EA"/>
    <w:rsid w:val="007139F6"/>
    <w:rsid w:val="00713CF6"/>
    <w:rsid w:val="00713D87"/>
    <w:rsid w:val="00713F10"/>
    <w:rsid w:val="00714192"/>
    <w:rsid w:val="007145F9"/>
    <w:rsid w:val="00715089"/>
    <w:rsid w:val="00717930"/>
    <w:rsid w:val="00717CB8"/>
    <w:rsid w:val="00717ECA"/>
    <w:rsid w:val="00720808"/>
    <w:rsid w:val="00720E87"/>
    <w:rsid w:val="00720FF2"/>
    <w:rsid w:val="00721AC0"/>
    <w:rsid w:val="00721CEB"/>
    <w:rsid w:val="00722F33"/>
    <w:rsid w:val="007243FE"/>
    <w:rsid w:val="007248EF"/>
    <w:rsid w:val="00724DB6"/>
    <w:rsid w:val="00725DD7"/>
    <w:rsid w:val="007268B0"/>
    <w:rsid w:val="00726E95"/>
    <w:rsid w:val="007312E8"/>
    <w:rsid w:val="0073144F"/>
    <w:rsid w:val="00731480"/>
    <w:rsid w:val="00731936"/>
    <w:rsid w:val="007349B7"/>
    <w:rsid w:val="00735173"/>
    <w:rsid w:val="00735BF6"/>
    <w:rsid w:val="00736480"/>
    <w:rsid w:val="00736870"/>
    <w:rsid w:val="00736A67"/>
    <w:rsid w:val="007371D4"/>
    <w:rsid w:val="00737270"/>
    <w:rsid w:val="0074027E"/>
    <w:rsid w:val="007412B1"/>
    <w:rsid w:val="00741465"/>
    <w:rsid w:val="00741B05"/>
    <w:rsid w:val="007425D0"/>
    <w:rsid w:val="00742F15"/>
    <w:rsid w:val="007438AA"/>
    <w:rsid w:val="00743E1A"/>
    <w:rsid w:val="007459AF"/>
    <w:rsid w:val="00746E6A"/>
    <w:rsid w:val="00747449"/>
    <w:rsid w:val="00747FEF"/>
    <w:rsid w:val="00750D45"/>
    <w:rsid w:val="00751682"/>
    <w:rsid w:val="00751F25"/>
    <w:rsid w:val="0075251D"/>
    <w:rsid w:val="00753685"/>
    <w:rsid w:val="0075478A"/>
    <w:rsid w:val="007548CF"/>
    <w:rsid w:val="007549E7"/>
    <w:rsid w:val="00755BA3"/>
    <w:rsid w:val="00755BEC"/>
    <w:rsid w:val="00755CC5"/>
    <w:rsid w:val="00755D36"/>
    <w:rsid w:val="00756145"/>
    <w:rsid w:val="00756341"/>
    <w:rsid w:val="007568BB"/>
    <w:rsid w:val="00760A85"/>
    <w:rsid w:val="00760AA3"/>
    <w:rsid w:val="00760EB2"/>
    <w:rsid w:val="007619E1"/>
    <w:rsid w:val="00762488"/>
    <w:rsid w:val="00763423"/>
    <w:rsid w:val="00763FB1"/>
    <w:rsid w:val="00764B4E"/>
    <w:rsid w:val="0076597C"/>
    <w:rsid w:val="007675FA"/>
    <w:rsid w:val="00767BB5"/>
    <w:rsid w:val="00767C34"/>
    <w:rsid w:val="00767D50"/>
    <w:rsid w:val="0077022D"/>
    <w:rsid w:val="00770598"/>
    <w:rsid w:val="00770FD9"/>
    <w:rsid w:val="0077122B"/>
    <w:rsid w:val="00771E05"/>
    <w:rsid w:val="00772F7F"/>
    <w:rsid w:val="007731DB"/>
    <w:rsid w:val="00773528"/>
    <w:rsid w:val="0077365D"/>
    <w:rsid w:val="00775758"/>
    <w:rsid w:val="00777A34"/>
    <w:rsid w:val="007809D0"/>
    <w:rsid w:val="00780D5C"/>
    <w:rsid w:val="00781D79"/>
    <w:rsid w:val="00782864"/>
    <w:rsid w:val="007828E0"/>
    <w:rsid w:val="00782B8C"/>
    <w:rsid w:val="00784079"/>
    <w:rsid w:val="007848C6"/>
    <w:rsid w:val="00784DC7"/>
    <w:rsid w:val="00784FF6"/>
    <w:rsid w:val="0078516C"/>
    <w:rsid w:val="0078620F"/>
    <w:rsid w:val="00786605"/>
    <w:rsid w:val="00787432"/>
    <w:rsid w:val="00787436"/>
    <w:rsid w:val="00787AEF"/>
    <w:rsid w:val="00787C06"/>
    <w:rsid w:val="007902CA"/>
    <w:rsid w:val="00790374"/>
    <w:rsid w:val="00790BAE"/>
    <w:rsid w:val="00790FD2"/>
    <w:rsid w:val="00791C9A"/>
    <w:rsid w:val="00792261"/>
    <w:rsid w:val="00792330"/>
    <w:rsid w:val="00792E3B"/>
    <w:rsid w:val="007937DD"/>
    <w:rsid w:val="00794118"/>
    <w:rsid w:val="0079452A"/>
    <w:rsid w:val="00794A4B"/>
    <w:rsid w:val="00797185"/>
    <w:rsid w:val="0079758F"/>
    <w:rsid w:val="0079761D"/>
    <w:rsid w:val="007A08C3"/>
    <w:rsid w:val="007A146D"/>
    <w:rsid w:val="007A28D2"/>
    <w:rsid w:val="007A31D4"/>
    <w:rsid w:val="007A412C"/>
    <w:rsid w:val="007A4EDF"/>
    <w:rsid w:val="007A695F"/>
    <w:rsid w:val="007A71AB"/>
    <w:rsid w:val="007A7681"/>
    <w:rsid w:val="007A7E28"/>
    <w:rsid w:val="007B02D4"/>
    <w:rsid w:val="007B0503"/>
    <w:rsid w:val="007B0E3F"/>
    <w:rsid w:val="007B1695"/>
    <w:rsid w:val="007B17DC"/>
    <w:rsid w:val="007B184E"/>
    <w:rsid w:val="007B1A3E"/>
    <w:rsid w:val="007B22AB"/>
    <w:rsid w:val="007B24BE"/>
    <w:rsid w:val="007B2897"/>
    <w:rsid w:val="007B28CF"/>
    <w:rsid w:val="007B4853"/>
    <w:rsid w:val="007B48ED"/>
    <w:rsid w:val="007B4BE8"/>
    <w:rsid w:val="007B5B2C"/>
    <w:rsid w:val="007B6AE2"/>
    <w:rsid w:val="007B7CE1"/>
    <w:rsid w:val="007B7E8A"/>
    <w:rsid w:val="007C0A7F"/>
    <w:rsid w:val="007C134B"/>
    <w:rsid w:val="007C1FB1"/>
    <w:rsid w:val="007C20E2"/>
    <w:rsid w:val="007C2714"/>
    <w:rsid w:val="007C3C6D"/>
    <w:rsid w:val="007C40B1"/>
    <w:rsid w:val="007C4108"/>
    <w:rsid w:val="007C4C4F"/>
    <w:rsid w:val="007C5015"/>
    <w:rsid w:val="007C5D3A"/>
    <w:rsid w:val="007C6BB6"/>
    <w:rsid w:val="007C7149"/>
    <w:rsid w:val="007C7242"/>
    <w:rsid w:val="007C75B8"/>
    <w:rsid w:val="007D05AF"/>
    <w:rsid w:val="007D0C9A"/>
    <w:rsid w:val="007D0F0D"/>
    <w:rsid w:val="007D2B1D"/>
    <w:rsid w:val="007D4938"/>
    <w:rsid w:val="007D5F24"/>
    <w:rsid w:val="007D637A"/>
    <w:rsid w:val="007D7478"/>
    <w:rsid w:val="007D7F88"/>
    <w:rsid w:val="007E044C"/>
    <w:rsid w:val="007E1719"/>
    <w:rsid w:val="007E1D9C"/>
    <w:rsid w:val="007E2355"/>
    <w:rsid w:val="007E3797"/>
    <w:rsid w:val="007E5CA8"/>
    <w:rsid w:val="007E5E50"/>
    <w:rsid w:val="007E5F62"/>
    <w:rsid w:val="007E6674"/>
    <w:rsid w:val="007E7381"/>
    <w:rsid w:val="007E780F"/>
    <w:rsid w:val="007F0190"/>
    <w:rsid w:val="007F0B00"/>
    <w:rsid w:val="007F27FB"/>
    <w:rsid w:val="007F4337"/>
    <w:rsid w:val="007F4C08"/>
    <w:rsid w:val="007F5D21"/>
    <w:rsid w:val="007F613B"/>
    <w:rsid w:val="007F7250"/>
    <w:rsid w:val="007F7D34"/>
    <w:rsid w:val="007F7D83"/>
    <w:rsid w:val="00801048"/>
    <w:rsid w:val="008026C0"/>
    <w:rsid w:val="008031B2"/>
    <w:rsid w:val="008032C2"/>
    <w:rsid w:val="00803915"/>
    <w:rsid w:val="0080638E"/>
    <w:rsid w:val="00806D8A"/>
    <w:rsid w:val="008072BA"/>
    <w:rsid w:val="00807E0D"/>
    <w:rsid w:val="00811041"/>
    <w:rsid w:val="008116CD"/>
    <w:rsid w:val="00812266"/>
    <w:rsid w:val="0081326B"/>
    <w:rsid w:val="00813853"/>
    <w:rsid w:val="008155DE"/>
    <w:rsid w:val="00816115"/>
    <w:rsid w:val="00816382"/>
    <w:rsid w:val="00816558"/>
    <w:rsid w:val="008166EE"/>
    <w:rsid w:val="00816AED"/>
    <w:rsid w:val="00816C8B"/>
    <w:rsid w:val="00817671"/>
    <w:rsid w:val="00820DD6"/>
    <w:rsid w:val="00821024"/>
    <w:rsid w:val="00821449"/>
    <w:rsid w:val="008233BB"/>
    <w:rsid w:val="00823556"/>
    <w:rsid w:val="00823E29"/>
    <w:rsid w:val="0082484D"/>
    <w:rsid w:val="00826703"/>
    <w:rsid w:val="00826A53"/>
    <w:rsid w:val="00826CBA"/>
    <w:rsid w:val="00826E5C"/>
    <w:rsid w:val="00827702"/>
    <w:rsid w:val="00827D6A"/>
    <w:rsid w:val="008309F7"/>
    <w:rsid w:val="00830A59"/>
    <w:rsid w:val="00831D9F"/>
    <w:rsid w:val="008323E2"/>
    <w:rsid w:val="00832678"/>
    <w:rsid w:val="00834C1F"/>
    <w:rsid w:val="00834DB4"/>
    <w:rsid w:val="00834DF4"/>
    <w:rsid w:val="00836060"/>
    <w:rsid w:val="00836F23"/>
    <w:rsid w:val="00837985"/>
    <w:rsid w:val="00837BBB"/>
    <w:rsid w:val="00840375"/>
    <w:rsid w:val="00840CFC"/>
    <w:rsid w:val="0084134A"/>
    <w:rsid w:val="00841EB8"/>
    <w:rsid w:val="0084201E"/>
    <w:rsid w:val="00842BE2"/>
    <w:rsid w:val="00842C82"/>
    <w:rsid w:val="00843AA9"/>
    <w:rsid w:val="00843D35"/>
    <w:rsid w:val="008445C1"/>
    <w:rsid w:val="00844CBC"/>
    <w:rsid w:val="00845A72"/>
    <w:rsid w:val="00846706"/>
    <w:rsid w:val="008505A9"/>
    <w:rsid w:val="008506F0"/>
    <w:rsid w:val="00850990"/>
    <w:rsid w:val="008513E5"/>
    <w:rsid w:val="00851CB0"/>
    <w:rsid w:val="00852E52"/>
    <w:rsid w:val="00853400"/>
    <w:rsid w:val="0085352C"/>
    <w:rsid w:val="00854045"/>
    <w:rsid w:val="00855F90"/>
    <w:rsid w:val="00856064"/>
    <w:rsid w:val="00856DC5"/>
    <w:rsid w:val="00856E94"/>
    <w:rsid w:val="00860436"/>
    <w:rsid w:val="00860503"/>
    <w:rsid w:val="00860646"/>
    <w:rsid w:val="00860BAC"/>
    <w:rsid w:val="00862386"/>
    <w:rsid w:val="00862884"/>
    <w:rsid w:val="008629E3"/>
    <w:rsid w:val="00863778"/>
    <w:rsid w:val="008640B7"/>
    <w:rsid w:val="00865E32"/>
    <w:rsid w:val="00866ACD"/>
    <w:rsid w:val="008671E3"/>
    <w:rsid w:val="0086789C"/>
    <w:rsid w:val="00870075"/>
    <w:rsid w:val="0087041D"/>
    <w:rsid w:val="00873AD9"/>
    <w:rsid w:val="008766B0"/>
    <w:rsid w:val="00877F82"/>
    <w:rsid w:val="00881E23"/>
    <w:rsid w:val="0088232D"/>
    <w:rsid w:val="00882DB7"/>
    <w:rsid w:val="00883BA9"/>
    <w:rsid w:val="00883E84"/>
    <w:rsid w:val="008840AF"/>
    <w:rsid w:val="008841C5"/>
    <w:rsid w:val="00885263"/>
    <w:rsid w:val="00886C3F"/>
    <w:rsid w:val="0088731E"/>
    <w:rsid w:val="00887968"/>
    <w:rsid w:val="0089002E"/>
    <w:rsid w:val="00891092"/>
    <w:rsid w:val="00891FD5"/>
    <w:rsid w:val="00893062"/>
    <w:rsid w:val="008934E8"/>
    <w:rsid w:val="008934F8"/>
    <w:rsid w:val="00893794"/>
    <w:rsid w:val="00893804"/>
    <w:rsid w:val="0089446B"/>
    <w:rsid w:val="008946CD"/>
    <w:rsid w:val="0089493F"/>
    <w:rsid w:val="00895350"/>
    <w:rsid w:val="00897659"/>
    <w:rsid w:val="00897A78"/>
    <w:rsid w:val="00897B6B"/>
    <w:rsid w:val="008A0C8F"/>
    <w:rsid w:val="008A0D36"/>
    <w:rsid w:val="008A1072"/>
    <w:rsid w:val="008A137C"/>
    <w:rsid w:val="008A1441"/>
    <w:rsid w:val="008A1E27"/>
    <w:rsid w:val="008A21EB"/>
    <w:rsid w:val="008A289F"/>
    <w:rsid w:val="008A2B18"/>
    <w:rsid w:val="008A2B35"/>
    <w:rsid w:val="008A36B0"/>
    <w:rsid w:val="008A3966"/>
    <w:rsid w:val="008A3F16"/>
    <w:rsid w:val="008A522E"/>
    <w:rsid w:val="008A5D17"/>
    <w:rsid w:val="008A5F03"/>
    <w:rsid w:val="008A67B5"/>
    <w:rsid w:val="008A6AAC"/>
    <w:rsid w:val="008A6F82"/>
    <w:rsid w:val="008A7503"/>
    <w:rsid w:val="008B086B"/>
    <w:rsid w:val="008B202E"/>
    <w:rsid w:val="008B2A0A"/>
    <w:rsid w:val="008B370C"/>
    <w:rsid w:val="008B3DE3"/>
    <w:rsid w:val="008B4408"/>
    <w:rsid w:val="008B50B1"/>
    <w:rsid w:val="008B5196"/>
    <w:rsid w:val="008B53FA"/>
    <w:rsid w:val="008B5631"/>
    <w:rsid w:val="008B5E8D"/>
    <w:rsid w:val="008B71C2"/>
    <w:rsid w:val="008B7625"/>
    <w:rsid w:val="008C027E"/>
    <w:rsid w:val="008C075B"/>
    <w:rsid w:val="008C08D4"/>
    <w:rsid w:val="008C0D30"/>
    <w:rsid w:val="008C0F39"/>
    <w:rsid w:val="008C1AB8"/>
    <w:rsid w:val="008C2958"/>
    <w:rsid w:val="008C2E10"/>
    <w:rsid w:val="008C36E5"/>
    <w:rsid w:val="008C49F5"/>
    <w:rsid w:val="008C5057"/>
    <w:rsid w:val="008C5285"/>
    <w:rsid w:val="008C5496"/>
    <w:rsid w:val="008C57B4"/>
    <w:rsid w:val="008C6CA4"/>
    <w:rsid w:val="008C7882"/>
    <w:rsid w:val="008C7C30"/>
    <w:rsid w:val="008C7E5D"/>
    <w:rsid w:val="008D0EAA"/>
    <w:rsid w:val="008D3011"/>
    <w:rsid w:val="008D43C4"/>
    <w:rsid w:val="008D466B"/>
    <w:rsid w:val="008D4797"/>
    <w:rsid w:val="008D4A93"/>
    <w:rsid w:val="008D4B72"/>
    <w:rsid w:val="008D5DD3"/>
    <w:rsid w:val="008D6517"/>
    <w:rsid w:val="008D7AD2"/>
    <w:rsid w:val="008D7C38"/>
    <w:rsid w:val="008E011F"/>
    <w:rsid w:val="008E0449"/>
    <w:rsid w:val="008E0C49"/>
    <w:rsid w:val="008E0D22"/>
    <w:rsid w:val="008E0FEF"/>
    <w:rsid w:val="008E1470"/>
    <w:rsid w:val="008E1BAC"/>
    <w:rsid w:val="008E1D3A"/>
    <w:rsid w:val="008E28AB"/>
    <w:rsid w:val="008E2D60"/>
    <w:rsid w:val="008E33D3"/>
    <w:rsid w:val="008E3538"/>
    <w:rsid w:val="008E3711"/>
    <w:rsid w:val="008E4246"/>
    <w:rsid w:val="008E5499"/>
    <w:rsid w:val="008E54A2"/>
    <w:rsid w:val="008E5C4F"/>
    <w:rsid w:val="008E650C"/>
    <w:rsid w:val="008E6DA1"/>
    <w:rsid w:val="008E6E77"/>
    <w:rsid w:val="008F0A4B"/>
    <w:rsid w:val="008F0ED2"/>
    <w:rsid w:val="008F10AF"/>
    <w:rsid w:val="008F1351"/>
    <w:rsid w:val="008F23C4"/>
    <w:rsid w:val="008F2535"/>
    <w:rsid w:val="008F29B4"/>
    <w:rsid w:val="008F6315"/>
    <w:rsid w:val="008F6E0F"/>
    <w:rsid w:val="008F71F0"/>
    <w:rsid w:val="008F738B"/>
    <w:rsid w:val="00900CE6"/>
    <w:rsid w:val="0090193C"/>
    <w:rsid w:val="00902535"/>
    <w:rsid w:val="00902A9E"/>
    <w:rsid w:val="00903285"/>
    <w:rsid w:val="009033D9"/>
    <w:rsid w:val="00903BAB"/>
    <w:rsid w:val="009040C8"/>
    <w:rsid w:val="00904107"/>
    <w:rsid w:val="009042E8"/>
    <w:rsid w:val="009074A7"/>
    <w:rsid w:val="009102AD"/>
    <w:rsid w:val="00910B3E"/>
    <w:rsid w:val="009116D8"/>
    <w:rsid w:val="0091499A"/>
    <w:rsid w:val="00915F45"/>
    <w:rsid w:val="00916356"/>
    <w:rsid w:val="00916D2B"/>
    <w:rsid w:val="0091769D"/>
    <w:rsid w:val="00917A33"/>
    <w:rsid w:val="0092114E"/>
    <w:rsid w:val="00921364"/>
    <w:rsid w:val="00921950"/>
    <w:rsid w:val="0092236C"/>
    <w:rsid w:val="00922B83"/>
    <w:rsid w:val="009231B2"/>
    <w:rsid w:val="00923D46"/>
    <w:rsid w:val="009255A8"/>
    <w:rsid w:val="00925983"/>
    <w:rsid w:val="00925B35"/>
    <w:rsid w:val="00926AB7"/>
    <w:rsid w:val="009276A7"/>
    <w:rsid w:val="009311B3"/>
    <w:rsid w:val="009320BD"/>
    <w:rsid w:val="00933EB2"/>
    <w:rsid w:val="009349E1"/>
    <w:rsid w:val="00935B30"/>
    <w:rsid w:val="00937877"/>
    <w:rsid w:val="00940247"/>
    <w:rsid w:val="009417F8"/>
    <w:rsid w:val="00942657"/>
    <w:rsid w:val="00942C15"/>
    <w:rsid w:val="00943667"/>
    <w:rsid w:val="009441FB"/>
    <w:rsid w:val="00944887"/>
    <w:rsid w:val="009448A5"/>
    <w:rsid w:val="009450D2"/>
    <w:rsid w:val="00946A20"/>
    <w:rsid w:val="009470FC"/>
    <w:rsid w:val="00947ED5"/>
    <w:rsid w:val="00950793"/>
    <w:rsid w:val="00951001"/>
    <w:rsid w:val="00952288"/>
    <w:rsid w:val="0095242B"/>
    <w:rsid w:val="0095326E"/>
    <w:rsid w:val="00953D7A"/>
    <w:rsid w:val="00954574"/>
    <w:rsid w:val="00954922"/>
    <w:rsid w:val="00954D5E"/>
    <w:rsid w:val="00955722"/>
    <w:rsid w:val="0095589E"/>
    <w:rsid w:val="009558D8"/>
    <w:rsid w:val="009564A5"/>
    <w:rsid w:val="00956C1A"/>
    <w:rsid w:val="00956F27"/>
    <w:rsid w:val="00956FEB"/>
    <w:rsid w:val="0095702B"/>
    <w:rsid w:val="00957747"/>
    <w:rsid w:val="00957A90"/>
    <w:rsid w:val="00960137"/>
    <w:rsid w:val="00960994"/>
    <w:rsid w:val="00960D37"/>
    <w:rsid w:val="00961199"/>
    <w:rsid w:val="00962777"/>
    <w:rsid w:val="0096344A"/>
    <w:rsid w:val="009635B0"/>
    <w:rsid w:val="00963710"/>
    <w:rsid w:val="0096479D"/>
    <w:rsid w:val="0096522D"/>
    <w:rsid w:val="0096529E"/>
    <w:rsid w:val="00965D5C"/>
    <w:rsid w:val="0096794F"/>
    <w:rsid w:val="00967B05"/>
    <w:rsid w:val="00970392"/>
    <w:rsid w:val="0097041C"/>
    <w:rsid w:val="009709DB"/>
    <w:rsid w:val="00971317"/>
    <w:rsid w:val="009717BC"/>
    <w:rsid w:val="00971E21"/>
    <w:rsid w:val="0097264D"/>
    <w:rsid w:val="00972ACE"/>
    <w:rsid w:val="0097331C"/>
    <w:rsid w:val="0097380F"/>
    <w:rsid w:val="009750A6"/>
    <w:rsid w:val="00975411"/>
    <w:rsid w:val="00980441"/>
    <w:rsid w:val="009805CA"/>
    <w:rsid w:val="00980B26"/>
    <w:rsid w:val="00980D26"/>
    <w:rsid w:val="00981584"/>
    <w:rsid w:val="009815AB"/>
    <w:rsid w:val="00981D9F"/>
    <w:rsid w:val="0098224E"/>
    <w:rsid w:val="00982335"/>
    <w:rsid w:val="00982696"/>
    <w:rsid w:val="00982DCB"/>
    <w:rsid w:val="0098306D"/>
    <w:rsid w:val="0098314F"/>
    <w:rsid w:val="00984800"/>
    <w:rsid w:val="009849D7"/>
    <w:rsid w:val="00985D3C"/>
    <w:rsid w:val="00986A4C"/>
    <w:rsid w:val="00990105"/>
    <w:rsid w:val="009918CE"/>
    <w:rsid w:val="00991B3C"/>
    <w:rsid w:val="0099209F"/>
    <w:rsid w:val="009924A6"/>
    <w:rsid w:val="0099418A"/>
    <w:rsid w:val="00994D1A"/>
    <w:rsid w:val="0099586B"/>
    <w:rsid w:val="009959BB"/>
    <w:rsid w:val="009960C5"/>
    <w:rsid w:val="0099610F"/>
    <w:rsid w:val="00996387"/>
    <w:rsid w:val="00997374"/>
    <w:rsid w:val="0099755A"/>
    <w:rsid w:val="00997BBF"/>
    <w:rsid w:val="009A0137"/>
    <w:rsid w:val="009A0267"/>
    <w:rsid w:val="009A0921"/>
    <w:rsid w:val="009A17B1"/>
    <w:rsid w:val="009A35C5"/>
    <w:rsid w:val="009A44A9"/>
    <w:rsid w:val="009A47EF"/>
    <w:rsid w:val="009A52F7"/>
    <w:rsid w:val="009A58A6"/>
    <w:rsid w:val="009A7449"/>
    <w:rsid w:val="009A7BE0"/>
    <w:rsid w:val="009B0A55"/>
    <w:rsid w:val="009B0F6C"/>
    <w:rsid w:val="009B24D1"/>
    <w:rsid w:val="009B2FA4"/>
    <w:rsid w:val="009B31CB"/>
    <w:rsid w:val="009B3225"/>
    <w:rsid w:val="009B4F35"/>
    <w:rsid w:val="009B50C8"/>
    <w:rsid w:val="009B53CD"/>
    <w:rsid w:val="009B58D6"/>
    <w:rsid w:val="009B5929"/>
    <w:rsid w:val="009B63AC"/>
    <w:rsid w:val="009B653E"/>
    <w:rsid w:val="009B6901"/>
    <w:rsid w:val="009B6F69"/>
    <w:rsid w:val="009B747F"/>
    <w:rsid w:val="009C0006"/>
    <w:rsid w:val="009C06A5"/>
    <w:rsid w:val="009C07A1"/>
    <w:rsid w:val="009C2756"/>
    <w:rsid w:val="009C2989"/>
    <w:rsid w:val="009C3922"/>
    <w:rsid w:val="009C5495"/>
    <w:rsid w:val="009C7966"/>
    <w:rsid w:val="009C7A11"/>
    <w:rsid w:val="009D0A4E"/>
    <w:rsid w:val="009D2365"/>
    <w:rsid w:val="009D2551"/>
    <w:rsid w:val="009D353F"/>
    <w:rsid w:val="009D37C8"/>
    <w:rsid w:val="009D4C05"/>
    <w:rsid w:val="009D566A"/>
    <w:rsid w:val="009D5CB8"/>
    <w:rsid w:val="009D5EB6"/>
    <w:rsid w:val="009D5F8A"/>
    <w:rsid w:val="009D6B19"/>
    <w:rsid w:val="009D797A"/>
    <w:rsid w:val="009D7CAE"/>
    <w:rsid w:val="009E0270"/>
    <w:rsid w:val="009E047D"/>
    <w:rsid w:val="009E21AF"/>
    <w:rsid w:val="009E279E"/>
    <w:rsid w:val="009E27AB"/>
    <w:rsid w:val="009E32DA"/>
    <w:rsid w:val="009E37D9"/>
    <w:rsid w:val="009E3E1D"/>
    <w:rsid w:val="009E4F87"/>
    <w:rsid w:val="009E5008"/>
    <w:rsid w:val="009E605D"/>
    <w:rsid w:val="009E65F7"/>
    <w:rsid w:val="009E6E74"/>
    <w:rsid w:val="009E704A"/>
    <w:rsid w:val="009E7071"/>
    <w:rsid w:val="009E70F0"/>
    <w:rsid w:val="009E7F68"/>
    <w:rsid w:val="009E7F8A"/>
    <w:rsid w:val="009F203C"/>
    <w:rsid w:val="009F2708"/>
    <w:rsid w:val="009F28A5"/>
    <w:rsid w:val="009F3429"/>
    <w:rsid w:val="009F4120"/>
    <w:rsid w:val="009F4461"/>
    <w:rsid w:val="009F4E2E"/>
    <w:rsid w:val="009F63BD"/>
    <w:rsid w:val="009F66C2"/>
    <w:rsid w:val="009F716E"/>
    <w:rsid w:val="009F728A"/>
    <w:rsid w:val="009F7395"/>
    <w:rsid w:val="009F7411"/>
    <w:rsid w:val="009F7418"/>
    <w:rsid w:val="009F7742"/>
    <w:rsid w:val="009F7DB8"/>
    <w:rsid w:val="00A008A5"/>
    <w:rsid w:val="00A01207"/>
    <w:rsid w:val="00A02199"/>
    <w:rsid w:val="00A03287"/>
    <w:rsid w:val="00A03409"/>
    <w:rsid w:val="00A0466A"/>
    <w:rsid w:val="00A05027"/>
    <w:rsid w:val="00A05A62"/>
    <w:rsid w:val="00A05C7A"/>
    <w:rsid w:val="00A0628F"/>
    <w:rsid w:val="00A0713E"/>
    <w:rsid w:val="00A07AB2"/>
    <w:rsid w:val="00A1071C"/>
    <w:rsid w:val="00A1108C"/>
    <w:rsid w:val="00A111B0"/>
    <w:rsid w:val="00A11306"/>
    <w:rsid w:val="00A116AE"/>
    <w:rsid w:val="00A118D0"/>
    <w:rsid w:val="00A11A71"/>
    <w:rsid w:val="00A11F44"/>
    <w:rsid w:val="00A11FA4"/>
    <w:rsid w:val="00A126C7"/>
    <w:rsid w:val="00A12E52"/>
    <w:rsid w:val="00A13895"/>
    <w:rsid w:val="00A15191"/>
    <w:rsid w:val="00A15D17"/>
    <w:rsid w:val="00A16F48"/>
    <w:rsid w:val="00A17F6A"/>
    <w:rsid w:val="00A201D8"/>
    <w:rsid w:val="00A20CE2"/>
    <w:rsid w:val="00A212B3"/>
    <w:rsid w:val="00A21337"/>
    <w:rsid w:val="00A235B5"/>
    <w:rsid w:val="00A2397B"/>
    <w:rsid w:val="00A24D85"/>
    <w:rsid w:val="00A25193"/>
    <w:rsid w:val="00A264D8"/>
    <w:rsid w:val="00A273D8"/>
    <w:rsid w:val="00A27963"/>
    <w:rsid w:val="00A27AD6"/>
    <w:rsid w:val="00A27ADF"/>
    <w:rsid w:val="00A31CF0"/>
    <w:rsid w:val="00A32EAC"/>
    <w:rsid w:val="00A346B3"/>
    <w:rsid w:val="00A3592F"/>
    <w:rsid w:val="00A360F8"/>
    <w:rsid w:val="00A3629E"/>
    <w:rsid w:val="00A367CD"/>
    <w:rsid w:val="00A3747C"/>
    <w:rsid w:val="00A3767B"/>
    <w:rsid w:val="00A376E7"/>
    <w:rsid w:val="00A37A29"/>
    <w:rsid w:val="00A37B4A"/>
    <w:rsid w:val="00A402CD"/>
    <w:rsid w:val="00A41FB4"/>
    <w:rsid w:val="00A42159"/>
    <w:rsid w:val="00A4372D"/>
    <w:rsid w:val="00A44588"/>
    <w:rsid w:val="00A44C6F"/>
    <w:rsid w:val="00A461A3"/>
    <w:rsid w:val="00A471A0"/>
    <w:rsid w:val="00A51C54"/>
    <w:rsid w:val="00A529E0"/>
    <w:rsid w:val="00A5387A"/>
    <w:rsid w:val="00A540BA"/>
    <w:rsid w:val="00A54851"/>
    <w:rsid w:val="00A548BD"/>
    <w:rsid w:val="00A56540"/>
    <w:rsid w:val="00A56CEB"/>
    <w:rsid w:val="00A56D53"/>
    <w:rsid w:val="00A6063B"/>
    <w:rsid w:val="00A60C1D"/>
    <w:rsid w:val="00A60E8E"/>
    <w:rsid w:val="00A61359"/>
    <w:rsid w:val="00A61707"/>
    <w:rsid w:val="00A63183"/>
    <w:rsid w:val="00A63BCE"/>
    <w:rsid w:val="00A64538"/>
    <w:rsid w:val="00A65409"/>
    <w:rsid w:val="00A65DF0"/>
    <w:rsid w:val="00A673C8"/>
    <w:rsid w:val="00A67C97"/>
    <w:rsid w:val="00A67D52"/>
    <w:rsid w:val="00A7010F"/>
    <w:rsid w:val="00A70254"/>
    <w:rsid w:val="00A70D84"/>
    <w:rsid w:val="00A7178B"/>
    <w:rsid w:val="00A71A9D"/>
    <w:rsid w:val="00A71D95"/>
    <w:rsid w:val="00A731E9"/>
    <w:rsid w:val="00A754CF"/>
    <w:rsid w:val="00A75581"/>
    <w:rsid w:val="00A76F81"/>
    <w:rsid w:val="00A7781D"/>
    <w:rsid w:val="00A77DE4"/>
    <w:rsid w:val="00A8014A"/>
    <w:rsid w:val="00A80CA2"/>
    <w:rsid w:val="00A80EB9"/>
    <w:rsid w:val="00A81543"/>
    <w:rsid w:val="00A81928"/>
    <w:rsid w:val="00A819D1"/>
    <w:rsid w:val="00A8223F"/>
    <w:rsid w:val="00A8256D"/>
    <w:rsid w:val="00A83AAA"/>
    <w:rsid w:val="00A848DB"/>
    <w:rsid w:val="00A8568B"/>
    <w:rsid w:val="00A8583F"/>
    <w:rsid w:val="00A85AF7"/>
    <w:rsid w:val="00A86613"/>
    <w:rsid w:val="00A86BDE"/>
    <w:rsid w:val="00A86E9A"/>
    <w:rsid w:val="00A879AD"/>
    <w:rsid w:val="00A90432"/>
    <w:rsid w:val="00A9097A"/>
    <w:rsid w:val="00A918A4"/>
    <w:rsid w:val="00A91FB7"/>
    <w:rsid w:val="00A924E0"/>
    <w:rsid w:val="00A925DA"/>
    <w:rsid w:val="00A92841"/>
    <w:rsid w:val="00A93D66"/>
    <w:rsid w:val="00A93FFF"/>
    <w:rsid w:val="00A94EEE"/>
    <w:rsid w:val="00A971A8"/>
    <w:rsid w:val="00A975AD"/>
    <w:rsid w:val="00A97754"/>
    <w:rsid w:val="00A9778F"/>
    <w:rsid w:val="00AA0120"/>
    <w:rsid w:val="00AA03C5"/>
    <w:rsid w:val="00AA06B0"/>
    <w:rsid w:val="00AA2791"/>
    <w:rsid w:val="00AA2FF6"/>
    <w:rsid w:val="00AA2FFA"/>
    <w:rsid w:val="00AA359A"/>
    <w:rsid w:val="00AA36A6"/>
    <w:rsid w:val="00AA71ED"/>
    <w:rsid w:val="00AA7325"/>
    <w:rsid w:val="00AB01A4"/>
    <w:rsid w:val="00AB2A9C"/>
    <w:rsid w:val="00AB3437"/>
    <w:rsid w:val="00AB394B"/>
    <w:rsid w:val="00AB3E08"/>
    <w:rsid w:val="00AB4692"/>
    <w:rsid w:val="00AB4CDA"/>
    <w:rsid w:val="00AB5194"/>
    <w:rsid w:val="00AB5BEB"/>
    <w:rsid w:val="00AB659E"/>
    <w:rsid w:val="00AB65CB"/>
    <w:rsid w:val="00AB66B8"/>
    <w:rsid w:val="00AB679C"/>
    <w:rsid w:val="00AB67D9"/>
    <w:rsid w:val="00AB72A2"/>
    <w:rsid w:val="00AB7B6B"/>
    <w:rsid w:val="00AB7E43"/>
    <w:rsid w:val="00AC0EA0"/>
    <w:rsid w:val="00AC1508"/>
    <w:rsid w:val="00AC1C0F"/>
    <w:rsid w:val="00AC1EA9"/>
    <w:rsid w:val="00AC3402"/>
    <w:rsid w:val="00AC3B08"/>
    <w:rsid w:val="00AC3BDC"/>
    <w:rsid w:val="00AC3EE8"/>
    <w:rsid w:val="00AC4FC4"/>
    <w:rsid w:val="00AC4FCB"/>
    <w:rsid w:val="00AC5CFD"/>
    <w:rsid w:val="00AC653C"/>
    <w:rsid w:val="00AC717D"/>
    <w:rsid w:val="00AC77C4"/>
    <w:rsid w:val="00AD11F5"/>
    <w:rsid w:val="00AD306B"/>
    <w:rsid w:val="00AD3C47"/>
    <w:rsid w:val="00AD444A"/>
    <w:rsid w:val="00AD44C7"/>
    <w:rsid w:val="00AD4A49"/>
    <w:rsid w:val="00AD7BDC"/>
    <w:rsid w:val="00AE0294"/>
    <w:rsid w:val="00AE051A"/>
    <w:rsid w:val="00AE0E66"/>
    <w:rsid w:val="00AE105B"/>
    <w:rsid w:val="00AE14B5"/>
    <w:rsid w:val="00AE15E9"/>
    <w:rsid w:val="00AE2540"/>
    <w:rsid w:val="00AE34C7"/>
    <w:rsid w:val="00AE5303"/>
    <w:rsid w:val="00AE57CA"/>
    <w:rsid w:val="00AE60B4"/>
    <w:rsid w:val="00AE6D4D"/>
    <w:rsid w:val="00AE7358"/>
    <w:rsid w:val="00AE7B64"/>
    <w:rsid w:val="00AE7FE1"/>
    <w:rsid w:val="00AF0299"/>
    <w:rsid w:val="00AF1C42"/>
    <w:rsid w:val="00AF1CE8"/>
    <w:rsid w:val="00AF2C90"/>
    <w:rsid w:val="00AF2D54"/>
    <w:rsid w:val="00AF41A6"/>
    <w:rsid w:val="00AF4403"/>
    <w:rsid w:val="00AF4688"/>
    <w:rsid w:val="00AF6E8A"/>
    <w:rsid w:val="00AF71A2"/>
    <w:rsid w:val="00B014A6"/>
    <w:rsid w:val="00B02159"/>
    <w:rsid w:val="00B03549"/>
    <w:rsid w:val="00B039EB"/>
    <w:rsid w:val="00B03FAF"/>
    <w:rsid w:val="00B04815"/>
    <w:rsid w:val="00B05508"/>
    <w:rsid w:val="00B06C0D"/>
    <w:rsid w:val="00B076A8"/>
    <w:rsid w:val="00B07AD5"/>
    <w:rsid w:val="00B103D8"/>
    <w:rsid w:val="00B1084D"/>
    <w:rsid w:val="00B10E47"/>
    <w:rsid w:val="00B1111E"/>
    <w:rsid w:val="00B125B7"/>
    <w:rsid w:val="00B12621"/>
    <w:rsid w:val="00B12BAF"/>
    <w:rsid w:val="00B138C7"/>
    <w:rsid w:val="00B139CB"/>
    <w:rsid w:val="00B13BA6"/>
    <w:rsid w:val="00B152FC"/>
    <w:rsid w:val="00B1593B"/>
    <w:rsid w:val="00B15E02"/>
    <w:rsid w:val="00B216A1"/>
    <w:rsid w:val="00B21FB8"/>
    <w:rsid w:val="00B227A8"/>
    <w:rsid w:val="00B22CB1"/>
    <w:rsid w:val="00B22EEC"/>
    <w:rsid w:val="00B23691"/>
    <w:rsid w:val="00B244B9"/>
    <w:rsid w:val="00B255E9"/>
    <w:rsid w:val="00B25A53"/>
    <w:rsid w:val="00B25C93"/>
    <w:rsid w:val="00B25EBC"/>
    <w:rsid w:val="00B26969"/>
    <w:rsid w:val="00B26DAF"/>
    <w:rsid w:val="00B275EA"/>
    <w:rsid w:val="00B27621"/>
    <w:rsid w:val="00B27B3D"/>
    <w:rsid w:val="00B30C08"/>
    <w:rsid w:val="00B30C34"/>
    <w:rsid w:val="00B310D2"/>
    <w:rsid w:val="00B311AC"/>
    <w:rsid w:val="00B32D88"/>
    <w:rsid w:val="00B3490E"/>
    <w:rsid w:val="00B35AB1"/>
    <w:rsid w:val="00B361A3"/>
    <w:rsid w:val="00B37344"/>
    <w:rsid w:val="00B37637"/>
    <w:rsid w:val="00B37B94"/>
    <w:rsid w:val="00B37D2F"/>
    <w:rsid w:val="00B401A1"/>
    <w:rsid w:val="00B40FD7"/>
    <w:rsid w:val="00B41D73"/>
    <w:rsid w:val="00B42697"/>
    <w:rsid w:val="00B427E1"/>
    <w:rsid w:val="00B42D75"/>
    <w:rsid w:val="00B436E6"/>
    <w:rsid w:val="00B4377B"/>
    <w:rsid w:val="00B44703"/>
    <w:rsid w:val="00B44A67"/>
    <w:rsid w:val="00B4501F"/>
    <w:rsid w:val="00B457D4"/>
    <w:rsid w:val="00B47131"/>
    <w:rsid w:val="00B5104E"/>
    <w:rsid w:val="00B5159F"/>
    <w:rsid w:val="00B515C5"/>
    <w:rsid w:val="00B51A7D"/>
    <w:rsid w:val="00B52AE9"/>
    <w:rsid w:val="00B52BF5"/>
    <w:rsid w:val="00B5301A"/>
    <w:rsid w:val="00B5365F"/>
    <w:rsid w:val="00B5379A"/>
    <w:rsid w:val="00B53C22"/>
    <w:rsid w:val="00B53E3F"/>
    <w:rsid w:val="00B544CC"/>
    <w:rsid w:val="00B544E2"/>
    <w:rsid w:val="00B5587E"/>
    <w:rsid w:val="00B55D96"/>
    <w:rsid w:val="00B60BD2"/>
    <w:rsid w:val="00B6158C"/>
    <w:rsid w:val="00B617CD"/>
    <w:rsid w:val="00B619BE"/>
    <w:rsid w:val="00B61A3D"/>
    <w:rsid w:val="00B61ADC"/>
    <w:rsid w:val="00B61BAA"/>
    <w:rsid w:val="00B630B3"/>
    <w:rsid w:val="00B63E9D"/>
    <w:rsid w:val="00B6423C"/>
    <w:rsid w:val="00B64318"/>
    <w:rsid w:val="00B6467F"/>
    <w:rsid w:val="00B64FD7"/>
    <w:rsid w:val="00B65B28"/>
    <w:rsid w:val="00B65E87"/>
    <w:rsid w:val="00B67750"/>
    <w:rsid w:val="00B67B7A"/>
    <w:rsid w:val="00B703F0"/>
    <w:rsid w:val="00B71068"/>
    <w:rsid w:val="00B71A15"/>
    <w:rsid w:val="00B71B24"/>
    <w:rsid w:val="00B727CE"/>
    <w:rsid w:val="00B7297B"/>
    <w:rsid w:val="00B72FBA"/>
    <w:rsid w:val="00B73BD8"/>
    <w:rsid w:val="00B746DB"/>
    <w:rsid w:val="00B752CB"/>
    <w:rsid w:val="00B77235"/>
    <w:rsid w:val="00B77388"/>
    <w:rsid w:val="00B775E5"/>
    <w:rsid w:val="00B77A15"/>
    <w:rsid w:val="00B80360"/>
    <w:rsid w:val="00B81213"/>
    <w:rsid w:val="00B82000"/>
    <w:rsid w:val="00B8220C"/>
    <w:rsid w:val="00B83D35"/>
    <w:rsid w:val="00B83D70"/>
    <w:rsid w:val="00B8403C"/>
    <w:rsid w:val="00B84296"/>
    <w:rsid w:val="00B84435"/>
    <w:rsid w:val="00B8463F"/>
    <w:rsid w:val="00B84AE3"/>
    <w:rsid w:val="00B8668C"/>
    <w:rsid w:val="00B868A3"/>
    <w:rsid w:val="00B86B37"/>
    <w:rsid w:val="00B87644"/>
    <w:rsid w:val="00B87F4D"/>
    <w:rsid w:val="00B90366"/>
    <w:rsid w:val="00B909EA"/>
    <w:rsid w:val="00B91697"/>
    <w:rsid w:val="00B91D8A"/>
    <w:rsid w:val="00B92A00"/>
    <w:rsid w:val="00B92A8C"/>
    <w:rsid w:val="00B92FC8"/>
    <w:rsid w:val="00B93A87"/>
    <w:rsid w:val="00B93E0D"/>
    <w:rsid w:val="00B94890"/>
    <w:rsid w:val="00B949CA"/>
    <w:rsid w:val="00B95078"/>
    <w:rsid w:val="00B9584B"/>
    <w:rsid w:val="00B962CA"/>
    <w:rsid w:val="00B9685F"/>
    <w:rsid w:val="00B96B05"/>
    <w:rsid w:val="00B96DA4"/>
    <w:rsid w:val="00B9745E"/>
    <w:rsid w:val="00B976F1"/>
    <w:rsid w:val="00B9783B"/>
    <w:rsid w:val="00B97C63"/>
    <w:rsid w:val="00BA0389"/>
    <w:rsid w:val="00BA040A"/>
    <w:rsid w:val="00BA0759"/>
    <w:rsid w:val="00BA09CD"/>
    <w:rsid w:val="00BA0A50"/>
    <w:rsid w:val="00BA0D6B"/>
    <w:rsid w:val="00BA1878"/>
    <w:rsid w:val="00BA1B6B"/>
    <w:rsid w:val="00BA2C8F"/>
    <w:rsid w:val="00BA3B96"/>
    <w:rsid w:val="00BA52AA"/>
    <w:rsid w:val="00BA5704"/>
    <w:rsid w:val="00BB005E"/>
    <w:rsid w:val="00BB0133"/>
    <w:rsid w:val="00BB0A85"/>
    <w:rsid w:val="00BB0B8C"/>
    <w:rsid w:val="00BB16C0"/>
    <w:rsid w:val="00BB2425"/>
    <w:rsid w:val="00BB30B7"/>
    <w:rsid w:val="00BB3A54"/>
    <w:rsid w:val="00BB4021"/>
    <w:rsid w:val="00BB483E"/>
    <w:rsid w:val="00BB4A4F"/>
    <w:rsid w:val="00BB5EAE"/>
    <w:rsid w:val="00BB5EE0"/>
    <w:rsid w:val="00BB6742"/>
    <w:rsid w:val="00BB6789"/>
    <w:rsid w:val="00BB6875"/>
    <w:rsid w:val="00BB7E31"/>
    <w:rsid w:val="00BC0193"/>
    <w:rsid w:val="00BC0235"/>
    <w:rsid w:val="00BC0403"/>
    <w:rsid w:val="00BC05DA"/>
    <w:rsid w:val="00BC0A85"/>
    <w:rsid w:val="00BC0C54"/>
    <w:rsid w:val="00BC20DE"/>
    <w:rsid w:val="00BC24DC"/>
    <w:rsid w:val="00BC3A6B"/>
    <w:rsid w:val="00BC3D9C"/>
    <w:rsid w:val="00BC3EFF"/>
    <w:rsid w:val="00BC4275"/>
    <w:rsid w:val="00BC4EAB"/>
    <w:rsid w:val="00BC5754"/>
    <w:rsid w:val="00BC5820"/>
    <w:rsid w:val="00BC5C82"/>
    <w:rsid w:val="00BC762C"/>
    <w:rsid w:val="00BC76A1"/>
    <w:rsid w:val="00BD0638"/>
    <w:rsid w:val="00BD0C5C"/>
    <w:rsid w:val="00BD123D"/>
    <w:rsid w:val="00BD1B29"/>
    <w:rsid w:val="00BD26BC"/>
    <w:rsid w:val="00BD408E"/>
    <w:rsid w:val="00BD5925"/>
    <w:rsid w:val="00BD6962"/>
    <w:rsid w:val="00BE0151"/>
    <w:rsid w:val="00BE069E"/>
    <w:rsid w:val="00BE07FC"/>
    <w:rsid w:val="00BE1E7C"/>
    <w:rsid w:val="00BE1E84"/>
    <w:rsid w:val="00BE20E9"/>
    <w:rsid w:val="00BE2B3B"/>
    <w:rsid w:val="00BE2E6A"/>
    <w:rsid w:val="00BE2EE3"/>
    <w:rsid w:val="00BE3226"/>
    <w:rsid w:val="00BE357D"/>
    <w:rsid w:val="00BE3729"/>
    <w:rsid w:val="00BE38EB"/>
    <w:rsid w:val="00BE3F34"/>
    <w:rsid w:val="00BE48DD"/>
    <w:rsid w:val="00BE678F"/>
    <w:rsid w:val="00BE74BD"/>
    <w:rsid w:val="00BE75C4"/>
    <w:rsid w:val="00BF03F4"/>
    <w:rsid w:val="00BF1657"/>
    <w:rsid w:val="00BF1EC0"/>
    <w:rsid w:val="00BF28BA"/>
    <w:rsid w:val="00BF37A6"/>
    <w:rsid w:val="00BF6A58"/>
    <w:rsid w:val="00BF7515"/>
    <w:rsid w:val="00BF7B22"/>
    <w:rsid w:val="00BF7C3E"/>
    <w:rsid w:val="00C0088C"/>
    <w:rsid w:val="00C01279"/>
    <w:rsid w:val="00C01CD5"/>
    <w:rsid w:val="00C020BC"/>
    <w:rsid w:val="00C022E8"/>
    <w:rsid w:val="00C029D4"/>
    <w:rsid w:val="00C03CB5"/>
    <w:rsid w:val="00C041D5"/>
    <w:rsid w:val="00C05669"/>
    <w:rsid w:val="00C07308"/>
    <w:rsid w:val="00C07F37"/>
    <w:rsid w:val="00C10E07"/>
    <w:rsid w:val="00C11A2D"/>
    <w:rsid w:val="00C11D83"/>
    <w:rsid w:val="00C12039"/>
    <w:rsid w:val="00C13089"/>
    <w:rsid w:val="00C13419"/>
    <w:rsid w:val="00C13E6D"/>
    <w:rsid w:val="00C14599"/>
    <w:rsid w:val="00C14C8E"/>
    <w:rsid w:val="00C169B9"/>
    <w:rsid w:val="00C17063"/>
    <w:rsid w:val="00C172E9"/>
    <w:rsid w:val="00C20250"/>
    <w:rsid w:val="00C20888"/>
    <w:rsid w:val="00C2113C"/>
    <w:rsid w:val="00C21749"/>
    <w:rsid w:val="00C22285"/>
    <w:rsid w:val="00C23022"/>
    <w:rsid w:val="00C2387B"/>
    <w:rsid w:val="00C2429E"/>
    <w:rsid w:val="00C2464A"/>
    <w:rsid w:val="00C25479"/>
    <w:rsid w:val="00C25977"/>
    <w:rsid w:val="00C2691A"/>
    <w:rsid w:val="00C270F0"/>
    <w:rsid w:val="00C27D76"/>
    <w:rsid w:val="00C31068"/>
    <w:rsid w:val="00C317F1"/>
    <w:rsid w:val="00C322AC"/>
    <w:rsid w:val="00C32585"/>
    <w:rsid w:val="00C33248"/>
    <w:rsid w:val="00C34025"/>
    <w:rsid w:val="00C34C75"/>
    <w:rsid w:val="00C358D1"/>
    <w:rsid w:val="00C361DF"/>
    <w:rsid w:val="00C3647D"/>
    <w:rsid w:val="00C40132"/>
    <w:rsid w:val="00C4123C"/>
    <w:rsid w:val="00C428F7"/>
    <w:rsid w:val="00C42C8B"/>
    <w:rsid w:val="00C46413"/>
    <w:rsid w:val="00C4768C"/>
    <w:rsid w:val="00C47C63"/>
    <w:rsid w:val="00C5044A"/>
    <w:rsid w:val="00C50602"/>
    <w:rsid w:val="00C509D8"/>
    <w:rsid w:val="00C518B8"/>
    <w:rsid w:val="00C52A3B"/>
    <w:rsid w:val="00C52D0B"/>
    <w:rsid w:val="00C53168"/>
    <w:rsid w:val="00C553B4"/>
    <w:rsid w:val="00C56998"/>
    <w:rsid w:val="00C57D01"/>
    <w:rsid w:val="00C61EDE"/>
    <w:rsid w:val="00C62431"/>
    <w:rsid w:val="00C625FD"/>
    <w:rsid w:val="00C62D4F"/>
    <w:rsid w:val="00C63672"/>
    <w:rsid w:val="00C63F87"/>
    <w:rsid w:val="00C64BA6"/>
    <w:rsid w:val="00C65A57"/>
    <w:rsid w:val="00C65D32"/>
    <w:rsid w:val="00C672DF"/>
    <w:rsid w:val="00C7089A"/>
    <w:rsid w:val="00C719F8"/>
    <w:rsid w:val="00C73C4D"/>
    <w:rsid w:val="00C741B0"/>
    <w:rsid w:val="00C75460"/>
    <w:rsid w:val="00C75E43"/>
    <w:rsid w:val="00C76B7F"/>
    <w:rsid w:val="00C76CFF"/>
    <w:rsid w:val="00C808B3"/>
    <w:rsid w:val="00C80B70"/>
    <w:rsid w:val="00C81018"/>
    <w:rsid w:val="00C818B6"/>
    <w:rsid w:val="00C81C3B"/>
    <w:rsid w:val="00C81D47"/>
    <w:rsid w:val="00C82588"/>
    <w:rsid w:val="00C83234"/>
    <w:rsid w:val="00C833FB"/>
    <w:rsid w:val="00C83579"/>
    <w:rsid w:val="00C83FBF"/>
    <w:rsid w:val="00C840D9"/>
    <w:rsid w:val="00C844D9"/>
    <w:rsid w:val="00C84677"/>
    <w:rsid w:val="00C84AAF"/>
    <w:rsid w:val="00C86070"/>
    <w:rsid w:val="00C863E0"/>
    <w:rsid w:val="00C8644A"/>
    <w:rsid w:val="00C867DB"/>
    <w:rsid w:val="00C87149"/>
    <w:rsid w:val="00C87FE1"/>
    <w:rsid w:val="00C906DE"/>
    <w:rsid w:val="00C9087D"/>
    <w:rsid w:val="00C9114F"/>
    <w:rsid w:val="00C9142F"/>
    <w:rsid w:val="00C91B48"/>
    <w:rsid w:val="00C91EF0"/>
    <w:rsid w:val="00C93E73"/>
    <w:rsid w:val="00C942E9"/>
    <w:rsid w:val="00C9510C"/>
    <w:rsid w:val="00C96743"/>
    <w:rsid w:val="00C9683C"/>
    <w:rsid w:val="00C96B59"/>
    <w:rsid w:val="00C974D4"/>
    <w:rsid w:val="00C97F9B"/>
    <w:rsid w:val="00CA07CE"/>
    <w:rsid w:val="00CA0E9D"/>
    <w:rsid w:val="00CA120D"/>
    <w:rsid w:val="00CA1717"/>
    <w:rsid w:val="00CA3169"/>
    <w:rsid w:val="00CA3427"/>
    <w:rsid w:val="00CA3612"/>
    <w:rsid w:val="00CA40C4"/>
    <w:rsid w:val="00CA5263"/>
    <w:rsid w:val="00CA58A9"/>
    <w:rsid w:val="00CA5D73"/>
    <w:rsid w:val="00CA5F23"/>
    <w:rsid w:val="00CB0440"/>
    <w:rsid w:val="00CB0900"/>
    <w:rsid w:val="00CB12B4"/>
    <w:rsid w:val="00CB1CE5"/>
    <w:rsid w:val="00CB25D9"/>
    <w:rsid w:val="00CB2AB2"/>
    <w:rsid w:val="00CB2C31"/>
    <w:rsid w:val="00CB3BEC"/>
    <w:rsid w:val="00CB433E"/>
    <w:rsid w:val="00CB4363"/>
    <w:rsid w:val="00CB590E"/>
    <w:rsid w:val="00CB6433"/>
    <w:rsid w:val="00CB64D5"/>
    <w:rsid w:val="00CB675B"/>
    <w:rsid w:val="00CB67EB"/>
    <w:rsid w:val="00CB709A"/>
    <w:rsid w:val="00CB7117"/>
    <w:rsid w:val="00CC0E86"/>
    <w:rsid w:val="00CC0F55"/>
    <w:rsid w:val="00CC27BC"/>
    <w:rsid w:val="00CC2AF1"/>
    <w:rsid w:val="00CC4CEB"/>
    <w:rsid w:val="00CC6007"/>
    <w:rsid w:val="00CC61ED"/>
    <w:rsid w:val="00CC63BD"/>
    <w:rsid w:val="00CD0274"/>
    <w:rsid w:val="00CD073D"/>
    <w:rsid w:val="00CD087F"/>
    <w:rsid w:val="00CD117B"/>
    <w:rsid w:val="00CD2FA0"/>
    <w:rsid w:val="00CD4223"/>
    <w:rsid w:val="00CD46C0"/>
    <w:rsid w:val="00CD46C4"/>
    <w:rsid w:val="00CD50AF"/>
    <w:rsid w:val="00CD58FD"/>
    <w:rsid w:val="00CD6208"/>
    <w:rsid w:val="00CD6607"/>
    <w:rsid w:val="00CD73E7"/>
    <w:rsid w:val="00CD788E"/>
    <w:rsid w:val="00CE0290"/>
    <w:rsid w:val="00CE095F"/>
    <w:rsid w:val="00CE09D8"/>
    <w:rsid w:val="00CE1666"/>
    <w:rsid w:val="00CE174D"/>
    <w:rsid w:val="00CE214E"/>
    <w:rsid w:val="00CE2162"/>
    <w:rsid w:val="00CE2412"/>
    <w:rsid w:val="00CE2560"/>
    <w:rsid w:val="00CE33BE"/>
    <w:rsid w:val="00CE3A28"/>
    <w:rsid w:val="00CE547B"/>
    <w:rsid w:val="00CE68F5"/>
    <w:rsid w:val="00CE752B"/>
    <w:rsid w:val="00CE7ED7"/>
    <w:rsid w:val="00CF31D7"/>
    <w:rsid w:val="00CF3A3A"/>
    <w:rsid w:val="00CF3C1A"/>
    <w:rsid w:val="00CF4CC4"/>
    <w:rsid w:val="00CF5839"/>
    <w:rsid w:val="00CF67C4"/>
    <w:rsid w:val="00CF7291"/>
    <w:rsid w:val="00CF7385"/>
    <w:rsid w:val="00CF7A56"/>
    <w:rsid w:val="00CF7EA9"/>
    <w:rsid w:val="00D01A66"/>
    <w:rsid w:val="00D01BAA"/>
    <w:rsid w:val="00D021F0"/>
    <w:rsid w:val="00D02FB5"/>
    <w:rsid w:val="00D03125"/>
    <w:rsid w:val="00D03F37"/>
    <w:rsid w:val="00D03F3C"/>
    <w:rsid w:val="00D04367"/>
    <w:rsid w:val="00D05128"/>
    <w:rsid w:val="00D056CB"/>
    <w:rsid w:val="00D057A6"/>
    <w:rsid w:val="00D05CAC"/>
    <w:rsid w:val="00D05EA0"/>
    <w:rsid w:val="00D066A0"/>
    <w:rsid w:val="00D06AD6"/>
    <w:rsid w:val="00D0732C"/>
    <w:rsid w:val="00D10B62"/>
    <w:rsid w:val="00D112BF"/>
    <w:rsid w:val="00D137B6"/>
    <w:rsid w:val="00D1390C"/>
    <w:rsid w:val="00D13B7C"/>
    <w:rsid w:val="00D14252"/>
    <w:rsid w:val="00D143BD"/>
    <w:rsid w:val="00D14F4C"/>
    <w:rsid w:val="00D159BC"/>
    <w:rsid w:val="00D163DE"/>
    <w:rsid w:val="00D16860"/>
    <w:rsid w:val="00D16CF0"/>
    <w:rsid w:val="00D17F4E"/>
    <w:rsid w:val="00D228EB"/>
    <w:rsid w:val="00D2397B"/>
    <w:rsid w:val="00D23F56"/>
    <w:rsid w:val="00D240A7"/>
    <w:rsid w:val="00D241D8"/>
    <w:rsid w:val="00D2507D"/>
    <w:rsid w:val="00D26AB8"/>
    <w:rsid w:val="00D27D1A"/>
    <w:rsid w:val="00D27F9B"/>
    <w:rsid w:val="00D306ED"/>
    <w:rsid w:val="00D307FC"/>
    <w:rsid w:val="00D314BC"/>
    <w:rsid w:val="00D31E65"/>
    <w:rsid w:val="00D32329"/>
    <w:rsid w:val="00D32E55"/>
    <w:rsid w:val="00D350E3"/>
    <w:rsid w:val="00D36B4D"/>
    <w:rsid w:val="00D36DBF"/>
    <w:rsid w:val="00D37469"/>
    <w:rsid w:val="00D377E0"/>
    <w:rsid w:val="00D379F2"/>
    <w:rsid w:val="00D407E2"/>
    <w:rsid w:val="00D42CB7"/>
    <w:rsid w:val="00D435CC"/>
    <w:rsid w:val="00D43E13"/>
    <w:rsid w:val="00D43E2E"/>
    <w:rsid w:val="00D43EF8"/>
    <w:rsid w:val="00D463D1"/>
    <w:rsid w:val="00D47D3E"/>
    <w:rsid w:val="00D47F01"/>
    <w:rsid w:val="00D502C9"/>
    <w:rsid w:val="00D5128B"/>
    <w:rsid w:val="00D51ECC"/>
    <w:rsid w:val="00D52B6F"/>
    <w:rsid w:val="00D52B7E"/>
    <w:rsid w:val="00D5423B"/>
    <w:rsid w:val="00D5445B"/>
    <w:rsid w:val="00D54F17"/>
    <w:rsid w:val="00D555DF"/>
    <w:rsid w:val="00D559F4"/>
    <w:rsid w:val="00D55B06"/>
    <w:rsid w:val="00D55BF6"/>
    <w:rsid w:val="00D561BC"/>
    <w:rsid w:val="00D627EC"/>
    <w:rsid w:val="00D6286B"/>
    <w:rsid w:val="00D6304B"/>
    <w:rsid w:val="00D64937"/>
    <w:rsid w:val="00D64BC2"/>
    <w:rsid w:val="00D66641"/>
    <w:rsid w:val="00D66EA1"/>
    <w:rsid w:val="00D71962"/>
    <w:rsid w:val="00D720F3"/>
    <w:rsid w:val="00D72283"/>
    <w:rsid w:val="00D7254F"/>
    <w:rsid w:val="00D740A6"/>
    <w:rsid w:val="00D744A8"/>
    <w:rsid w:val="00D7780F"/>
    <w:rsid w:val="00D77A88"/>
    <w:rsid w:val="00D803B9"/>
    <w:rsid w:val="00D8046B"/>
    <w:rsid w:val="00D80CA5"/>
    <w:rsid w:val="00D81660"/>
    <w:rsid w:val="00D8196B"/>
    <w:rsid w:val="00D81E8B"/>
    <w:rsid w:val="00D8213A"/>
    <w:rsid w:val="00D8353C"/>
    <w:rsid w:val="00D83D80"/>
    <w:rsid w:val="00D84E6A"/>
    <w:rsid w:val="00D860E1"/>
    <w:rsid w:val="00D86AB9"/>
    <w:rsid w:val="00D87B0D"/>
    <w:rsid w:val="00D90270"/>
    <w:rsid w:val="00D91514"/>
    <w:rsid w:val="00D91779"/>
    <w:rsid w:val="00D9178C"/>
    <w:rsid w:val="00D917D9"/>
    <w:rsid w:val="00D918E1"/>
    <w:rsid w:val="00D92824"/>
    <w:rsid w:val="00D94416"/>
    <w:rsid w:val="00D94EAA"/>
    <w:rsid w:val="00D97185"/>
    <w:rsid w:val="00D97552"/>
    <w:rsid w:val="00DA02E5"/>
    <w:rsid w:val="00DA1183"/>
    <w:rsid w:val="00DA2227"/>
    <w:rsid w:val="00DA2B30"/>
    <w:rsid w:val="00DA331D"/>
    <w:rsid w:val="00DA3490"/>
    <w:rsid w:val="00DA4198"/>
    <w:rsid w:val="00DA452E"/>
    <w:rsid w:val="00DA48F9"/>
    <w:rsid w:val="00DA5041"/>
    <w:rsid w:val="00DA51AB"/>
    <w:rsid w:val="00DA5426"/>
    <w:rsid w:val="00DB1847"/>
    <w:rsid w:val="00DB18D1"/>
    <w:rsid w:val="00DB1EF2"/>
    <w:rsid w:val="00DB228C"/>
    <w:rsid w:val="00DB28A1"/>
    <w:rsid w:val="00DB28A9"/>
    <w:rsid w:val="00DB28B7"/>
    <w:rsid w:val="00DB2985"/>
    <w:rsid w:val="00DB30DF"/>
    <w:rsid w:val="00DB30FF"/>
    <w:rsid w:val="00DB31FB"/>
    <w:rsid w:val="00DB3694"/>
    <w:rsid w:val="00DB38A8"/>
    <w:rsid w:val="00DB3FC2"/>
    <w:rsid w:val="00DB3FDA"/>
    <w:rsid w:val="00DB455E"/>
    <w:rsid w:val="00DB5345"/>
    <w:rsid w:val="00DB5548"/>
    <w:rsid w:val="00DB5786"/>
    <w:rsid w:val="00DB5CEA"/>
    <w:rsid w:val="00DB6A02"/>
    <w:rsid w:val="00DB799F"/>
    <w:rsid w:val="00DC091F"/>
    <w:rsid w:val="00DC0E37"/>
    <w:rsid w:val="00DC1123"/>
    <w:rsid w:val="00DC112F"/>
    <w:rsid w:val="00DC3377"/>
    <w:rsid w:val="00DC33FE"/>
    <w:rsid w:val="00DC3B12"/>
    <w:rsid w:val="00DC5797"/>
    <w:rsid w:val="00DC63E8"/>
    <w:rsid w:val="00DC6B05"/>
    <w:rsid w:val="00DC76C3"/>
    <w:rsid w:val="00DD056E"/>
    <w:rsid w:val="00DD0821"/>
    <w:rsid w:val="00DD2D91"/>
    <w:rsid w:val="00DD392C"/>
    <w:rsid w:val="00DD45ED"/>
    <w:rsid w:val="00DD4960"/>
    <w:rsid w:val="00DD4A1E"/>
    <w:rsid w:val="00DD6976"/>
    <w:rsid w:val="00DD6C98"/>
    <w:rsid w:val="00DD6D2C"/>
    <w:rsid w:val="00DD6F0A"/>
    <w:rsid w:val="00DD7224"/>
    <w:rsid w:val="00DD7EA0"/>
    <w:rsid w:val="00DE1264"/>
    <w:rsid w:val="00DE20DC"/>
    <w:rsid w:val="00DE2755"/>
    <w:rsid w:val="00DE2CE4"/>
    <w:rsid w:val="00DE3E1E"/>
    <w:rsid w:val="00DE5DB6"/>
    <w:rsid w:val="00DE6414"/>
    <w:rsid w:val="00DE74FB"/>
    <w:rsid w:val="00DF01D5"/>
    <w:rsid w:val="00DF0331"/>
    <w:rsid w:val="00DF2CC1"/>
    <w:rsid w:val="00DF3F6A"/>
    <w:rsid w:val="00DF4419"/>
    <w:rsid w:val="00DF4624"/>
    <w:rsid w:val="00DF462B"/>
    <w:rsid w:val="00DF52B5"/>
    <w:rsid w:val="00E02465"/>
    <w:rsid w:val="00E02555"/>
    <w:rsid w:val="00E02845"/>
    <w:rsid w:val="00E0315D"/>
    <w:rsid w:val="00E04229"/>
    <w:rsid w:val="00E04437"/>
    <w:rsid w:val="00E05FD7"/>
    <w:rsid w:val="00E06043"/>
    <w:rsid w:val="00E061EF"/>
    <w:rsid w:val="00E06307"/>
    <w:rsid w:val="00E07EEA"/>
    <w:rsid w:val="00E11B99"/>
    <w:rsid w:val="00E120A7"/>
    <w:rsid w:val="00E1307B"/>
    <w:rsid w:val="00E1314B"/>
    <w:rsid w:val="00E1327A"/>
    <w:rsid w:val="00E1446E"/>
    <w:rsid w:val="00E14A5A"/>
    <w:rsid w:val="00E14B50"/>
    <w:rsid w:val="00E15313"/>
    <w:rsid w:val="00E159CC"/>
    <w:rsid w:val="00E15A64"/>
    <w:rsid w:val="00E15D0F"/>
    <w:rsid w:val="00E1639B"/>
    <w:rsid w:val="00E17645"/>
    <w:rsid w:val="00E20107"/>
    <w:rsid w:val="00E203D0"/>
    <w:rsid w:val="00E204F4"/>
    <w:rsid w:val="00E206E9"/>
    <w:rsid w:val="00E206EC"/>
    <w:rsid w:val="00E20AB0"/>
    <w:rsid w:val="00E20E19"/>
    <w:rsid w:val="00E21978"/>
    <w:rsid w:val="00E2352C"/>
    <w:rsid w:val="00E241E7"/>
    <w:rsid w:val="00E25359"/>
    <w:rsid w:val="00E25FEE"/>
    <w:rsid w:val="00E26B75"/>
    <w:rsid w:val="00E274BB"/>
    <w:rsid w:val="00E27A18"/>
    <w:rsid w:val="00E303BD"/>
    <w:rsid w:val="00E3090D"/>
    <w:rsid w:val="00E31744"/>
    <w:rsid w:val="00E318C0"/>
    <w:rsid w:val="00E321C7"/>
    <w:rsid w:val="00E3237C"/>
    <w:rsid w:val="00E3269C"/>
    <w:rsid w:val="00E335AC"/>
    <w:rsid w:val="00E33678"/>
    <w:rsid w:val="00E33F7F"/>
    <w:rsid w:val="00E34394"/>
    <w:rsid w:val="00E349B4"/>
    <w:rsid w:val="00E34E01"/>
    <w:rsid w:val="00E366D6"/>
    <w:rsid w:val="00E402A4"/>
    <w:rsid w:val="00E40B56"/>
    <w:rsid w:val="00E40C32"/>
    <w:rsid w:val="00E4140E"/>
    <w:rsid w:val="00E41490"/>
    <w:rsid w:val="00E41C61"/>
    <w:rsid w:val="00E4243A"/>
    <w:rsid w:val="00E42A84"/>
    <w:rsid w:val="00E43CED"/>
    <w:rsid w:val="00E43DE8"/>
    <w:rsid w:val="00E44118"/>
    <w:rsid w:val="00E44374"/>
    <w:rsid w:val="00E475C3"/>
    <w:rsid w:val="00E5043D"/>
    <w:rsid w:val="00E50598"/>
    <w:rsid w:val="00E5165D"/>
    <w:rsid w:val="00E5242A"/>
    <w:rsid w:val="00E52666"/>
    <w:rsid w:val="00E5450A"/>
    <w:rsid w:val="00E55E55"/>
    <w:rsid w:val="00E56255"/>
    <w:rsid w:val="00E57EC8"/>
    <w:rsid w:val="00E61257"/>
    <w:rsid w:val="00E61CFB"/>
    <w:rsid w:val="00E62282"/>
    <w:rsid w:val="00E62AF6"/>
    <w:rsid w:val="00E63C4F"/>
    <w:rsid w:val="00E64211"/>
    <w:rsid w:val="00E65C95"/>
    <w:rsid w:val="00E66880"/>
    <w:rsid w:val="00E67382"/>
    <w:rsid w:val="00E6739F"/>
    <w:rsid w:val="00E67533"/>
    <w:rsid w:val="00E67871"/>
    <w:rsid w:val="00E67AE9"/>
    <w:rsid w:val="00E70FBC"/>
    <w:rsid w:val="00E71607"/>
    <w:rsid w:val="00E735DF"/>
    <w:rsid w:val="00E7412F"/>
    <w:rsid w:val="00E746D3"/>
    <w:rsid w:val="00E74D2F"/>
    <w:rsid w:val="00E754C5"/>
    <w:rsid w:val="00E757F9"/>
    <w:rsid w:val="00E76154"/>
    <w:rsid w:val="00E7641F"/>
    <w:rsid w:val="00E778CA"/>
    <w:rsid w:val="00E77BC6"/>
    <w:rsid w:val="00E77E20"/>
    <w:rsid w:val="00E81611"/>
    <w:rsid w:val="00E81853"/>
    <w:rsid w:val="00E81920"/>
    <w:rsid w:val="00E81B3A"/>
    <w:rsid w:val="00E8368B"/>
    <w:rsid w:val="00E83AA0"/>
    <w:rsid w:val="00E83ACD"/>
    <w:rsid w:val="00E84ED6"/>
    <w:rsid w:val="00E851BD"/>
    <w:rsid w:val="00E87B28"/>
    <w:rsid w:val="00E87C54"/>
    <w:rsid w:val="00E900A0"/>
    <w:rsid w:val="00E906AD"/>
    <w:rsid w:val="00E907C4"/>
    <w:rsid w:val="00E90DAB"/>
    <w:rsid w:val="00E91990"/>
    <w:rsid w:val="00E91F42"/>
    <w:rsid w:val="00E91FAC"/>
    <w:rsid w:val="00E92370"/>
    <w:rsid w:val="00E92573"/>
    <w:rsid w:val="00E936DC"/>
    <w:rsid w:val="00E93CEA"/>
    <w:rsid w:val="00E947BD"/>
    <w:rsid w:val="00E9512A"/>
    <w:rsid w:val="00E95485"/>
    <w:rsid w:val="00E957C6"/>
    <w:rsid w:val="00E96466"/>
    <w:rsid w:val="00E96A0A"/>
    <w:rsid w:val="00EA057C"/>
    <w:rsid w:val="00EA25B2"/>
    <w:rsid w:val="00EA3DA0"/>
    <w:rsid w:val="00EA3E8A"/>
    <w:rsid w:val="00EA50B8"/>
    <w:rsid w:val="00EA50C1"/>
    <w:rsid w:val="00EA5442"/>
    <w:rsid w:val="00EA596A"/>
    <w:rsid w:val="00EA5A8C"/>
    <w:rsid w:val="00EA5ADE"/>
    <w:rsid w:val="00EA604A"/>
    <w:rsid w:val="00EA7329"/>
    <w:rsid w:val="00EB0DC5"/>
    <w:rsid w:val="00EB10A9"/>
    <w:rsid w:val="00EB11AD"/>
    <w:rsid w:val="00EB1214"/>
    <w:rsid w:val="00EB1FC2"/>
    <w:rsid w:val="00EB2902"/>
    <w:rsid w:val="00EB5760"/>
    <w:rsid w:val="00EB5AA4"/>
    <w:rsid w:val="00EB6354"/>
    <w:rsid w:val="00EC0A39"/>
    <w:rsid w:val="00EC2208"/>
    <w:rsid w:val="00EC2C4A"/>
    <w:rsid w:val="00EC2D48"/>
    <w:rsid w:val="00EC2D50"/>
    <w:rsid w:val="00EC302C"/>
    <w:rsid w:val="00EC388A"/>
    <w:rsid w:val="00EC61EE"/>
    <w:rsid w:val="00ED10C7"/>
    <w:rsid w:val="00ED1280"/>
    <w:rsid w:val="00ED1405"/>
    <w:rsid w:val="00ED1903"/>
    <w:rsid w:val="00ED1DDE"/>
    <w:rsid w:val="00ED217D"/>
    <w:rsid w:val="00ED285D"/>
    <w:rsid w:val="00ED3042"/>
    <w:rsid w:val="00ED3796"/>
    <w:rsid w:val="00ED3866"/>
    <w:rsid w:val="00ED4A6B"/>
    <w:rsid w:val="00ED4E52"/>
    <w:rsid w:val="00ED5AF0"/>
    <w:rsid w:val="00ED6D17"/>
    <w:rsid w:val="00EE05BB"/>
    <w:rsid w:val="00EE11DE"/>
    <w:rsid w:val="00EE1213"/>
    <w:rsid w:val="00EE1EC6"/>
    <w:rsid w:val="00EE21A1"/>
    <w:rsid w:val="00EE23D1"/>
    <w:rsid w:val="00EE24A6"/>
    <w:rsid w:val="00EE2894"/>
    <w:rsid w:val="00EE303B"/>
    <w:rsid w:val="00EE4B9B"/>
    <w:rsid w:val="00EE4F7D"/>
    <w:rsid w:val="00EE5743"/>
    <w:rsid w:val="00EE57AE"/>
    <w:rsid w:val="00EE5844"/>
    <w:rsid w:val="00EE5EB8"/>
    <w:rsid w:val="00EE6EF6"/>
    <w:rsid w:val="00EE7071"/>
    <w:rsid w:val="00EE777C"/>
    <w:rsid w:val="00EF0D2B"/>
    <w:rsid w:val="00EF1A8A"/>
    <w:rsid w:val="00EF1AF4"/>
    <w:rsid w:val="00EF1D52"/>
    <w:rsid w:val="00EF2C28"/>
    <w:rsid w:val="00EF50FE"/>
    <w:rsid w:val="00EF5C4D"/>
    <w:rsid w:val="00EF642C"/>
    <w:rsid w:val="00EF6C7E"/>
    <w:rsid w:val="00EF71B5"/>
    <w:rsid w:val="00EF7CCF"/>
    <w:rsid w:val="00F0159E"/>
    <w:rsid w:val="00F024BE"/>
    <w:rsid w:val="00F02B7E"/>
    <w:rsid w:val="00F02FBC"/>
    <w:rsid w:val="00F0333B"/>
    <w:rsid w:val="00F03792"/>
    <w:rsid w:val="00F03B86"/>
    <w:rsid w:val="00F047AA"/>
    <w:rsid w:val="00F04F56"/>
    <w:rsid w:val="00F06878"/>
    <w:rsid w:val="00F068EE"/>
    <w:rsid w:val="00F06B95"/>
    <w:rsid w:val="00F10BEC"/>
    <w:rsid w:val="00F10D83"/>
    <w:rsid w:val="00F10FE8"/>
    <w:rsid w:val="00F1150E"/>
    <w:rsid w:val="00F12CC1"/>
    <w:rsid w:val="00F13424"/>
    <w:rsid w:val="00F13A0F"/>
    <w:rsid w:val="00F13A53"/>
    <w:rsid w:val="00F1573F"/>
    <w:rsid w:val="00F1646D"/>
    <w:rsid w:val="00F16E78"/>
    <w:rsid w:val="00F17340"/>
    <w:rsid w:val="00F21D08"/>
    <w:rsid w:val="00F22287"/>
    <w:rsid w:val="00F235A1"/>
    <w:rsid w:val="00F23CEC"/>
    <w:rsid w:val="00F2418D"/>
    <w:rsid w:val="00F2489B"/>
    <w:rsid w:val="00F250B0"/>
    <w:rsid w:val="00F252C5"/>
    <w:rsid w:val="00F256FC"/>
    <w:rsid w:val="00F25819"/>
    <w:rsid w:val="00F26004"/>
    <w:rsid w:val="00F2668C"/>
    <w:rsid w:val="00F27BB8"/>
    <w:rsid w:val="00F30830"/>
    <w:rsid w:val="00F314D5"/>
    <w:rsid w:val="00F316F7"/>
    <w:rsid w:val="00F31DC4"/>
    <w:rsid w:val="00F32FE8"/>
    <w:rsid w:val="00F33862"/>
    <w:rsid w:val="00F339A5"/>
    <w:rsid w:val="00F33E81"/>
    <w:rsid w:val="00F36DE9"/>
    <w:rsid w:val="00F37FE8"/>
    <w:rsid w:val="00F40A13"/>
    <w:rsid w:val="00F40BC9"/>
    <w:rsid w:val="00F40DD8"/>
    <w:rsid w:val="00F40F75"/>
    <w:rsid w:val="00F42AF8"/>
    <w:rsid w:val="00F43C9B"/>
    <w:rsid w:val="00F43CDD"/>
    <w:rsid w:val="00F44514"/>
    <w:rsid w:val="00F47013"/>
    <w:rsid w:val="00F52297"/>
    <w:rsid w:val="00F53386"/>
    <w:rsid w:val="00F538B3"/>
    <w:rsid w:val="00F54685"/>
    <w:rsid w:val="00F55124"/>
    <w:rsid w:val="00F5542D"/>
    <w:rsid w:val="00F55CD2"/>
    <w:rsid w:val="00F562F3"/>
    <w:rsid w:val="00F57186"/>
    <w:rsid w:val="00F574F6"/>
    <w:rsid w:val="00F608B7"/>
    <w:rsid w:val="00F60BAF"/>
    <w:rsid w:val="00F62231"/>
    <w:rsid w:val="00F62840"/>
    <w:rsid w:val="00F6352B"/>
    <w:rsid w:val="00F63637"/>
    <w:rsid w:val="00F642A0"/>
    <w:rsid w:val="00F645A7"/>
    <w:rsid w:val="00F6479B"/>
    <w:rsid w:val="00F64A17"/>
    <w:rsid w:val="00F64BE4"/>
    <w:rsid w:val="00F654BC"/>
    <w:rsid w:val="00F65790"/>
    <w:rsid w:val="00F65843"/>
    <w:rsid w:val="00F65AAA"/>
    <w:rsid w:val="00F65C3C"/>
    <w:rsid w:val="00F66866"/>
    <w:rsid w:val="00F67016"/>
    <w:rsid w:val="00F676A1"/>
    <w:rsid w:val="00F67E4F"/>
    <w:rsid w:val="00F70453"/>
    <w:rsid w:val="00F70529"/>
    <w:rsid w:val="00F710B7"/>
    <w:rsid w:val="00F7560E"/>
    <w:rsid w:val="00F76E89"/>
    <w:rsid w:val="00F77A20"/>
    <w:rsid w:val="00F77A6C"/>
    <w:rsid w:val="00F8029B"/>
    <w:rsid w:val="00F8220D"/>
    <w:rsid w:val="00F823B6"/>
    <w:rsid w:val="00F83FDE"/>
    <w:rsid w:val="00F842AB"/>
    <w:rsid w:val="00F84F9F"/>
    <w:rsid w:val="00F8700C"/>
    <w:rsid w:val="00F878C0"/>
    <w:rsid w:val="00F9000B"/>
    <w:rsid w:val="00F908A7"/>
    <w:rsid w:val="00F90B48"/>
    <w:rsid w:val="00F91492"/>
    <w:rsid w:val="00F91BA7"/>
    <w:rsid w:val="00F91E48"/>
    <w:rsid w:val="00F923F2"/>
    <w:rsid w:val="00F92A15"/>
    <w:rsid w:val="00F935DE"/>
    <w:rsid w:val="00F94671"/>
    <w:rsid w:val="00F94AAB"/>
    <w:rsid w:val="00F952E4"/>
    <w:rsid w:val="00F9591F"/>
    <w:rsid w:val="00F97183"/>
    <w:rsid w:val="00F978ED"/>
    <w:rsid w:val="00FA007F"/>
    <w:rsid w:val="00FA02AA"/>
    <w:rsid w:val="00FA13C7"/>
    <w:rsid w:val="00FA1FC5"/>
    <w:rsid w:val="00FA2358"/>
    <w:rsid w:val="00FA2EB3"/>
    <w:rsid w:val="00FA3FCE"/>
    <w:rsid w:val="00FA4DD2"/>
    <w:rsid w:val="00FA55C6"/>
    <w:rsid w:val="00FA70A5"/>
    <w:rsid w:val="00FA76A2"/>
    <w:rsid w:val="00FB015E"/>
    <w:rsid w:val="00FB03C1"/>
    <w:rsid w:val="00FB3D83"/>
    <w:rsid w:val="00FB3F92"/>
    <w:rsid w:val="00FB5149"/>
    <w:rsid w:val="00FB5C54"/>
    <w:rsid w:val="00FB7915"/>
    <w:rsid w:val="00FB7C18"/>
    <w:rsid w:val="00FC01AF"/>
    <w:rsid w:val="00FC0465"/>
    <w:rsid w:val="00FC0D19"/>
    <w:rsid w:val="00FC21A7"/>
    <w:rsid w:val="00FC21F5"/>
    <w:rsid w:val="00FC24C6"/>
    <w:rsid w:val="00FC2FA7"/>
    <w:rsid w:val="00FC31DB"/>
    <w:rsid w:val="00FC32DF"/>
    <w:rsid w:val="00FC3CDE"/>
    <w:rsid w:val="00FC3E84"/>
    <w:rsid w:val="00FC48A9"/>
    <w:rsid w:val="00FC4AFE"/>
    <w:rsid w:val="00FC58E6"/>
    <w:rsid w:val="00FC5F64"/>
    <w:rsid w:val="00FC7508"/>
    <w:rsid w:val="00FC7C38"/>
    <w:rsid w:val="00FD0AA8"/>
    <w:rsid w:val="00FD0B75"/>
    <w:rsid w:val="00FD0C55"/>
    <w:rsid w:val="00FD121B"/>
    <w:rsid w:val="00FD1C69"/>
    <w:rsid w:val="00FD41A3"/>
    <w:rsid w:val="00FD42B2"/>
    <w:rsid w:val="00FD5CCE"/>
    <w:rsid w:val="00FD6220"/>
    <w:rsid w:val="00FD71CB"/>
    <w:rsid w:val="00FD7390"/>
    <w:rsid w:val="00FE0206"/>
    <w:rsid w:val="00FE1FA2"/>
    <w:rsid w:val="00FE3B74"/>
    <w:rsid w:val="00FE4AA7"/>
    <w:rsid w:val="00FE58AD"/>
    <w:rsid w:val="00FE66A8"/>
    <w:rsid w:val="00FE7B5A"/>
    <w:rsid w:val="00FE7C2B"/>
    <w:rsid w:val="00FE7CD3"/>
    <w:rsid w:val="00FE7CFB"/>
    <w:rsid w:val="00FF0007"/>
    <w:rsid w:val="00FF02D4"/>
    <w:rsid w:val="00FF0A8F"/>
    <w:rsid w:val="00FF18B7"/>
    <w:rsid w:val="00FF4A21"/>
    <w:rsid w:val="00FF4DBE"/>
    <w:rsid w:val="00FF5AAD"/>
    <w:rsid w:val="00FF6626"/>
    <w:rsid w:val="00FF6F5D"/>
    <w:rsid w:val="00FF72BA"/>
    <w:rsid w:val="00FF79CB"/>
    <w:rsid w:val="00FF7D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801609"/>
  <w15:chartTrackingRefBased/>
  <w15:docId w15:val="{B67BA430-6D9F-460E-9638-1CEEB113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65409"/>
    <w:pPr>
      <w:widowControl w:val="0"/>
      <w:adjustRightInd w:val="0"/>
      <w:spacing w:line="300" w:lineRule="atLeast"/>
      <w:jc w:val="both"/>
      <w:textAlignment w:val="baseline"/>
    </w:pPr>
    <w:rPr>
      <w:rFonts w:ascii="Arial" w:hAnsi="Arial" w:cs="Arial"/>
    </w:rPr>
  </w:style>
  <w:style w:type="paragraph" w:styleId="Titolo1">
    <w:name w:val="heading 1"/>
    <w:aliases w:val="1 ghost,g,TOC 1,toc 1,Titolo 1 (3E),Paspastyle 1,Oggetto lettera"/>
    <w:basedOn w:val="Normale"/>
    <w:next w:val="testo1"/>
    <w:link w:val="Titolo1Carattere"/>
    <w:qFormat/>
    <w:pPr>
      <w:keepNext/>
      <w:keepLines/>
      <w:spacing w:before="240" w:after="240"/>
      <w:outlineLvl w:val="0"/>
    </w:pPr>
    <w:rPr>
      <w:b/>
      <w:caps/>
    </w:rPr>
  </w:style>
  <w:style w:type="paragraph" w:styleId="Titolo2">
    <w:name w:val="heading 2"/>
    <w:aliases w:val="Max Titolo"/>
    <w:basedOn w:val="Normale"/>
    <w:next w:val="testo1"/>
    <w:link w:val="Titolo2Carattere"/>
    <w:qFormat/>
    <w:rsid w:val="00CB3BEC"/>
    <w:pPr>
      <w:keepNext/>
      <w:widowControl/>
      <w:numPr>
        <w:ilvl w:val="1"/>
        <w:numId w:val="3"/>
      </w:numPr>
      <w:tabs>
        <w:tab w:val="left" w:pos="284"/>
        <w:tab w:val="right" w:pos="8777"/>
      </w:tabs>
      <w:autoSpaceDE w:val="0"/>
      <w:autoSpaceDN w:val="0"/>
      <w:spacing w:before="120" w:after="120"/>
      <w:ind w:left="357" w:hanging="357"/>
      <w:jc w:val="left"/>
      <w:textAlignment w:val="auto"/>
      <w:outlineLvl w:val="1"/>
    </w:pPr>
    <w:rPr>
      <w:b/>
      <w:bCs/>
      <w:iCs/>
      <w:color w:val="0077CF"/>
      <w:sz w:val="24"/>
      <w:szCs w:val="24"/>
    </w:rPr>
  </w:style>
  <w:style w:type="paragraph" w:styleId="Titolo3">
    <w:name w:val="heading 3"/>
    <w:aliases w:val="3 bullet,b,2,h3,Titolo 3.V,Arial 12 Fett,Unterabschnitt,3m,heading 3,Verdana 12 Fett,Titolo 3 (3E),Paspastyle 3,H3,Richiamo"/>
    <w:basedOn w:val="Normale"/>
    <w:next w:val="testo1"/>
    <w:qFormat/>
    <w:pPr>
      <w:keepNext/>
      <w:keepLines/>
      <w:numPr>
        <w:ilvl w:val="2"/>
        <w:numId w:val="3"/>
      </w:numPr>
      <w:spacing w:before="240" w:after="240"/>
      <w:outlineLvl w:val="2"/>
    </w:pPr>
    <w:rPr>
      <w:b/>
      <w:caps/>
    </w:rPr>
  </w:style>
  <w:style w:type="paragraph" w:styleId="Titolo4">
    <w:name w:val="heading 4"/>
    <w:aliases w:val="4 dash,d,3,PUNTATO,Titolo 4.V,Paspastyle 4,Richiamo2"/>
    <w:basedOn w:val="Normale"/>
    <w:next w:val="Normale"/>
    <w:qFormat/>
    <w:pPr>
      <w:keepNext/>
      <w:numPr>
        <w:ilvl w:val="3"/>
        <w:numId w:val="3"/>
      </w:numPr>
      <w:spacing w:before="120" w:after="120"/>
      <w:outlineLvl w:val="3"/>
    </w:pPr>
    <w:rPr>
      <w:i/>
    </w:rPr>
  </w:style>
  <w:style w:type="paragraph" w:styleId="Titolo5">
    <w:name w:val="heading 5"/>
    <w:aliases w:val="5 sub-bullet,sb,4,Paspastyle 5"/>
    <w:basedOn w:val="Normale"/>
    <w:next w:val="Normale"/>
    <w:qFormat/>
    <w:pPr>
      <w:keepNext/>
      <w:numPr>
        <w:ilvl w:val="4"/>
        <w:numId w:val="3"/>
      </w:numPr>
      <w:spacing w:before="120" w:after="240"/>
      <w:outlineLvl w:val="4"/>
    </w:pPr>
    <w:rPr>
      <w:i/>
    </w:rPr>
  </w:style>
  <w:style w:type="paragraph" w:styleId="Titolo6">
    <w:name w:val="heading 6"/>
    <w:aliases w:val="sub-dash,sd,5,Margin Note"/>
    <w:basedOn w:val="Normale"/>
    <w:next w:val="Normale"/>
    <w:qFormat/>
    <w:pPr>
      <w:keepNext/>
      <w:numPr>
        <w:ilvl w:val="5"/>
        <w:numId w:val="3"/>
      </w:numPr>
      <w:spacing w:after="240"/>
      <w:outlineLvl w:val="5"/>
    </w:pPr>
    <w:rPr>
      <w:i/>
    </w:rPr>
  </w:style>
  <w:style w:type="paragraph" w:styleId="Titolo7">
    <w:name w:val="heading 7"/>
    <w:basedOn w:val="Normale"/>
    <w:next w:val="Rientronormale"/>
    <w:qFormat/>
    <w:pPr>
      <w:numPr>
        <w:ilvl w:val="6"/>
        <w:numId w:val="3"/>
      </w:numPr>
      <w:outlineLvl w:val="6"/>
    </w:pPr>
    <w:rPr>
      <w:i/>
    </w:rPr>
  </w:style>
  <w:style w:type="paragraph" w:styleId="Titolo8">
    <w:name w:val="heading 8"/>
    <w:basedOn w:val="Normale"/>
    <w:next w:val="Rientronormale"/>
    <w:qFormat/>
    <w:pPr>
      <w:numPr>
        <w:ilvl w:val="7"/>
        <w:numId w:val="3"/>
      </w:numPr>
      <w:outlineLvl w:val="7"/>
    </w:pPr>
    <w:rPr>
      <w:i/>
    </w:rPr>
  </w:style>
  <w:style w:type="paragraph" w:styleId="Titolo9">
    <w:name w:val="heading 9"/>
    <w:basedOn w:val="Normale"/>
    <w:next w:val="Rientronormale"/>
    <w:qFormat/>
    <w:pPr>
      <w:numPr>
        <w:ilvl w:val="8"/>
        <w:numId w:val="3"/>
      </w:numPr>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link w:val="testo1Carattere"/>
    <w:pPr>
      <w:spacing w:after="120"/>
    </w:pPr>
  </w:style>
  <w:style w:type="paragraph" w:styleId="Rientronormale">
    <w:name w:val="Normal Indent"/>
    <w:basedOn w:val="Normale"/>
    <w:pPr>
      <w:ind w:left="708"/>
    </w:pPr>
  </w:style>
  <w:style w:type="paragraph" w:customStyle="1" w:styleId="Titolo11ghostg">
    <w:name w:val="Titolo 1.1 ghost.g"/>
    <w:basedOn w:val="Normale"/>
    <w:next w:val="Normale"/>
    <w:pPr>
      <w:keepNext/>
      <w:numPr>
        <w:numId w:val="2"/>
      </w:numPr>
      <w:spacing w:line="360" w:lineRule="auto"/>
      <w:outlineLvl w:val="0"/>
    </w:pPr>
    <w:rPr>
      <w:b/>
      <w:sz w:val="28"/>
    </w:rPr>
  </w:style>
  <w:style w:type="paragraph" w:customStyle="1" w:styleId="Titolo22headlineh">
    <w:name w:val="Titolo 2.2 headline.h"/>
    <w:basedOn w:val="Normale"/>
    <w:next w:val="Normale"/>
    <w:pPr>
      <w:keepNext/>
      <w:numPr>
        <w:ilvl w:val="1"/>
        <w:numId w:val="2"/>
      </w:numPr>
      <w:tabs>
        <w:tab w:val="clear" w:pos="576"/>
        <w:tab w:val="num" w:pos="360"/>
      </w:tabs>
      <w:ind w:left="0" w:firstLine="0"/>
      <w:outlineLvl w:val="1"/>
    </w:pPr>
    <w:rPr>
      <w:b/>
      <w:sz w:val="28"/>
    </w:rPr>
  </w:style>
  <w:style w:type="paragraph" w:customStyle="1" w:styleId="testo2">
    <w:name w:val="testo2"/>
    <w:basedOn w:val="Titolo2"/>
    <w:pPr>
      <w:numPr>
        <w:ilvl w:val="0"/>
        <w:numId w:val="0"/>
      </w:numPr>
      <w:spacing w:before="0"/>
      <w:ind w:left="567" w:hanging="283"/>
      <w:outlineLvl w:val="9"/>
    </w:pPr>
    <w:rPr>
      <w:b w:val="0"/>
    </w:rPr>
  </w:style>
  <w:style w:type="paragraph" w:customStyle="1" w:styleId="Elencofreccia">
    <w:name w:val="Elenco freccia"/>
    <w:basedOn w:val="Normale"/>
    <w:pPr>
      <w:numPr>
        <w:numId w:val="1"/>
      </w:numPr>
      <w:tabs>
        <w:tab w:val="clear" w:pos="2345"/>
        <w:tab w:val="num" w:pos="360"/>
      </w:tabs>
      <w:ind w:left="0" w:firstLine="0"/>
    </w:pPr>
  </w:style>
  <w:style w:type="paragraph" w:customStyle="1" w:styleId="titolo">
    <w:name w:val="titolo"/>
    <w:basedOn w:val="Normale"/>
    <w:pPr>
      <w:tabs>
        <w:tab w:val="left" w:pos="3119"/>
        <w:tab w:val="left" w:pos="4678"/>
        <w:tab w:val="left" w:pos="4962"/>
      </w:tabs>
      <w:spacing w:after="1200"/>
      <w:ind w:left="357" w:hanging="357"/>
      <w:jc w:val="center"/>
    </w:pPr>
    <w:rPr>
      <w:b/>
      <w:i/>
      <w:sz w:val="22"/>
    </w:rPr>
  </w:style>
  <w:style w:type="paragraph" w:styleId="Sommario1">
    <w:name w:val="toc 1"/>
    <w:basedOn w:val="Normale"/>
    <w:next w:val="Normale"/>
    <w:link w:val="Sommario1Carattere"/>
    <w:autoRedefine/>
    <w:uiPriority w:val="39"/>
    <w:rsid w:val="00232B2B"/>
    <w:pPr>
      <w:tabs>
        <w:tab w:val="left" w:pos="480"/>
        <w:tab w:val="right" w:pos="9628"/>
      </w:tabs>
      <w:ind w:left="426" w:hanging="426"/>
    </w:pPr>
    <w:rPr>
      <w:b/>
      <w:caps/>
      <w:noProof/>
    </w:rPr>
  </w:style>
  <w:style w:type="paragraph" w:styleId="Sommario2">
    <w:name w:val="toc 2"/>
    <w:basedOn w:val="Normale"/>
    <w:next w:val="Normale"/>
    <w:link w:val="Sommario2Carattere"/>
    <w:autoRedefine/>
    <w:uiPriority w:val="39"/>
    <w:rsid w:val="00A3767B"/>
    <w:pPr>
      <w:tabs>
        <w:tab w:val="left" w:pos="426"/>
        <w:tab w:val="right" w:pos="8787"/>
      </w:tabs>
      <w:ind w:left="426" w:hanging="426"/>
    </w:pPr>
    <w:rPr>
      <w:b/>
      <w:noProof/>
      <w:sz w:val="24"/>
      <w:szCs w:val="22"/>
    </w:rPr>
  </w:style>
  <w:style w:type="paragraph" w:styleId="Sommario3">
    <w:name w:val="toc 3"/>
    <w:basedOn w:val="Normale"/>
    <w:next w:val="Normale"/>
    <w:autoRedefine/>
    <w:semiHidden/>
    <w:pPr>
      <w:tabs>
        <w:tab w:val="left" w:pos="1440"/>
        <w:tab w:val="right" w:pos="9628"/>
      </w:tabs>
      <w:ind w:left="720"/>
    </w:pPr>
    <w:rPr>
      <w:noProof/>
    </w:rPr>
  </w:style>
  <w:style w:type="paragraph" w:styleId="Sommario4">
    <w:name w:val="toc 4"/>
    <w:basedOn w:val="Normale"/>
    <w:next w:val="Normale"/>
    <w:autoRedefine/>
    <w:semiHidden/>
    <w:pPr>
      <w:ind w:left="720"/>
    </w:pPr>
  </w:style>
  <w:style w:type="paragraph" w:styleId="Intestazione">
    <w:name w:val="header"/>
    <w:basedOn w:val="Normale"/>
    <w:pPr>
      <w:tabs>
        <w:tab w:val="center" w:pos="4819"/>
        <w:tab w:val="right" w:pos="9638"/>
      </w:tabs>
    </w:pPr>
  </w:style>
  <w:style w:type="paragraph" w:customStyle="1" w:styleId="TabN10centr">
    <w:name w:val="Tab N10centr"/>
    <w:basedOn w:val="TabN10"/>
    <w:link w:val="TabN10centrCarattere"/>
    <w:qFormat/>
    <w:rsid w:val="00A97754"/>
    <w:pPr>
      <w:jc w:val="center"/>
    </w:pPr>
  </w:style>
  <w:style w:type="character" w:styleId="Rimandonotaapidipagina">
    <w:name w:val="footnote reference"/>
    <w:semiHidden/>
    <w:rPr>
      <w:position w:val="6"/>
      <w:sz w:val="16"/>
    </w:rPr>
  </w:style>
  <w:style w:type="paragraph" w:styleId="Corpodeltesto2">
    <w:name w:val="Body Text 2"/>
    <w:basedOn w:val="Normale"/>
    <w:pPr>
      <w:keepLines/>
      <w:tabs>
        <w:tab w:val="left" w:pos="709"/>
        <w:tab w:val="left" w:pos="1276"/>
      </w:tabs>
      <w:suppressAutoHyphens/>
      <w:spacing w:after="120"/>
    </w:pPr>
    <w:rPr>
      <w:color w:val="800000"/>
      <w:sz w:val="22"/>
    </w:rPr>
  </w:style>
  <w:style w:type="paragraph" w:styleId="Corpodeltesto3">
    <w:name w:val="Body Text 3"/>
    <w:basedOn w:val="Normale"/>
    <w:pPr>
      <w:spacing w:after="120"/>
    </w:pPr>
    <w:rPr>
      <w:color w:val="000000"/>
    </w:rPr>
  </w:style>
  <w:style w:type="paragraph" w:customStyle="1" w:styleId="testo3">
    <w:name w:val="testo3"/>
    <w:basedOn w:val="Rientronormale"/>
    <w:pPr>
      <w:spacing w:after="120"/>
      <w:ind w:left="1276"/>
    </w:pPr>
    <w:rPr>
      <w:sz w:val="22"/>
    </w:rPr>
  </w:style>
  <w:style w:type="paragraph" w:styleId="Rientrocorpodeltesto">
    <w:name w:val="Body Text Indent"/>
    <w:basedOn w:val="Normale"/>
    <w:pPr>
      <w:ind w:left="284"/>
    </w:pPr>
  </w:style>
  <w:style w:type="paragraph" w:customStyle="1" w:styleId="TabEntry">
    <w:name w:val="TabEntry"/>
    <w:basedOn w:val="Normale"/>
    <w:link w:val="TabEntryCarattere"/>
    <w:pPr>
      <w:keepNext/>
      <w:spacing w:before="72" w:after="72" w:line="72" w:lineRule="atLeast"/>
    </w:pPr>
    <w:rPr>
      <w:rFonts w:ascii="Palatino" w:hAnsi="Palatino"/>
      <w:lang w:val="en-GB"/>
    </w:rPr>
  </w:style>
  <w:style w:type="paragraph" w:styleId="Rientrocorpodeltesto2">
    <w:name w:val="Body Text Indent 2"/>
    <w:basedOn w:val="Normale"/>
    <w:pPr>
      <w:ind w:left="284"/>
    </w:pPr>
    <w:rPr>
      <w:color w:val="000000"/>
    </w:rPr>
  </w:style>
  <w:style w:type="paragraph" w:customStyle="1" w:styleId="0108">
    <w:name w:val="01.08"/>
    <w:basedOn w:val="Normale"/>
  </w:style>
  <w:style w:type="paragraph" w:styleId="Testonotaapidipagina">
    <w:name w:val="footnote text"/>
    <w:basedOn w:val="Normale"/>
    <w:semiHidden/>
    <w:pPr>
      <w:ind w:left="426" w:hanging="426"/>
    </w:pPr>
    <w:rPr>
      <w:sz w:val="22"/>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link w:val="Pidipagina"/>
    <w:uiPriority w:val="99"/>
    <w:rsid w:val="006F48B1"/>
    <w:rPr>
      <w:rFonts w:ascii="Bookman Old Style" w:hAnsi="Bookman Old Style"/>
      <w:sz w:val="24"/>
      <w:szCs w:val="24"/>
    </w:rPr>
  </w:style>
  <w:style w:type="character" w:styleId="Numeropagina">
    <w:name w:val="page number"/>
    <w:basedOn w:val="Carpredefinitoparagrafo"/>
  </w:style>
  <w:style w:type="paragraph" w:styleId="Mappadocumento">
    <w:name w:val="Document Map"/>
    <w:basedOn w:val="Normale"/>
    <w:semiHidden/>
    <w:pPr>
      <w:shd w:val="clear" w:color="auto" w:fill="000080"/>
    </w:pPr>
    <w:rPr>
      <w:rFonts w:ascii="Tahoma" w:hAnsi="Tahoma" w:cs="Tahoma"/>
    </w:rPr>
  </w:style>
  <w:style w:type="character" w:styleId="Enfasicorsivo">
    <w:name w:val="Emphasis"/>
    <w:qFormat/>
    <w:rPr>
      <w:i/>
      <w:iCs/>
    </w:rPr>
  </w:style>
  <w:style w:type="paragraph" w:styleId="Puntoelenco2">
    <w:name w:val="List Bullet 2"/>
    <w:basedOn w:val="Normale"/>
    <w:autoRedefine/>
    <w:pPr>
      <w:tabs>
        <w:tab w:val="num" w:pos="2160"/>
      </w:tabs>
      <w:ind w:left="2160" w:hanging="360"/>
    </w:pPr>
    <w:rPr>
      <w:color w:val="FF0000"/>
    </w:rPr>
  </w:style>
  <w:style w:type="paragraph" w:styleId="Puntoelenco">
    <w:name w:val="List Bullet"/>
    <w:basedOn w:val="Normale"/>
    <w:pPr>
      <w:tabs>
        <w:tab w:val="num" w:pos="720"/>
      </w:tabs>
      <w:ind w:left="720" w:hanging="360"/>
    </w:pPr>
    <w:rPr>
      <w:lang w:bidi="he-IL"/>
    </w:rPr>
  </w:style>
  <w:style w:type="paragraph" w:customStyle="1" w:styleId="n">
    <w:name w:val="n"/>
    <w:basedOn w:val="Normale"/>
    <w:pPr>
      <w:tabs>
        <w:tab w:val="num" w:pos="1065"/>
      </w:tabs>
      <w:ind w:left="1065" w:hanging="705"/>
    </w:pPr>
  </w:style>
  <w:style w:type="paragraph" w:styleId="Rientrocorpodeltesto3">
    <w:name w:val="Body Text Indent 3"/>
    <w:basedOn w:val="Normale"/>
    <w:pPr>
      <w:ind w:firstLine="360"/>
    </w:pPr>
    <w:rPr>
      <w:b/>
      <w:bCs/>
    </w:rPr>
  </w:style>
  <w:style w:type="character" w:styleId="Collegamentoipertestuale">
    <w:name w:val="Hyperlink"/>
    <w:uiPriority w:val="99"/>
    <w:rPr>
      <w:color w:val="0000FF"/>
      <w:u w:val="single"/>
    </w:rPr>
  </w:style>
  <w:style w:type="paragraph" w:styleId="Sommario5">
    <w:name w:val="toc 5"/>
    <w:basedOn w:val="Normale"/>
    <w:next w:val="Normale"/>
    <w:autoRedefine/>
    <w:semiHidden/>
    <w:pPr>
      <w:widowControl/>
      <w:tabs>
        <w:tab w:val="num" w:pos="720"/>
      </w:tabs>
      <w:adjustRightInd/>
      <w:spacing w:line="240" w:lineRule="auto"/>
      <w:ind w:left="720"/>
      <w:textAlignment w:val="auto"/>
    </w:pPr>
    <w:rPr>
      <w:lang w:bidi="he-IL"/>
    </w:rPr>
  </w:style>
  <w:style w:type="paragraph" w:styleId="Indice1">
    <w:name w:val="index 1"/>
    <w:basedOn w:val="Normale"/>
    <w:next w:val="Normale"/>
    <w:autoRedefine/>
    <w:semiHidden/>
    <w:pPr>
      <w:ind w:left="240" w:hanging="240"/>
    </w:pPr>
  </w:style>
  <w:style w:type="paragraph" w:customStyle="1" w:styleId="Stile1">
    <w:name w:val="Stile1"/>
    <w:next w:val="Titolo2"/>
    <w:rPr>
      <w:sz w:val="22"/>
    </w:rPr>
  </w:style>
  <w:style w:type="paragraph" w:styleId="Titoloindice">
    <w:name w:val="index heading"/>
    <w:basedOn w:val="Normale"/>
    <w:next w:val="Normale"/>
    <w:semiHidden/>
    <w:pPr>
      <w:widowControl/>
      <w:adjustRightInd/>
      <w:spacing w:before="100" w:beforeAutospacing="1" w:line="360" w:lineRule="auto"/>
      <w:textAlignment w:val="auto"/>
    </w:pPr>
    <w:rPr>
      <w:rFonts w:ascii="Times New Roman" w:hAnsi="Times New Roman"/>
      <w:sz w:val="22"/>
    </w:rPr>
  </w:style>
  <w:style w:type="paragraph" w:customStyle="1" w:styleId="tabellatitolo">
    <w:name w:val="tabella titolo"/>
    <w:basedOn w:val="Tabella"/>
    <w:pPr>
      <w:spacing w:before="40" w:after="40"/>
    </w:pPr>
    <w:rPr>
      <w:b/>
      <w:bCs/>
    </w:rPr>
  </w:style>
  <w:style w:type="paragraph" w:customStyle="1" w:styleId="Tabella">
    <w:name w:val="Tabella"/>
    <w:basedOn w:val="Normale"/>
    <w:pPr>
      <w:widowControl/>
      <w:adjustRightInd/>
      <w:spacing w:line="240" w:lineRule="auto"/>
      <w:jc w:val="center"/>
      <w:textAlignment w:val="auto"/>
    </w:pPr>
    <w:rPr>
      <w:rFonts w:ascii="Times New Roman" w:hAnsi="Times New Roman"/>
      <w:sz w:val="16"/>
    </w:rPr>
  </w:style>
  <w:style w:type="paragraph" w:customStyle="1" w:styleId="Puntoelencotabella">
    <w:name w:val="Punto elenco tabella"/>
    <w:basedOn w:val="Tabella"/>
    <w:pPr>
      <w:tabs>
        <w:tab w:val="num" w:pos="142"/>
      </w:tabs>
      <w:ind w:left="142" w:hanging="142"/>
      <w:jc w:val="left"/>
    </w:pPr>
  </w:style>
  <w:style w:type="paragraph" w:customStyle="1" w:styleId="Puntonumerato">
    <w:name w:val="Punto numerato"/>
    <w:basedOn w:val="Normale"/>
    <w:pPr>
      <w:widowControl/>
      <w:tabs>
        <w:tab w:val="num" w:pos="705"/>
      </w:tabs>
      <w:adjustRightInd/>
      <w:spacing w:line="240" w:lineRule="auto"/>
      <w:ind w:left="705" w:hanging="705"/>
      <w:textAlignment w:val="auto"/>
    </w:pPr>
    <w:rPr>
      <w:lang w:bidi="he-IL"/>
    </w:rPr>
  </w:style>
  <w:style w:type="paragraph" w:styleId="Testofumetto">
    <w:name w:val="Balloon Text"/>
    <w:basedOn w:val="Normale"/>
    <w:semiHidden/>
    <w:pPr>
      <w:widowControl/>
      <w:adjustRightInd/>
      <w:spacing w:line="240" w:lineRule="auto"/>
      <w:jc w:val="left"/>
      <w:textAlignment w:val="auto"/>
    </w:pPr>
    <w:rPr>
      <w:rFonts w:ascii="Tahoma" w:hAnsi="Tahoma" w:cs="Tahoma"/>
      <w:sz w:val="16"/>
      <w:szCs w:val="16"/>
    </w:rPr>
  </w:style>
  <w:style w:type="paragraph" w:customStyle="1" w:styleId="puntoelencolettere">
    <w:name w:val="punto elenco lettere"/>
    <w:basedOn w:val="Normale"/>
    <w:pPr>
      <w:widowControl/>
      <w:tabs>
        <w:tab w:val="num" w:pos="1348"/>
      </w:tabs>
      <w:adjustRightInd/>
      <w:spacing w:line="240" w:lineRule="auto"/>
      <w:ind w:left="567" w:hanging="397"/>
      <w:textAlignment w:val="auto"/>
    </w:pPr>
    <w:rPr>
      <w:lang w:bidi="he-IL"/>
    </w:rPr>
  </w:style>
  <w:style w:type="paragraph" w:customStyle="1" w:styleId="elencopuntato1">
    <w:name w:val="elenco puntato1"/>
    <w:basedOn w:val="Normale"/>
    <w:pPr>
      <w:widowControl/>
      <w:tabs>
        <w:tab w:val="num" w:pos="1440"/>
      </w:tabs>
      <w:adjustRightInd/>
      <w:spacing w:before="100" w:beforeAutospacing="1" w:line="360" w:lineRule="auto"/>
      <w:ind w:left="432" w:hanging="144"/>
      <w:jc w:val="left"/>
      <w:textAlignment w:val="auto"/>
    </w:pPr>
    <w:rPr>
      <w:rFonts w:ascii="Times New Roman" w:hAnsi="Times New Roman"/>
      <w:sz w:val="22"/>
    </w:rPr>
  </w:style>
  <w:style w:type="paragraph" w:customStyle="1" w:styleId="Puntoelenco1">
    <w:name w:val="Punto elenco 1"/>
    <w:basedOn w:val="Normale"/>
    <w:next w:val="Normale"/>
    <w:pPr>
      <w:widowControl/>
      <w:tabs>
        <w:tab w:val="num" w:pos="720"/>
      </w:tabs>
      <w:adjustRightInd/>
      <w:spacing w:before="60" w:after="60" w:line="360" w:lineRule="auto"/>
      <w:ind w:left="720" w:hanging="360"/>
      <w:textAlignment w:val="auto"/>
    </w:pPr>
    <w:rPr>
      <w:rFonts w:ascii="Times New Roman" w:hAnsi="Times New Roman"/>
      <w:sz w:val="22"/>
    </w:rPr>
  </w:style>
  <w:style w:type="character" w:styleId="Collegamentovisitato">
    <w:name w:val="FollowedHyperlink"/>
    <w:rPr>
      <w:color w:val="800080"/>
      <w:u w:val="single"/>
    </w:rPr>
  </w:style>
  <w:style w:type="paragraph" w:styleId="Didascalia">
    <w:name w:val="caption"/>
    <w:basedOn w:val="Normale"/>
    <w:next w:val="Normale"/>
    <w:qFormat/>
    <w:pPr>
      <w:spacing w:before="120" w:after="120"/>
      <w:jc w:val="center"/>
    </w:pPr>
    <w:rPr>
      <w:bCs/>
      <w:i/>
      <w:sz w:val="16"/>
    </w:rPr>
  </w:style>
  <w:style w:type="paragraph" w:customStyle="1" w:styleId="xl29">
    <w:name w:val="xl29"/>
    <w:basedOn w:val="Normale"/>
    <w:pPr>
      <w:widowControl/>
      <w:pBdr>
        <w:left w:val="single" w:sz="4" w:space="0" w:color="auto"/>
        <w:right w:val="single" w:sz="4" w:space="0" w:color="auto"/>
      </w:pBdr>
      <w:adjustRightInd/>
      <w:spacing w:before="100" w:beforeAutospacing="1" w:after="100" w:afterAutospacing="1" w:line="240" w:lineRule="auto"/>
      <w:jc w:val="center"/>
      <w:textAlignment w:val="center"/>
    </w:pPr>
    <w:rPr>
      <w:rFonts w:eastAsia="Arial Unicode MS"/>
      <w:sz w:val="16"/>
      <w:szCs w:val="16"/>
    </w:rPr>
  </w:style>
  <w:style w:type="character" w:customStyle="1" w:styleId="TabN10centrCarattere">
    <w:name w:val="Tab N10centr Carattere"/>
    <w:basedOn w:val="TabN10Carattere"/>
    <w:link w:val="TabN10centr"/>
    <w:rsid w:val="00A97754"/>
    <w:rPr>
      <w:rFonts w:ascii="Arial" w:hAnsi="Arial" w:cs="Arial"/>
      <w:sz w:val="24"/>
    </w:rPr>
  </w:style>
  <w:style w:type="paragraph" w:customStyle="1" w:styleId="Titolocopertina">
    <w:name w:val="Titolo copertina"/>
    <w:basedOn w:val="Normale"/>
    <w:autoRedefine/>
    <w:rsid w:val="00CB433E"/>
    <w:pPr>
      <w:tabs>
        <w:tab w:val="center" w:pos="0"/>
        <w:tab w:val="right" w:pos="9638"/>
      </w:tabs>
      <w:autoSpaceDE w:val="0"/>
      <w:autoSpaceDN w:val="0"/>
      <w:spacing w:line="480" w:lineRule="auto"/>
      <w:ind w:left="540"/>
      <w:jc w:val="left"/>
      <w:textAlignment w:val="auto"/>
      <w:outlineLvl w:val="0"/>
    </w:pPr>
    <w:rPr>
      <w:rFonts w:ascii="Trebuchet MS" w:hAnsi="Trebuchet MS"/>
      <w:caps/>
      <w:sz w:val="28"/>
      <w:szCs w:val="28"/>
    </w:rPr>
  </w:style>
  <w:style w:type="paragraph" w:customStyle="1" w:styleId="font5">
    <w:name w:val="font5"/>
    <w:basedOn w:val="Normale"/>
    <w:rsid w:val="00563F6C"/>
    <w:pPr>
      <w:widowControl/>
      <w:adjustRightInd/>
      <w:spacing w:before="100" w:beforeAutospacing="1" w:after="100" w:afterAutospacing="1" w:line="240" w:lineRule="auto"/>
      <w:jc w:val="left"/>
      <w:textAlignment w:val="auto"/>
    </w:pPr>
    <w:rPr>
      <w:color w:val="FF0000"/>
      <w:sz w:val="14"/>
      <w:szCs w:val="14"/>
    </w:rPr>
  </w:style>
  <w:style w:type="paragraph" w:customStyle="1" w:styleId="font6">
    <w:name w:val="font6"/>
    <w:basedOn w:val="Normale"/>
    <w:rsid w:val="00563F6C"/>
    <w:pPr>
      <w:widowControl/>
      <w:adjustRightInd/>
      <w:spacing w:before="100" w:beforeAutospacing="1" w:after="100" w:afterAutospacing="1" w:line="240" w:lineRule="auto"/>
      <w:jc w:val="left"/>
      <w:textAlignment w:val="auto"/>
    </w:pPr>
    <w:rPr>
      <w:rFonts w:ascii="Tahoma" w:hAnsi="Tahoma" w:cs="Tahoma"/>
      <w:b/>
      <w:bCs/>
      <w:color w:val="000000"/>
      <w:sz w:val="18"/>
      <w:szCs w:val="18"/>
    </w:rPr>
  </w:style>
  <w:style w:type="paragraph" w:customStyle="1" w:styleId="xl74">
    <w:name w:val="xl74"/>
    <w:basedOn w:val="Normale"/>
    <w:rsid w:val="00563F6C"/>
    <w:pPr>
      <w:widowControl/>
      <w:pBdr>
        <w:left w:val="single" w:sz="4" w:space="0" w:color="auto"/>
        <w:right w:val="single" w:sz="4" w:space="0" w:color="auto"/>
      </w:pBdr>
      <w:adjustRightInd/>
      <w:spacing w:before="100" w:beforeAutospacing="1" w:after="100" w:afterAutospacing="1" w:line="240" w:lineRule="auto"/>
      <w:jc w:val="center"/>
      <w:textAlignment w:val="center"/>
    </w:pPr>
    <w:rPr>
      <w:b/>
      <w:bCs/>
      <w:sz w:val="16"/>
      <w:szCs w:val="16"/>
    </w:rPr>
  </w:style>
  <w:style w:type="paragraph" w:customStyle="1" w:styleId="xl75">
    <w:name w:val="xl75"/>
    <w:basedOn w:val="Normale"/>
    <w:rsid w:val="00563F6C"/>
    <w:pPr>
      <w:widowControl/>
      <w:pBdr>
        <w:left w:val="single" w:sz="4" w:space="0" w:color="auto"/>
        <w:right w:val="single" w:sz="4" w:space="0" w:color="auto"/>
      </w:pBdr>
      <w:adjustRightInd/>
      <w:spacing w:before="100" w:beforeAutospacing="1" w:after="100" w:afterAutospacing="1" w:line="240" w:lineRule="auto"/>
      <w:jc w:val="center"/>
      <w:textAlignment w:val="top"/>
    </w:pPr>
    <w:rPr>
      <w:b/>
      <w:bCs/>
      <w:sz w:val="16"/>
      <w:szCs w:val="16"/>
    </w:rPr>
  </w:style>
  <w:style w:type="paragraph" w:customStyle="1" w:styleId="xl76">
    <w:name w:val="xl76"/>
    <w:basedOn w:val="Normale"/>
    <w:rsid w:val="00563F6C"/>
    <w:pPr>
      <w:widowControl/>
      <w:pBdr>
        <w:left w:val="single" w:sz="4" w:space="0" w:color="auto"/>
        <w:right w:val="single" w:sz="4" w:space="0" w:color="auto"/>
      </w:pBdr>
      <w:shd w:val="clear" w:color="auto" w:fill="FFFF00"/>
      <w:adjustRightInd/>
      <w:spacing w:before="100" w:beforeAutospacing="1" w:after="100" w:afterAutospacing="1" w:line="240" w:lineRule="auto"/>
      <w:jc w:val="left"/>
      <w:textAlignment w:val="center"/>
    </w:pPr>
    <w:rPr>
      <w:sz w:val="14"/>
      <w:szCs w:val="14"/>
    </w:rPr>
  </w:style>
  <w:style w:type="paragraph" w:customStyle="1" w:styleId="xl77">
    <w:name w:val="xl77"/>
    <w:basedOn w:val="Normale"/>
    <w:rsid w:val="00563F6C"/>
    <w:pPr>
      <w:widowControl/>
      <w:adjustRightInd/>
      <w:spacing w:before="100" w:beforeAutospacing="1" w:after="100" w:afterAutospacing="1" w:line="240" w:lineRule="auto"/>
      <w:jc w:val="left"/>
      <w:textAlignment w:val="center"/>
    </w:pPr>
    <w:rPr>
      <w:sz w:val="14"/>
      <w:szCs w:val="14"/>
    </w:rPr>
  </w:style>
  <w:style w:type="paragraph" w:customStyle="1" w:styleId="xl78">
    <w:name w:val="xl78"/>
    <w:basedOn w:val="Normale"/>
    <w:rsid w:val="00563F6C"/>
    <w:pPr>
      <w:widowControl/>
      <w:pBdr>
        <w:left w:val="single" w:sz="4" w:space="0" w:color="auto"/>
        <w:right w:val="single" w:sz="4" w:space="0" w:color="auto"/>
      </w:pBdr>
      <w:adjustRightInd/>
      <w:spacing w:before="100" w:beforeAutospacing="1" w:after="100" w:afterAutospacing="1" w:line="240" w:lineRule="auto"/>
      <w:jc w:val="left"/>
      <w:textAlignment w:val="center"/>
    </w:pPr>
    <w:rPr>
      <w:sz w:val="14"/>
      <w:szCs w:val="14"/>
    </w:rPr>
  </w:style>
  <w:style w:type="paragraph" w:customStyle="1" w:styleId="xl79">
    <w:name w:val="xl79"/>
    <w:basedOn w:val="Normale"/>
    <w:rsid w:val="00563F6C"/>
    <w:pPr>
      <w:widowControl/>
      <w:pBdr>
        <w:left w:val="single" w:sz="4" w:space="0" w:color="auto"/>
        <w:right w:val="single" w:sz="4" w:space="0" w:color="auto"/>
      </w:pBdr>
      <w:adjustRightInd/>
      <w:spacing w:before="100" w:beforeAutospacing="1" w:after="100" w:afterAutospacing="1" w:line="240" w:lineRule="auto"/>
      <w:jc w:val="center"/>
      <w:textAlignment w:val="center"/>
    </w:pPr>
    <w:rPr>
      <w:b/>
      <w:bCs/>
      <w:sz w:val="14"/>
      <w:szCs w:val="14"/>
    </w:rPr>
  </w:style>
  <w:style w:type="paragraph" w:customStyle="1" w:styleId="xl80">
    <w:name w:val="xl80"/>
    <w:basedOn w:val="Normale"/>
    <w:rsid w:val="00563F6C"/>
    <w:pPr>
      <w:widowControl/>
      <w:pBdr>
        <w:left w:val="single" w:sz="4" w:space="0" w:color="auto"/>
        <w:right w:val="single" w:sz="4" w:space="0" w:color="auto"/>
      </w:pBdr>
      <w:adjustRightInd/>
      <w:spacing w:before="100" w:beforeAutospacing="1" w:after="100" w:afterAutospacing="1" w:line="240" w:lineRule="auto"/>
      <w:jc w:val="center"/>
      <w:textAlignment w:val="center"/>
    </w:pPr>
    <w:rPr>
      <w:sz w:val="14"/>
      <w:szCs w:val="14"/>
    </w:rPr>
  </w:style>
  <w:style w:type="paragraph" w:customStyle="1" w:styleId="xl81">
    <w:name w:val="xl81"/>
    <w:basedOn w:val="Normale"/>
    <w:rsid w:val="00563F6C"/>
    <w:pPr>
      <w:widowControl/>
      <w:pBdr>
        <w:left w:val="single" w:sz="4" w:space="0" w:color="auto"/>
        <w:right w:val="single" w:sz="4" w:space="0" w:color="auto"/>
      </w:pBdr>
      <w:adjustRightInd/>
      <w:spacing w:before="100" w:beforeAutospacing="1" w:after="100" w:afterAutospacing="1" w:line="240" w:lineRule="auto"/>
      <w:jc w:val="left"/>
      <w:textAlignment w:val="center"/>
    </w:pPr>
    <w:rPr>
      <w:sz w:val="14"/>
      <w:szCs w:val="14"/>
    </w:rPr>
  </w:style>
  <w:style w:type="paragraph" w:customStyle="1" w:styleId="xl82">
    <w:name w:val="xl82"/>
    <w:basedOn w:val="Normale"/>
    <w:rsid w:val="00563F6C"/>
    <w:pPr>
      <w:widowControl/>
      <w:pBdr>
        <w:left w:val="single" w:sz="4" w:space="0" w:color="auto"/>
        <w:right w:val="single" w:sz="4" w:space="0" w:color="auto"/>
      </w:pBdr>
      <w:shd w:val="clear" w:color="auto" w:fill="FF0000"/>
      <w:adjustRightInd/>
      <w:spacing w:before="100" w:beforeAutospacing="1" w:after="100" w:afterAutospacing="1" w:line="240" w:lineRule="auto"/>
      <w:jc w:val="center"/>
      <w:textAlignment w:val="center"/>
    </w:pPr>
    <w:rPr>
      <w:sz w:val="14"/>
      <w:szCs w:val="14"/>
    </w:rPr>
  </w:style>
  <w:style w:type="paragraph" w:customStyle="1" w:styleId="xl83">
    <w:name w:val="xl83"/>
    <w:basedOn w:val="Normale"/>
    <w:rsid w:val="00563F6C"/>
    <w:pPr>
      <w:widowControl/>
      <w:pBdr>
        <w:left w:val="single" w:sz="4" w:space="0" w:color="auto"/>
        <w:right w:val="single" w:sz="4" w:space="0" w:color="auto"/>
      </w:pBdr>
      <w:shd w:val="clear" w:color="auto" w:fill="FF0000"/>
      <w:adjustRightInd/>
      <w:spacing w:before="100" w:beforeAutospacing="1" w:after="100" w:afterAutospacing="1" w:line="240" w:lineRule="auto"/>
      <w:jc w:val="left"/>
      <w:textAlignment w:val="center"/>
    </w:pPr>
    <w:rPr>
      <w:sz w:val="14"/>
      <w:szCs w:val="14"/>
    </w:rPr>
  </w:style>
  <w:style w:type="paragraph" w:customStyle="1" w:styleId="xl84">
    <w:name w:val="xl84"/>
    <w:basedOn w:val="Normale"/>
    <w:rsid w:val="00563F6C"/>
    <w:pPr>
      <w:widowControl/>
      <w:pBdr>
        <w:left w:val="single" w:sz="4" w:space="0" w:color="auto"/>
        <w:right w:val="single" w:sz="4" w:space="0" w:color="auto"/>
      </w:pBdr>
      <w:shd w:val="clear" w:color="auto" w:fill="FFFF00"/>
      <w:adjustRightInd/>
      <w:spacing w:before="100" w:beforeAutospacing="1" w:after="100" w:afterAutospacing="1" w:line="240" w:lineRule="auto"/>
      <w:jc w:val="center"/>
      <w:textAlignment w:val="center"/>
    </w:pPr>
    <w:rPr>
      <w:sz w:val="14"/>
      <w:szCs w:val="14"/>
    </w:rPr>
  </w:style>
  <w:style w:type="paragraph" w:customStyle="1" w:styleId="xl85">
    <w:name w:val="xl85"/>
    <w:basedOn w:val="Normale"/>
    <w:rsid w:val="00563F6C"/>
    <w:pPr>
      <w:widowControl/>
      <w:pBdr>
        <w:left w:val="single" w:sz="4" w:space="0" w:color="auto"/>
        <w:right w:val="single" w:sz="4" w:space="0" w:color="auto"/>
      </w:pBdr>
      <w:shd w:val="clear" w:color="auto" w:fill="FFFF00"/>
      <w:adjustRightInd/>
      <w:spacing w:before="100" w:beforeAutospacing="1" w:after="100" w:afterAutospacing="1" w:line="240" w:lineRule="auto"/>
      <w:jc w:val="left"/>
      <w:textAlignment w:val="center"/>
    </w:pPr>
    <w:rPr>
      <w:sz w:val="14"/>
      <w:szCs w:val="14"/>
    </w:rPr>
  </w:style>
  <w:style w:type="paragraph" w:customStyle="1" w:styleId="xl86">
    <w:name w:val="xl86"/>
    <w:basedOn w:val="Normale"/>
    <w:rsid w:val="00563F6C"/>
    <w:pPr>
      <w:widowControl/>
      <w:pBdr>
        <w:top w:val="single" w:sz="8" w:space="0" w:color="auto"/>
        <w:left w:val="single" w:sz="4" w:space="0" w:color="auto"/>
        <w:bottom w:val="single" w:sz="8" w:space="0" w:color="auto"/>
        <w:right w:val="single" w:sz="4" w:space="0" w:color="auto"/>
      </w:pBdr>
      <w:shd w:val="clear" w:color="auto" w:fill="33CCCC"/>
      <w:adjustRightInd/>
      <w:spacing w:before="100" w:beforeAutospacing="1" w:after="100" w:afterAutospacing="1" w:line="240" w:lineRule="auto"/>
      <w:jc w:val="center"/>
      <w:textAlignment w:val="center"/>
    </w:pPr>
    <w:rPr>
      <w:b/>
      <w:bCs/>
      <w:sz w:val="14"/>
      <w:szCs w:val="14"/>
    </w:rPr>
  </w:style>
  <w:style w:type="paragraph" w:customStyle="1" w:styleId="xl87">
    <w:name w:val="xl87"/>
    <w:basedOn w:val="Normale"/>
    <w:rsid w:val="00563F6C"/>
    <w:pPr>
      <w:widowControl/>
      <w:pBdr>
        <w:top w:val="single" w:sz="8" w:space="0" w:color="auto"/>
        <w:left w:val="single" w:sz="4" w:space="0" w:color="auto"/>
        <w:bottom w:val="single" w:sz="8" w:space="0" w:color="auto"/>
        <w:right w:val="single" w:sz="4" w:space="0" w:color="auto"/>
      </w:pBdr>
      <w:shd w:val="clear" w:color="auto" w:fill="33CCCC"/>
      <w:adjustRightInd/>
      <w:spacing w:before="100" w:beforeAutospacing="1" w:after="100" w:afterAutospacing="1" w:line="240" w:lineRule="auto"/>
      <w:jc w:val="center"/>
      <w:textAlignment w:val="center"/>
    </w:pPr>
    <w:rPr>
      <w:b/>
      <w:bCs/>
      <w:sz w:val="14"/>
      <w:szCs w:val="14"/>
    </w:rPr>
  </w:style>
  <w:style w:type="paragraph" w:customStyle="1" w:styleId="xl88">
    <w:name w:val="xl88"/>
    <w:basedOn w:val="Normale"/>
    <w:rsid w:val="00563F6C"/>
    <w:pPr>
      <w:widowControl/>
      <w:pBdr>
        <w:top w:val="single" w:sz="8" w:space="0" w:color="auto"/>
        <w:left w:val="single" w:sz="4" w:space="0" w:color="auto"/>
        <w:bottom w:val="single" w:sz="8" w:space="0" w:color="auto"/>
        <w:right w:val="single" w:sz="4" w:space="0" w:color="auto"/>
      </w:pBdr>
      <w:shd w:val="clear" w:color="auto" w:fill="33CCCC"/>
      <w:adjustRightInd/>
      <w:spacing w:before="100" w:beforeAutospacing="1" w:after="100" w:afterAutospacing="1" w:line="240" w:lineRule="auto"/>
      <w:jc w:val="center"/>
      <w:textAlignment w:val="center"/>
    </w:pPr>
    <w:rPr>
      <w:sz w:val="14"/>
      <w:szCs w:val="14"/>
    </w:rPr>
  </w:style>
  <w:style w:type="paragraph" w:customStyle="1" w:styleId="xl89">
    <w:name w:val="xl89"/>
    <w:basedOn w:val="Normale"/>
    <w:rsid w:val="00563F6C"/>
    <w:pPr>
      <w:widowControl/>
      <w:pBdr>
        <w:top w:val="single" w:sz="8" w:space="0" w:color="auto"/>
        <w:left w:val="single" w:sz="4" w:space="0" w:color="auto"/>
      </w:pBdr>
      <w:adjustRightInd/>
      <w:spacing w:before="100" w:beforeAutospacing="1" w:after="100" w:afterAutospacing="1" w:line="240" w:lineRule="auto"/>
      <w:jc w:val="center"/>
      <w:textAlignment w:val="center"/>
    </w:pPr>
    <w:rPr>
      <w:b/>
      <w:bCs/>
      <w:sz w:val="14"/>
      <w:szCs w:val="14"/>
    </w:rPr>
  </w:style>
  <w:style w:type="paragraph" w:customStyle="1" w:styleId="xl90">
    <w:name w:val="xl90"/>
    <w:basedOn w:val="Normale"/>
    <w:rsid w:val="00563F6C"/>
    <w:pPr>
      <w:widowControl/>
      <w:pBdr>
        <w:top w:val="single" w:sz="8" w:space="0" w:color="auto"/>
        <w:left w:val="single" w:sz="4" w:space="0" w:color="auto"/>
        <w:right w:val="single" w:sz="4" w:space="0" w:color="auto"/>
      </w:pBdr>
      <w:adjustRightInd/>
      <w:spacing w:before="100" w:beforeAutospacing="1" w:after="100" w:afterAutospacing="1" w:line="240" w:lineRule="auto"/>
      <w:jc w:val="center"/>
      <w:textAlignment w:val="center"/>
    </w:pPr>
    <w:rPr>
      <w:b/>
      <w:bCs/>
      <w:sz w:val="14"/>
      <w:szCs w:val="14"/>
    </w:rPr>
  </w:style>
  <w:style w:type="paragraph" w:customStyle="1" w:styleId="xl91">
    <w:name w:val="xl91"/>
    <w:basedOn w:val="Normale"/>
    <w:rsid w:val="00563F6C"/>
    <w:pPr>
      <w:widowControl/>
      <w:pBdr>
        <w:top w:val="single" w:sz="8" w:space="0" w:color="auto"/>
      </w:pBdr>
      <w:adjustRightInd/>
      <w:spacing w:before="100" w:beforeAutospacing="1" w:after="100" w:afterAutospacing="1" w:line="240" w:lineRule="auto"/>
      <w:jc w:val="center"/>
      <w:textAlignment w:val="center"/>
    </w:pPr>
    <w:rPr>
      <w:sz w:val="14"/>
      <w:szCs w:val="14"/>
    </w:rPr>
  </w:style>
  <w:style w:type="paragraph" w:customStyle="1" w:styleId="xl92">
    <w:name w:val="xl92"/>
    <w:basedOn w:val="Normale"/>
    <w:rsid w:val="00563F6C"/>
    <w:pPr>
      <w:widowControl/>
      <w:adjustRightInd/>
      <w:spacing w:before="100" w:beforeAutospacing="1" w:after="100" w:afterAutospacing="1" w:line="240" w:lineRule="auto"/>
      <w:jc w:val="left"/>
      <w:textAlignment w:val="center"/>
    </w:pPr>
    <w:rPr>
      <w:b/>
      <w:bCs/>
      <w:sz w:val="14"/>
      <w:szCs w:val="14"/>
    </w:rPr>
  </w:style>
  <w:style w:type="paragraph" w:customStyle="1" w:styleId="xl93">
    <w:name w:val="xl93"/>
    <w:basedOn w:val="Normale"/>
    <w:rsid w:val="00563F6C"/>
    <w:pPr>
      <w:widowControl/>
      <w:pBdr>
        <w:top w:val="single" w:sz="8" w:space="0" w:color="auto"/>
      </w:pBdr>
      <w:shd w:val="clear" w:color="auto" w:fill="FFFF00"/>
      <w:adjustRightInd/>
      <w:spacing w:before="100" w:beforeAutospacing="1" w:after="100" w:afterAutospacing="1" w:line="240" w:lineRule="auto"/>
      <w:jc w:val="left"/>
      <w:textAlignment w:val="center"/>
    </w:pPr>
    <w:rPr>
      <w:b/>
      <w:bCs/>
      <w:i/>
      <w:iCs/>
      <w:sz w:val="14"/>
      <w:szCs w:val="14"/>
    </w:rPr>
  </w:style>
  <w:style w:type="paragraph" w:customStyle="1" w:styleId="xl94">
    <w:name w:val="xl94"/>
    <w:basedOn w:val="Normale"/>
    <w:rsid w:val="00563F6C"/>
    <w:pPr>
      <w:widowControl/>
      <w:pBdr>
        <w:top w:val="single" w:sz="8" w:space="0" w:color="auto"/>
        <w:left w:val="single" w:sz="4" w:space="0" w:color="auto"/>
        <w:right w:val="single" w:sz="4" w:space="0" w:color="auto"/>
      </w:pBdr>
      <w:shd w:val="clear" w:color="auto" w:fill="FFFF00"/>
      <w:adjustRightInd/>
      <w:spacing w:before="100" w:beforeAutospacing="1" w:after="100" w:afterAutospacing="1" w:line="240" w:lineRule="auto"/>
      <w:jc w:val="center"/>
      <w:textAlignment w:val="center"/>
    </w:pPr>
    <w:rPr>
      <w:b/>
      <w:bCs/>
      <w:sz w:val="14"/>
      <w:szCs w:val="14"/>
    </w:rPr>
  </w:style>
  <w:style w:type="paragraph" w:customStyle="1" w:styleId="xl95">
    <w:name w:val="xl95"/>
    <w:basedOn w:val="Normale"/>
    <w:rsid w:val="00563F6C"/>
    <w:pPr>
      <w:widowControl/>
      <w:pBdr>
        <w:top w:val="single" w:sz="8" w:space="0" w:color="auto"/>
        <w:left w:val="single" w:sz="4" w:space="0" w:color="auto"/>
        <w:right w:val="single" w:sz="4" w:space="0" w:color="auto"/>
      </w:pBdr>
      <w:shd w:val="clear" w:color="auto" w:fill="FFFF00"/>
      <w:adjustRightInd/>
      <w:spacing w:before="100" w:beforeAutospacing="1" w:after="100" w:afterAutospacing="1" w:line="240" w:lineRule="auto"/>
      <w:jc w:val="center"/>
      <w:textAlignment w:val="center"/>
    </w:pPr>
    <w:rPr>
      <w:sz w:val="14"/>
      <w:szCs w:val="14"/>
    </w:rPr>
  </w:style>
  <w:style w:type="paragraph" w:customStyle="1" w:styleId="xl96">
    <w:name w:val="xl96"/>
    <w:basedOn w:val="Normale"/>
    <w:rsid w:val="00563F6C"/>
    <w:pPr>
      <w:widowControl/>
      <w:adjustRightInd/>
      <w:spacing w:before="100" w:beforeAutospacing="1" w:after="100" w:afterAutospacing="1" w:line="240" w:lineRule="auto"/>
      <w:jc w:val="left"/>
      <w:textAlignment w:val="center"/>
    </w:pPr>
    <w:rPr>
      <w:sz w:val="14"/>
      <w:szCs w:val="14"/>
    </w:rPr>
  </w:style>
  <w:style w:type="paragraph" w:customStyle="1" w:styleId="xl97">
    <w:name w:val="xl97"/>
    <w:basedOn w:val="Normale"/>
    <w:rsid w:val="00563F6C"/>
    <w:pPr>
      <w:widowControl/>
      <w:adjustRightInd/>
      <w:spacing w:before="100" w:beforeAutospacing="1" w:after="100" w:afterAutospacing="1" w:line="240" w:lineRule="auto"/>
      <w:jc w:val="left"/>
      <w:textAlignment w:val="center"/>
    </w:pPr>
    <w:rPr>
      <w:sz w:val="14"/>
      <w:szCs w:val="14"/>
    </w:rPr>
  </w:style>
  <w:style w:type="paragraph" w:customStyle="1" w:styleId="xl98">
    <w:name w:val="xl98"/>
    <w:basedOn w:val="Normale"/>
    <w:rsid w:val="00563F6C"/>
    <w:pPr>
      <w:widowControl/>
      <w:adjustRightInd/>
      <w:spacing w:before="100" w:beforeAutospacing="1" w:after="100" w:afterAutospacing="1" w:line="240" w:lineRule="auto"/>
      <w:jc w:val="left"/>
      <w:textAlignment w:val="center"/>
    </w:pPr>
    <w:rPr>
      <w:sz w:val="14"/>
      <w:szCs w:val="14"/>
    </w:rPr>
  </w:style>
  <w:style w:type="paragraph" w:customStyle="1" w:styleId="xl99">
    <w:name w:val="xl99"/>
    <w:basedOn w:val="Normale"/>
    <w:rsid w:val="00563F6C"/>
    <w:pPr>
      <w:widowControl/>
      <w:adjustRightInd/>
      <w:spacing w:before="100" w:beforeAutospacing="1" w:after="100" w:afterAutospacing="1" w:line="240" w:lineRule="auto"/>
      <w:jc w:val="left"/>
      <w:textAlignment w:val="center"/>
    </w:pPr>
    <w:rPr>
      <w:b/>
      <w:bCs/>
      <w:sz w:val="14"/>
      <w:szCs w:val="14"/>
    </w:rPr>
  </w:style>
  <w:style w:type="paragraph" w:customStyle="1" w:styleId="xl100">
    <w:name w:val="xl100"/>
    <w:basedOn w:val="Normale"/>
    <w:rsid w:val="00563F6C"/>
    <w:pPr>
      <w:widowControl/>
      <w:pBdr>
        <w:left w:val="single" w:sz="4" w:space="0" w:color="auto"/>
        <w:right w:val="single" w:sz="4" w:space="0" w:color="auto"/>
      </w:pBdr>
      <w:adjustRightInd/>
      <w:spacing w:before="100" w:beforeAutospacing="1" w:after="100" w:afterAutospacing="1" w:line="240" w:lineRule="auto"/>
      <w:jc w:val="center"/>
      <w:textAlignment w:val="center"/>
    </w:pPr>
    <w:rPr>
      <w:sz w:val="14"/>
      <w:szCs w:val="14"/>
    </w:rPr>
  </w:style>
  <w:style w:type="paragraph" w:customStyle="1" w:styleId="xl101">
    <w:name w:val="xl101"/>
    <w:basedOn w:val="Normale"/>
    <w:rsid w:val="00563F6C"/>
    <w:pPr>
      <w:widowControl/>
      <w:shd w:val="clear" w:color="auto" w:fill="FFFF00"/>
      <w:adjustRightInd/>
      <w:spacing w:before="100" w:beforeAutospacing="1" w:after="100" w:afterAutospacing="1" w:line="240" w:lineRule="auto"/>
      <w:jc w:val="left"/>
      <w:textAlignment w:val="center"/>
    </w:pPr>
    <w:rPr>
      <w:sz w:val="14"/>
      <w:szCs w:val="14"/>
    </w:rPr>
  </w:style>
  <w:style w:type="paragraph" w:customStyle="1" w:styleId="xl102">
    <w:name w:val="xl102"/>
    <w:basedOn w:val="Normale"/>
    <w:rsid w:val="00563F6C"/>
    <w:pPr>
      <w:widowControl/>
      <w:pBdr>
        <w:left w:val="single" w:sz="4" w:space="0" w:color="auto"/>
        <w:right w:val="single" w:sz="4" w:space="0" w:color="auto"/>
      </w:pBdr>
      <w:adjustRightInd/>
      <w:spacing w:before="100" w:beforeAutospacing="1" w:after="100" w:afterAutospacing="1" w:line="240" w:lineRule="auto"/>
      <w:jc w:val="left"/>
      <w:textAlignment w:val="center"/>
    </w:pPr>
    <w:rPr>
      <w:sz w:val="14"/>
      <w:szCs w:val="14"/>
    </w:rPr>
  </w:style>
  <w:style w:type="paragraph" w:customStyle="1" w:styleId="xl103">
    <w:name w:val="xl103"/>
    <w:basedOn w:val="Normale"/>
    <w:rsid w:val="00563F6C"/>
    <w:pPr>
      <w:widowControl/>
      <w:adjustRightInd/>
      <w:spacing w:before="100" w:beforeAutospacing="1" w:after="100" w:afterAutospacing="1" w:line="240" w:lineRule="auto"/>
      <w:jc w:val="left"/>
      <w:textAlignment w:val="center"/>
    </w:pPr>
    <w:rPr>
      <w:b/>
      <w:bCs/>
      <w:i/>
      <w:iCs/>
      <w:sz w:val="14"/>
      <w:szCs w:val="14"/>
    </w:rPr>
  </w:style>
  <w:style w:type="paragraph" w:customStyle="1" w:styleId="xl104">
    <w:name w:val="xl104"/>
    <w:basedOn w:val="Normale"/>
    <w:rsid w:val="00563F6C"/>
    <w:pPr>
      <w:widowControl/>
      <w:adjustRightInd/>
      <w:spacing w:before="100" w:beforeAutospacing="1" w:after="100" w:afterAutospacing="1" w:line="240" w:lineRule="auto"/>
      <w:jc w:val="left"/>
      <w:textAlignment w:val="center"/>
    </w:pPr>
    <w:rPr>
      <w:sz w:val="14"/>
      <w:szCs w:val="14"/>
      <w:u w:val="single"/>
    </w:rPr>
  </w:style>
  <w:style w:type="paragraph" w:customStyle="1" w:styleId="xl105">
    <w:name w:val="xl105"/>
    <w:basedOn w:val="Normale"/>
    <w:rsid w:val="00563F6C"/>
    <w:pPr>
      <w:widowControl/>
      <w:shd w:val="clear" w:color="auto" w:fill="FFFF00"/>
      <w:adjustRightInd/>
      <w:spacing w:before="100" w:beforeAutospacing="1" w:after="100" w:afterAutospacing="1" w:line="240" w:lineRule="auto"/>
      <w:jc w:val="left"/>
      <w:textAlignment w:val="center"/>
    </w:pPr>
    <w:rPr>
      <w:b/>
      <w:bCs/>
      <w:sz w:val="14"/>
      <w:szCs w:val="14"/>
    </w:rPr>
  </w:style>
  <w:style w:type="paragraph" w:customStyle="1" w:styleId="xl106">
    <w:name w:val="xl106"/>
    <w:basedOn w:val="Normale"/>
    <w:rsid w:val="00563F6C"/>
    <w:pPr>
      <w:widowControl/>
      <w:pBdr>
        <w:left w:val="single" w:sz="4" w:space="0" w:color="auto"/>
        <w:right w:val="single" w:sz="4" w:space="0" w:color="auto"/>
      </w:pBdr>
      <w:shd w:val="clear" w:color="auto" w:fill="FFFFFF"/>
      <w:adjustRightInd/>
      <w:spacing w:before="100" w:beforeAutospacing="1" w:after="100" w:afterAutospacing="1" w:line="240" w:lineRule="auto"/>
      <w:jc w:val="left"/>
      <w:textAlignment w:val="center"/>
    </w:pPr>
    <w:rPr>
      <w:sz w:val="14"/>
      <w:szCs w:val="14"/>
    </w:rPr>
  </w:style>
  <w:style w:type="paragraph" w:customStyle="1" w:styleId="xl107">
    <w:name w:val="xl107"/>
    <w:basedOn w:val="Normale"/>
    <w:rsid w:val="00563F6C"/>
    <w:pPr>
      <w:widowControl/>
      <w:shd w:val="clear" w:color="auto" w:fill="FF0000"/>
      <w:adjustRightInd/>
      <w:spacing w:before="100" w:beforeAutospacing="1" w:after="100" w:afterAutospacing="1" w:line="240" w:lineRule="auto"/>
      <w:jc w:val="left"/>
      <w:textAlignment w:val="center"/>
    </w:pPr>
    <w:rPr>
      <w:sz w:val="14"/>
      <w:szCs w:val="14"/>
      <w:u w:val="single"/>
    </w:rPr>
  </w:style>
  <w:style w:type="paragraph" w:customStyle="1" w:styleId="xl108">
    <w:name w:val="xl108"/>
    <w:basedOn w:val="Normale"/>
    <w:rsid w:val="00563F6C"/>
    <w:pPr>
      <w:widowControl/>
      <w:pBdr>
        <w:left w:val="single" w:sz="4" w:space="0" w:color="auto"/>
        <w:right w:val="single" w:sz="4" w:space="0" w:color="auto"/>
      </w:pBdr>
      <w:shd w:val="clear" w:color="auto" w:fill="FF0000"/>
      <w:adjustRightInd/>
      <w:spacing w:before="100" w:beforeAutospacing="1" w:after="100" w:afterAutospacing="1" w:line="240" w:lineRule="auto"/>
      <w:jc w:val="left"/>
      <w:textAlignment w:val="center"/>
    </w:pPr>
    <w:rPr>
      <w:sz w:val="14"/>
      <w:szCs w:val="14"/>
    </w:rPr>
  </w:style>
  <w:style w:type="paragraph" w:customStyle="1" w:styleId="xl109">
    <w:name w:val="xl109"/>
    <w:basedOn w:val="Normale"/>
    <w:rsid w:val="00563F6C"/>
    <w:pPr>
      <w:widowControl/>
      <w:shd w:val="clear" w:color="auto" w:fill="FFFF00"/>
      <w:adjustRightInd/>
      <w:spacing w:before="100" w:beforeAutospacing="1" w:after="100" w:afterAutospacing="1" w:line="240" w:lineRule="auto"/>
      <w:jc w:val="left"/>
      <w:textAlignment w:val="center"/>
    </w:pPr>
    <w:rPr>
      <w:b/>
      <w:bCs/>
      <w:sz w:val="14"/>
      <w:szCs w:val="14"/>
    </w:rPr>
  </w:style>
  <w:style w:type="paragraph" w:customStyle="1" w:styleId="xl110">
    <w:name w:val="xl110"/>
    <w:basedOn w:val="Normale"/>
    <w:rsid w:val="00563F6C"/>
    <w:pPr>
      <w:widowControl/>
      <w:pBdr>
        <w:left w:val="single" w:sz="4" w:space="0" w:color="auto"/>
        <w:right w:val="single" w:sz="4" w:space="0" w:color="auto"/>
      </w:pBdr>
      <w:adjustRightInd/>
      <w:spacing w:before="100" w:beforeAutospacing="1" w:after="100" w:afterAutospacing="1" w:line="240" w:lineRule="auto"/>
      <w:jc w:val="center"/>
      <w:textAlignment w:val="top"/>
    </w:pPr>
    <w:rPr>
      <w:b/>
      <w:bCs/>
      <w:sz w:val="14"/>
      <w:szCs w:val="14"/>
    </w:rPr>
  </w:style>
  <w:style w:type="paragraph" w:customStyle="1" w:styleId="xl111">
    <w:name w:val="xl111"/>
    <w:basedOn w:val="Normale"/>
    <w:rsid w:val="00563F6C"/>
    <w:pPr>
      <w:widowControl/>
      <w:shd w:val="clear" w:color="auto" w:fill="FFFF00"/>
      <w:adjustRightInd/>
      <w:spacing w:before="100" w:beforeAutospacing="1" w:after="100" w:afterAutospacing="1" w:line="240" w:lineRule="auto"/>
      <w:jc w:val="left"/>
      <w:textAlignment w:val="center"/>
    </w:pPr>
    <w:rPr>
      <w:b/>
      <w:bCs/>
      <w:i/>
      <w:iCs/>
      <w:sz w:val="14"/>
      <w:szCs w:val="14"/>
    </w:rPr>
  </w:style>
  <w:style w:type="paragraph" w:customStyle="1" w:styleId="xl112">
    <w:name w:val="xl112"/>
    <w:basedOn w:val="Normale"/>
    <w:rsid w:val="00563F6C"/>
    <w:pPr>
      <w:widowControl/>
      <w:pBdr>
        <w:left w:val="single" w:sz="4" w:space="0" w:color="auto"/>
        <w:right w:val="single" w:sz="4" w:space="0" w:color="auto"/>
      </w:pBdr>
      <w:adjustRightInd/>
      <w:spacing w:before="100" w:beforeAutospacing="1" w:after="100" w:afterAutospacing="1" w:line="240" w:lineRule="auto"/>
      <w:jc w:val="left"/>
      <w:textAlignment w:val="center"/>
    </w:pPr>
    <w:rPr>
      <w:sz w:val="14"/>
      <w:szCs w:val="14"/>
    </w:rPr>
  </w:style>
  <w:style w:type="paragraph" w:customStyle="1" w:styleId="xl113">
    <w:name w:val="xl113"/>
    <w:basedOn w:val="Normale"/>
    <w:rsid w:val="00563F6C"/>
    <w:pPr>
      <w:widowControl/>
      <w:adjustRightInd/>
      <w:spacing w:before="100" w:beforeAutospacing="1" w:after="100" w:afterAutospacing="1" w:line="240" w:lineRule="auto"/>
      <w:jc w:val="left"/>
      <w:textAlignment w:val="center"/>
    </w:pPr>
    <w:rPr>
      <w:b/>
      <w:bCs/>
      <w:i/>
      <w:iCs/>
      <w:sz w:val="14"/>
      <w:szCs w:val="14"/>
    </w:rPr>
  </w:style>
  <w:style w:type="paragraph" w:customStyle="1" w:styleId="xl114">
    <w:name w:val="xl114"/>
    <w:basedOn w:val="Normale"/>
    <w:rsid w:val="00563F6C"/>
    <w:pPr>
      <w:widowControl/>
      <w:shd w:val="clear" w:color="auto" w:fill="FF0000"/>
      <w:adjustRightInd/>
      <w:spacing w:before="100" w:beforeAutospacing="1" w:after="100" w:afterAutospacing="1" w:line="240" w:lineRule="auto"/>
      <w:jc w:val="left"/>
      <w:textAlignment w:val="center"/>
    </w:pPr>
    <w:rPr>
      <w:b/>
      <w:bCs/>
      <w:sz w:val="14"/>
      <w:szCs w:val="14"/>
    </w:rPr>
  </w:style>
  <w:style w:type="paragraph" w:customStyle="1" w:styleId="xl115">
    <w:name w:val="xl115"/>
    <w:basedOn w:val="Normale"/>
    <w:rsid w:val="00563F6C"/>
    <w:pPr>
      <w:widowControl/>
      <w:pBdr>
        <w:left w:val="single" w:sz="4" w:space="0" w:color="auto"/>
        <w:right w:val="single" w:sz="4" w:space="0" w:color="auto"/>
      </w:pBdr>
      <w:shd w:val="clear" w:color="auto" w:fill="FF0000"/>
      <w:adjustRightInd/>
      <w:spacing w:before="100" w:beforeAutospacing="1" w:after="100" w:afterAutospacing="1" w:line="240" w:lineRule="auto"/>
      <w:jc w:val="left"/>
      <w:textAlignment w:val="top"/>
    </w:pPr>
    <w:rPr>
      <w:sz w:val="14"/>
      <w:szCs w:val="14"/>
    </w:rPr>
  </w:style>
  <w:style w:type="paragraph" w:customStyle="1" w:styleId="xl116">
    <w:name w:val="xl116"/>
    <w:basedOn w:val="Normale"/>
    <w:rsid w:val="00563F6C"/>
    <w:pPr>
      <w:widowControl/>
      <w:pBdr>
        <w:left w:val="single" w:sz="4" w:space="0" w:color="auto"/>
        <w:right w:val="single" w:sz="4" w:space="0" w:color="auto"/>
      </w:pBdr>
      <w:adjustRightInd/>
      <w:spacing w:before="100" w:beforeAutospacing="1" w:after="100" w:afterAutospacing="1" w:line="240" w:lineRule="auto"/>
      <w:jc w:val="left"/>
      <w:textAlignment w:val="top"/>
    </w:pPr>
    <w:rPr>
      <w:sz w:val="14"/>
      <w:szCs w:val="14"/>
    </w:rPr>
  </w:style>
  <w:style w:type="paragraph" w:customStyle="1" w:styleId="xl117">
    <w:name w:val="xl117"/>
    <w:basedOn w:val="Normale"/>
    <w:rsid w:val="00563F6C"/>
    <w:pPr>
      <w:widowControl/>
      <w:shd w:val="clear" w:color="auto" w:fill="FF0000"/>
      <w:adjustRightInd/>
      <w:spacing w:before="100" w:beforeAutospacing="1" w:after="100" w:afterAutospacing="1" w:line="240" w:lineRule="auto"/>
      <w:jc w:val="left"/>
      <w:textAlignment w:val="center"/>
    </w:pPr>
    <w:rPr>
      <w:b/>
      <w:bCs/>
      <w:i/>
      <w:iCs/>
      <w:sz w:val="14"/>
      <w:szCs w:val="14"/>
    </w:rPr>
  </w:style>
  <w:style w:type="paragraph" w:customStyle="1" w:styleId="xl118">
    <w:name w:val="xl118"/>
    <w:basedOn w:val="Normale"/>
    <w:rsid w:val="00563F6C"/>
    <w:pPr>
      <w:widowControl/>
      <w:pBdr>
        <w:left w:val="single" w:sz="4" w:space="0" w:color="auto"/>
      </w:pBdr>
      <w:adjustRightInd/>
      <w:spacing w:before="100" w:beforeAutospacing="1" w:after="100" w:afterAutospacing="1" w:line="240" w:lineRule="auto"/>
      <w:jc w:val="left"/>
      <w:textAlignment w:val="center"/>
    </w:pPr>
    <w:rPr>
      <w:sz w:val="14"/>
      <w:szCs w:val="14"/>
    </w:rPr>
  </w:style>
  <w:style w:type="paragraph" w:customStyle="1" w:styleId="xl119">
    <w:name w:val="xl119"/>
    <w:basedOn w:val="Normale"/>
    <w:rsid w:val="00563F6C"/>
    <w:pPr>
      <w:widowControl/>
      <w:pBdr>
        <w:left w:val="single" w:sz="4" w:space="0" w:color="auto"/>
      </w:pBdr>
      <w:adjustRightInd/>
      <w:spacing w:before="100" w:beforeAutospacing="1" w:after="100" w:afterAutospacing="1" w:line="240" w:lineRule="auto"/>
      <w:jc w:val="left"/>
      <w:textAlignment w:val="center"/>
    </w:pPr>
    <w:rPr>
      <w:b/>
      <w:bCs/>
      <w:sz w:val="14"/>
      <w:szCs w:val="14"/>
    </w:rPr>
  </w:style>
  <w:style w:type="paragraph" w:customStyle="1" w:styleId="xl120">
    <w:name w:val="xl120"/>
    <w:basedOn w:val="Normale"/>
    <w:rsid w:val="00563F6C"/>
    <w:pPr>
      <w:widowControl/>
      <w:pBdr>
        <w:left w:val="single" w:sz="4" w:space="0" w:color="auto"/>
      </w:pBdr>
      <w:shd w:val="clear" w:color="auto" w:fill="FFFF00"/>
      <w:adjustRightInd/>
      <w:spacing w:before="100" w:beforeAutospacing="1" w:after="100" w:afterAutospacing="1" w:line="240" w:lineRule="auto"/>
      <w:jc w:val="left"/>
      <w:textAlignment w:val="center"/>
    </w:pPr>
    <w:rPr>
      <w:b/>
      <w:bCs/>
      <w:sz w:val="14"/>
      <w:szCs w:val="14"/>
    </w:rPr>
  </w:style>
  <w:style w:type="paragraph" w:customStyle="1" w:styleId="xl121">
    <w:name w:val="xl121"/>
    <w:basedOn w:val="Normale"/>
    <w:rsid w:val="00563F6C"/>
    <w:pPr>
      <w:widowControl/>
      <w:pBdr>
        <w:left w:val="single" w:sz="4" w:space="0" w:color="auto"/>
      </w:pBdr>
      <w:adjustRightInd/>
      <w:spacing w:before="100" w:beforeAutospacing="1" w:after="100" w:afterAutospacing="1" w:line="240" w:lineRule="auto"/>
      <w:jc w:val="left"/>
      <w:textAlignment w:val="center"/>
    </w:pPr>
    <w:rPr>
      <w:b/>
      <w:bCs/>
      <w:sz w:val="14"/>
      <w:szCs w:val="14"/>
    </w:rPr>
  </w:style>
  <w:style w:type="paragraph" w:customStyle="1" w:styleId="xl122">
    <w:name w:val="xl122"/>
    <w:basedOn w:val="Normale"/>
    <w:rsid w:val="00563F6C"/>
    <w:pPr>
      <w:widowControl/>
      <w:pBdr>
        <w:left w:val="single" w:sz="4" w:space="0" w:color="auto"/>
      </w:pBdr>
      <w:shd w:val="clear" w:color="auto" w:fill="FFFF00"/>
      <w:adjustRightInd/>
      <w:spacing w:before="100" w:beforeAutospacing="1" w:after="100" w:afterAutospacing="1" w:line="240" w:lineRule="auto"/>
      <w:jc w:val="left"/>
      <w:textAlignment w:val="center"/>
    </w:pPr>
    <w:rPr>
      <w:sz w:val="14"/>
      <w:szCs w:val="14"/>
      <w:u w:val="single"/>
    </w:rPr>
  </w:style>
  <w:style w:type="paragraph" w:customStyle="1" w:styleId="xl123">
    <w:name w:val="xl123"/>
    <w:basedOn w:val="Normale"/>
    <w:rsid w:val="00563F6C"/>
    <w:pPr>
      <w:widowControl/>
      <w:pBdr>
        <w:left w:val="single" w:sz="4" w:space="0" w:color="auto"/>
      </w:pBdr>
      <w:adjustRightInd/>
      <w:spacing w:before="100" w:beforeAutospacing="1" w:after="100" w:afterAutospacing="1" w:line="240" w:lineRule="auto"/>
      <w:jc w:val="left"/>
      <w:textAlignment w:val="center"/>
    </w:pPr>
    <w:rPr>
      <w:sz w:val="14"/>
      <w:szCs w:val="14"/>
    </w:rPr>
  </w:style>
  <w:style w:type="paragraph" w:customStyle="1" w:styleId="xl124">
    <w:name w:val="xl124"/>
    <w:basedOn w:val="Normale"/>
    <w:rsid w:val="00563F6C"/>
    <w:pPr>
      <w:widowControl/>
      <w:pBdr>
        <w:left w:val="single" w:sz="4" w:space="0" w:color="auto"/>
      </w:pBdr>
      <w:adjustRightInd/>
      <w:spacing w:before="100" w:beforeAutospacing="1" w:after="100" w:afterAutospacing="1" w:line="240" w:lineRule="auto"/>
      <w:jc w:val="left"/>
      <w:textAlignment w:val="center"/>
    </w:pPr>
    <w:rPr>
      <w:sz w:val="14"/>
      <w:szCs w:val="14"/>
      <w:u w:val="single"/>
    </w:rPr>
  </w:style>
  <w:style w:type="paragraph" w:customStyle="1" w:styleId="xl125">
    <w:name w:val="xl125"/>
    <w:basedOn w:val="Normale"/>
    <w:rsid w:val="00563F6C"/>
    <w:pPr>
      <w:widowControl/>
      <w:pBdr>
        <w:left w:val="single" w:sz="4" w:space="0" w:color="auto"/>
        <w:right w:val="single" w:sz="4" w:space="0" w:color="auto"/>
      </w:pBdr>
      <w:shd w:val="clear" w:color="auto" w:fill="FFFF00"/>
      <w:adjustRightInd/>
      <w:spacing w:before="100" w:beforeAutospacing="1" w:after="100" w:afterAutospacing="1" w:line="240" w:lineRule="auto"/>
      <w:jc w:val="left"/>
      <w:textAlignment w:val="center"/>
    </w:pPr>
    <w:rPr>
      <w:b/>
      <w:bCs/>
      <w:sz w:val="14"/>
      <w:szCs w:val="14"/>
    </w:rPr>
  </w:style>
  <w:style w:type="paragraph" w:customStyle="1" w:styleId="xl126">
    <w:name w:val="xl126"/>
    <w:basedOn w:val="Normale"/>
    <w:rsid w:val="00563F6C"/>
    <w:pPr>
      <w:widowControl/>
      <w:pBdr>
        <w:left w:val="single" w:sz="4" w:space="0" w:color="auto"/>
      </w:pBdr>
      <w:adjustRightInd/>
      <w:spacing w:before="100" w:beforeAutospacing="1" w:after="100" w:afterAutospacing="1" w:line="240" w:lineRule="auto"/>
      <w:jc w:val="left"/>
      <w:textAlignment w:val="center"/>
    </w:pPr>
    <w:rPr>
      <w:sz w:val="14"/>
      <w:szCs w:val="14"/>
    </w:rPr>
  </w:style>
  <w:style w:type="paragraph" w:customStyle="1" w:styleId="xl127">
    <w:name w:val="xl127"/>
    <w:basedOn w:val="Normale"/>
    <w:rsid w:val="00563F6C"/>
    <w:pPr>
      <w:widowControl/>
      <w:pBdr>
        <w:left w:val="single" w:sz="4" w:space="0" w:color="auto"/>
      </w:pBdr>
      <w:adjustRightInd/>
      <w:spacing w:before="100" w:beforeAutospacing="1" w:after="100" w:afterAutospacing="1" w:line="240" w:lineRule="auto"/>
      <w:jc w:val="left"/>
      <w:textAlignment w:val="center"/>
    </w:pPr>
    <w:rPr>
      <w:b/>
      <w:bCs/>
      <w:sz w:val="14"/>
      <w:szCs w:val="14"/>
    </w:rPr>
  </w:style>
  <w:style w:type="paragraph" w:customStyle="1" w:styleId="xl128">
    <w:name w:val="xl128"/>
    <w:basedOn w:val="Normale"/>
    <w:rsid w:val="00563F6C"/>
    <w:pPr>
      <w:widowControl/>
      <w:pBdr>
        <w:left w:val="single" w:sz="4" w:space="0" w:color="auto"/>
        <w:bottom w:val="single" w:sz="8" w:space="0" w:color="auto"/>
      </w:pBdr>
      <w:adjustRightInd/>
      <w:spacing w:before="100" w:beforeAutospacing="1" w:after="100" w:afterAutospacing="1" w:line="240" w:lineRule="auto"/>
      <w:jc w:val="left"/>
      <w:textAlignment w:val="center"/>
    </w:pPr>
    <w:rPr>
      <w:sz w:val="14"/>
      <w:szCs w:val="14"/>
    </w:rPr>
  </w:style>
  <w:style w:type="paragraph" w:customStyle="1" w:styleId="xl129">
    <w:name w:val="xl129"/>
    <w:basedOn w:val="Normale"/>
    <w:rsid w:val="00563F6C"/>
    <w:pPr>
      <w:widowControl/>
      <w:pBdr>
        <w:left w:val="single" w:sz="4" w:space="0" w:color="auto"/>
        <w:bottom w:val="single" w:sz="8" w:space="0" w:color="auto"/>
        <w:right w:val="single" w:sz="4" w:space="0" w:color="auto"/>
      </w:pBdr>
      <w:adjustRightInd/>
      <w:spacing w:before="100" w:beforeAutospacing="1" w:after="100" w:afterAutospacing="1" w:line="240" w:lineRule="auto"/>
      <w:jc w:val="left"/>
      <w:textAlignment w:val="center"/>
    </w:pPr>
    <w:rPr>
      <w:sz w:val="14"/>
      <w:szCs w:val="14"/>
    </w:rPr>
  </w:style>
  <w:style w:type="paragraph" w:customStyle="1" w:styleId="xl130">
    <w:name w:val="xl130"/>
    <w:basedOn w:val="Normale"/>
    <w:rsid w:val="00563F6C"/>
    <w:pPr>
      <w:widowControl/>
      <w:pBdr>
        <w:left w:val="single" w:sz="4" w:space="0" w:color="auto"/>
        <w:bottom w:val="single" w:sz="8" w:space="0" w:color="auto"/>
        <w:right w:val="single" w:sz="4" w:space="0" w:color="auto"/>
      </w:pBdr>
      <w:adjustRightInd/>
      <w:spacing w:before="100" w:beforeAutospacing="1" w:after="100" w:afterAutospacing="1" w:line="240" w:lineRule="auto"/>
      <w:jc w:val="center"/>
      <w:textAlignment w:val="center"/>
    </w:pPr>
    <w:rPr>
      <w:sz w:val="14"/>
      <w:szCs w:val="14"/>
    </w:rPr>
  </w:style>
  <w:style w:type="paragraph" w:customStyle="1" w:styleId="Corsivoblu">
    <w:name w:val="Corsivo blu"/>
    <w:basedOn w:val="Normale"/>
    <w:link w:val="CorsivobluCarattere"/>
    <w:autoRedefine/>
    <w:rsid w:val="0075251D"/>
    <w:pPr>
      <w:widowControl/>
      <w:adjustRightInd/>
      <w:spacing w:line="300" w:lineRule="exact"/>
      <w:textAlignment w:val="auto"/>
    </w:pPr>
    <w:rPr>
      <w:rFonts w:ascii="Calibri" w:hAnsi="Calibri"/>
      <w:i/>
      <w:color w:val="0000FF"/>
      <w:lang w:val="x-none" w:eastAsia="x-none"/>
    </w:rPr>
  </w:style>
  <w:style w:type="character" w:customStyle="1" w:styleId="CorsivobluCarattere">
    <w:name w:val="Corsivo blu Carattere"/>
    <w:link w:val="Corsivoblu"/>
    <w:rsid w:val="0075251D"/>
    <w:rPr>
      <w:rFonts w:ascii="Calibri" w:hAnsi="Calibri"/>
      <w:i/>
      <w:color w:val="0000FF"/>
      <w:lang w:val="x-none" w:eastAsia="x-none"/>
    </w:rPr>
  </w:style>
  <w:style w:type="paragraph" w:customStyle="1" w:styleId="Maxpiepag">
    <w:name w:val="Max piepag"/>
    <w:basedOn w:val="Normale"/>
    <w:link w:val="MaxpiepagCarattere"/>
    <w:qFormat/>
    <w:rsid w:val="0075251D"/>
    <w:pPr>
      <w:widowControl/>
      <w:tabs>
        <w:tab w:val="right" w:pos="9000"/>
        <w:tab w:val="right" w:pos="9638"/>
      </w:tabs>
      <w:adjustRightInd/>
      <w:spacing w:line="240" w:lineRule="exact"/>
      <w:ind w:right="1179"/>
      <w:textAlignment w:val="auto"/>
    </w:pPr>
    <w:rPr>
      <w:rFonts w:ascii="Calibri" w:hAnsi="Calibri"/>
      <w:noProof/>
      <w:color w:val="000000"/>
      <w:sz w:val="16"/>
      <w:szCs w:val="16"/>
    </w:rPr>
  </w:style>
  <w:style w:type="character" w:customStyle="1" w:styleId="MaxpiepagCarattere">
    <w:name w:val="Max piepag Carattere"/>
    <w:link w:val="Maxpiepag"/>
    <w:rsid w:val="0075251D"/>
    <w:rPr>
      <w:rFonts w:ascii="Calibri" w:hAnsi="Calibri"/>
      <w:noProof/>
      <w:color w:val="000000"/>
      <w:sz w:val="16"/>
      <w:szCs w:val="16"/>
    </w:rPr>
  </w:style>
  <w:style w:type="paragraph" w:customStyle="1" w:styleId="Maxtit">
    <w:name w:val="Max tit"/>
    <w:basedOn w:val="Normale"/>
    <w:link w:val="MaxtitCarattere"/>
    <w:qFormat/>
    <w:rsid w:val="00E91F42"/>
    <w:pPr>
      <w:tabs>
        <w:tab w:val="center" w:pos="0"/>
        <w:tab w:val="right" w:pos="9638"/>
      </w:tabs>
      <w:autoSpaceDE w:val="0"/>
      <w:autoSpaceDN w:val="0"/>
      <w:spacing w:line="360" w:lineRule="auto"/>
      <w:jc w:val="left"/>
      <w:textAlignment w:val="auto"/>
      <w:outlineLvl w:val="0"/>
    </w:pPr>
    <w:rPr>
      <w:rFonts w:ascii="Calibri" w:hAnsi="Calibri"/>
      <w:b/>
      <w:caps/>
      <w:sz w:val="28"/>
    </w:rPr>
  </w:style>
  <w:style w:type="character" w:customStyle="1" w:styleId="MaxtitCarattere">
    <w:name w:val="Max tit Carattere"/>
    <w:link w:val="Maxtit"/>
    <w:rsid w:val="00E91F42"/>
    <w:rPr>
      <w:rFonts w:ascii="Calibri" w:hAnsi="Calibri"/>
      <w:b/>
      <w:caps/>
      <w:sz w:val="28"/>
      <w:szCs w:val="24"/>
    </w:rPr>
  </w:style>
  <w:style w:type="paragraph" w:customStyle="1" w:styleId="MaxNorG">
    <w:name w:val="Max NorG"/>
    <w:basedOn w:val="TabG"/>
    <w:link w:val="MaxNorGCarattere"/>
    <w:qFormat/>
    <w:rsid w:val="006E78C7"/>
  </w:style>
  <w:style w:type="paragraph" w:customStyle="1" w:styleId="MaxNorm">
    <w:name w:val="Max Norm"/>
    <w:basedOn w:val="TabN8"/>
    <w:link w:val="MaxNormCarattere"/>
    <w:qFormat/>
    <w:rsid w:val="006E78C7"/>
  </w:style>
  <w:style w:type="character" w:customStyle="1" w:styleId="MaxNorGCarattere">
    <w:name w:val="Max NorG Carattere"/>
    <w:link w:val="MaxNorG"/>
    <w:rsid w:val="006E78C7"/>
    <w:rPr>
      <w:rFonts w:ascii="Arial" w:hAnsi="Arial" w:cs="Arial"/>
      <w:b/>
      <w:bCs/>
      <w:szCs w:val="12"/>
    </w:rPr>
  </w:style>
  <w:style w:type="paragraph" w:customStyle="1" w:styleId="Maxlegenda">
    <w:name w:val="Max legenda"/>
    <w:basedOn w:val="Sommario2"/>
    <w:link w:val="MaxlegendaCarattere"/>
    <w:qFormat/>
    <w:rsid w:val="00CD46C0"/>
    <w:rPr>
      <w:rFonts w:ascii="Calibri" w:hAnsi="Calibri"/>
    </w:rPr>
  </w:style>
  <w:style w:type="character" w:customStyle="1" w:styleId="MaxNormCarattere">
    <w:name w:val="Max Norm Carattere"/>
    <w:link w:val="MaxNorm"/>
    <w:rsid w:val="006E78C7"/>
    <w:rPr>
      <w:rFonts w:ascii="Arial" w:hAnsi="Arial" w:cs="Arial"/>
      <w:sz w:val="16"/>
      <w:szCs w:val="16"/>
    </w:rPr>
  </w:style>
  <w:style w:type="paragraph" w:customStyle="1" w:styleId="Stiletesto1Calibri10pt">
    <w:name w:val="Stile testo1 + Calibri 10 pt"/>
    <w:basedOn w:val="testo1"/>
    <w:link w:val="Stiletesto1Calibri10ptCarattere"/>
    <w:qFormat/>
    <w:rsid w:val="00CD46C0"/>
    <w:pPr>
      <w:spacing w:after="0" w:line="300" w:lineRule="exact"/>
    </w:pPr>
    <w:rPr>
      <w:rFonts w:ascii="Calibri" w:hAnsi="Calibri"/>
    </w:rPr>
  </w:style>
  <w:style w:type="character" w:customStyle="1" w:styleId="Sommario2Carattere">
    <w:name w:val="Sommario 2 Carattere"/>
    <w:link w:val="Sommario2"/>
    <w:uiPriority w:val="39"/>
    <w:rsid w:val="00A3767B"/>
    <w:rPr>
      <w:rFonts w:ascii="Arial" w:hAnsi="Arial" w:cs="Arial"/>
      <w:b/>
      <w:noProof/>
      <w:sz w:val="24"/>
      <w:szCs w:val="22"/>
    </w:rPr>
  </w:style>
  <w:style w:type="character" w:customStyle="1" w:styleId="MaxlegendaCarattere">
    <w:name w:val="Max legenda Carattere"/>
    <w:link w:val="Maxlegenda"/>
    <w:rsid w:val="00CD46C0"/>
    <w:rPr>
      <w:rFonts w:ascii="Calibri" w:hAnsi="Calibri"/>
      <w:b/>
      <w:noProof/>
      <w:sz w:val="22"/>
      <w:szCs w:val="24"/>
    </w:rPr>
  </w:style>
  <w:style w:type="paragraph" w:customStyle="1" w:styleId="TabN10">
    <w:name w:val="Tab N10"/>
    <w:basedOn w:val="Stiletesto1Calibri10pt"/>
    <w:link w:val="TabN10Carattere"/>
    <w:qFormat/>
    <w:rsid w:val="00153C45"/>
    <w:pPr>
      <w:spacing w:line="240" w:lineRule="exact"/>
    </w:pPr>
    <w:rPr>
      <w:rFonts w:ascii="Arial" w:hAnsi="Arial"/>
    </w:rPr>
  </w:style>
  <w:style w:type="paragraph" w:customStyle="1" w:styleId="Maxtabella-">
    <w:name w:val="Max tabella -"/>
    <w:basedOn w:val="TabN10"/>
    <w:link w:val="Maxtabella-Carattere"/>
    <w:qFormat/>
    <w:rsid w:val="00CD46C0"/>
    <w:pPr>
      <w:numPr>
        <w:numId w:val="4"/>
      </w:numPr>
    </w:pPr>
  </w:style>
  <w:style w:type="character" w:customStyle="1" w:styleId="testo1Carattere">
    <w:name w:val="testo1 Carattere"/>
    <w:link w:val="testo1"/>
    <w:rsid w:val="00CD46C0"/>
    <w:rPr>
      <w:rFonts w:ascii="Bookman Old Style" w:hAnsi="Bookman Old Style"/>
      <w:sz w:val="24"/>
    </w:rPr>
  </w:style>
  <w:style w:type="character" w:customStyle="1" w:styleId="Stiletesto1Calibri10ptCarattere">
    <w:name w:val="Stile testo1 + Calibri 10 pt Carattere"/>
    <w:link w:val="Stiletesto1Calibri10pt"/>
    <w:rsid w:val="00CD46C0"/>
    <w:rPr>
      <w:rFonts w:ascii="Calibri" w:hAnsi="Calibri"/>
      <w:sz w:val="24"/>
    </w:rPr>
  </w:style>
  <w:style w:type="character" w:customStyle="1" w:styleId="TabN10Carattere">
    <w:name w:val="Tab N10 Carattere"/>
    <w:basedOn w:val="Stiletesto1Calibri10ptCarattere"/>
    <w:link w:val="TabN10"/>
    <w:rsid w:val="00153C45"/>
    <w:rPr>
      <w:rFonts w:ascii="Arial" w:hAnsi="Arial" w:cs="Arial"/>
      <w:sz w:val="24"/>
    </w:rPr>
  </w:style>
  <w:style w:type="paragraph" w:customStyle="1" w:styleId="Tabcentr">
    <w:name w:val="Tab centr"/>
    <w:basedOn w:val="Normale"/>
    <w:link w:val="TabcentrCarattere"/>
    <w:qFormat/>
    <w:rsid w:val="003E69B3"/>
    <w:pPr>
      <w:widowControl/>
      <w:adjustRightInd/>
      <w:spacing w:before="40" w:after="40" w:line="240" w:lineRule="exact"/>
      <w:ind w:left="57"/>
      <w:jc w:val="center"/>
      <w:textAlignment w:val="auto"/>
    </w:pPr>
  </w:style>
  <w:style w:type="character" w:customStyle="1" w:styleId="Maxtabella-Carattere">
    <w:name w:val="Max tabella - Carattere"/>
    <w:basedOn w:val="TabN10Carattere"/>
    <w:link w:val="Maxtabella-"/>
    <w:rsid w:val="00CD46C0"/>
    <w:rPr>
      <w:rFonts w:ascii="Arial" w:hAnsi="Arial" w:cs="Arial"/>
      <w:sz w:val="24"/>
    </w:rPr>
  </w:style>
  <w:style w:type="paragraph" w:styleId="Revisione">
    <w:name w:val="Revision"/>
    <w:hidden/>
    <w:uiPriority w:val="99"/>
    <w:semiHidden/>
    <w:rsid w:val="00705ADF"/>
    <w:rPr>
      <w:rFonts w:ascii="Bookman Old Style" w:hAnsi="Bookman Old Style"/>
      <w:sz w:val="24"/>
      <w:szCs w:val="24"/>
    </w:rPr>
  </w:style>
  <w:style w:type="character" w:customStyle="1" w:styleId="TabcentrCarattere">
    <w:name w:val="Tab centr Carattere"/>
    <w:link w:val="Tabcentr"/>
    <w:rsid w:val="003E69B3"/>
    <w:rPr>
      <w:rFonts w:ascii="Arial" w:hAnsi="Arial" w:cs="Arial"/>
    </w:rPr>
  </w:style>
  <w:style w:type="paragraph" w:customStyle="1" w:styleId="TabG">
    <w:name w:val="Tab G"/>
    <w:basedOn w:val="TabN10"/>
    <w:link w:val="TabGCarattere"/>
    <w:qFormat/>
    <w:rsid w:val="00153C45"/>
    <w:pPr>
      <w:jc w:val="center"/>
    </w:pPr>
    <w:rPr>
      <w:b/>
      <w:bCs/>
      <w:szCs w:val="12"/>
    </w:rPr>
  </w:style>
  <w:style w:type="character" w:customStyle="1" w:styleId="TabEntryCarattere">
    <w:name w:val="TabEntry Carattere"/>
    <w:basedOn w:val="Carpredefinitoparagrafo"/>
    <w:link w:val="TabEntry"/>
    <w:rsid w:val="006843E9"/>
    <w:rPr>
      <w:rFonts w:ascii="Palatino" w:hAnsi="Palatino"/>
      <w:sz w:val="24"/>
      <w:lang w:val="en-GB"/>
    </w:rPr>
  </w:style>
  <w:style w:type="character" w:customStyle="1" w:styleId="TabGCarattere">
    <w:name w:val="Tab G Carattere"/>
    <w:basedOn w:val="TabEntryCarattere"/>
    <w:link w:val="TabG"/>
    <w:rsid w:val="00153C45"/>
    <w:rPr>
      <w:rFonts w:ascii="Arial" w:hAnsi="Arial" w:cs="Arial"/>
      <w:b/>
      <w:bCs/>
      <w:sz w:val="24"/>
      <w:szCs w:val="12"/>
      <w:lang w:val="en-GB"/>
    </w:rPr>
  </w:style>
  <w:style w:type="paragraph" w:customStyle="1" w:styleId="TabN8">
    <w:name w:val="Tab N8"/>
    <w:basedOn w:val="TabN10"/>
    <w:link w:val="TabN8Carattere"/>
    <w:qFormat/>
    <w:rsid w:val="008A3966"/>
    <w:rPr>
      <w:sz w:val="16"/>
      <w:szCs w:val="16"/>
    </w:rPr>
  </w:style>
  <w:style w:type="character" w:customStyle="1" w:styleId="TabN8Carattere">
    <w:name w:val="Tab N8 Carattere"/>
    <w:basedOn w:val="TabN10Carattere"/>
    <w:link w:val="TabN8"/>
    <w:rsid w:val="008A3966"/>
    <w:rPr>
      <w:rFonts w:ascii="Arial" w:hAnsi="Arial" w:cs="Arial"/>
      <w:sz w:val="16"/>
      <w:szCs w:val="16"/>
    </w:rPr>
  </w:style>
  <w:style w:type="paragraph" w:customStyle="1" w:styleId="Testofumetto1">
    <w:name w:val="Testo fumetto1"/>
    <w:basedOn w:val="Normale"/>
    <w:semiHidden/>
    <w:rsid w:val="007E780F"/>
    <w:rPr>
      <w:rFonts w:ascii="Tahoma" w:hAnsi="Tahoma" w:cs="Tahoma"/>
      <w:sz w:val="16"/>
      <w:szCs w:val="16"/>
    </w:rPr>
  </w:style>
  <w:style w:type="character" w:customStyle="1" w:styleId="Carattere3">
    <w:name w:val="Carattere3"/>
    <w:rsid w:val="007E780F"/>
    <w:rPr>
      <w:rFonts w:ascii="Trebuchet MS" w:hAnsi="Trebuchet MS"/>
      <w:sz w:val="16"/>
      <w:szCs w:val="16"/>
      <w:lang w:val="it-IT" w:eastAsia="it-IT" w:bidi="ar-SA"/>
    </w:rPr>
  </w:style>
  <w:style w:type="character" w:styleId="Rimandocommento">
    <w:name w:val="annotation reference"/>
    <w:basedOn w:val="Carpredefinitoparagrafo"/>
    <w:uiPriority w:val="99"/>
    <w:semiHidden/>
    <w:unhideWhenUsed/>
    <w:rsid w:val="00B8463F"/>
    <w:rPr>
      <w:sz w:val="16"/>
      <w:szCs w:val="16"/>
    </w:rPr>
  </w:style>
  <w:style w:type="paragraph" w:styleId="Testocommento">
    <w:name w:val="annotation text"/>
    <w:basedOn w:val="Normale"/>
    <w:link w:val="TestocommentoCarattere"/>
    <w:uiPriority w:val="99"/>
    <w:unhideWhenUsed/>
    <w:rsid w:val="00B8463F"/>
    <w:pPr>
      <w:spacing w:line="240" w:lineRule="auto"/>
    </w:pPr>
  </w:style>
  <w:style w:type="character" w:customStyle="1" w:styleId="TestocommentoCarattere">
    <w:name w:val="Testo commento Carattere"/>
    <w:basedOn w:val="Carpredefinitoparagrafo"/>
    <w:link w:val="Testocommento"/>
    <w:uiPriority w:val="99"/>
    <w:rsid w:val="00B8463F"/>
    <w:rPr>
      <w:rFonts w:ascii="Bookman Old Style" w:hAnsi="Bookman Old Style"/>
    </w:rPr>
  </w:style>
  <w:style w:type="paragraph" w:styleId="Soggettocommento">
    <w:name w:val="annotation subject"/>
    <w:basedOn w:val="Testocommento"/>
    <w:next w:val="Testocommento"/>
    <w:link w:val="SoggettocommentoCarattere"/>
    <w:uiPriority w:val="99"/>
    <w:semiHidden/>
    <w:unhideWhenUsed/>
    <w:rsid w:val="00B8463F"/>
    <w:rPr>
      <w:b/>
      <w:bCs/>
    </w:rPr>
  </w:style>
  <w:style w:type="character" w:customStyle="1" w:styleId="SoggettocommentoCarattere">
    <w:name w:val="Soggetto commento Carattere"/>
    <w:basedOn w:val="TestocommentoCarattere"/>
    <w:link w:val="Soggettocommento"/>
    <w:uiPriority w:val="99"/>
    <w:semiHidden/>
    <w:rsid w:val="00B8463F"/>
    <w:rPr>
      <w:rFonts w:ascii="Bookman Old Style" w:hAnsi="Bookman Old Style"/>
      <w:b/>
      <w:bCs/>
    </w:rPr>
  </w:style>
  <w:style w:type="paragraph" w:customStyle="1" w:styleId="Tab-">
    <w:name w:val="Tab -"/>
    <w:basedOn w:val="TabN10"/>
    <w:link w:val="Tab-Carattere"/>
    <w:rsid w:val="003979BC"/>
    <w:rPr>
      <w:szCs w:val="12"/>
    </w:rPr>
  </w:style>
  <w:style w:type="character" w:customStyle="1" w:styleId="Tab-Carattere">
    <w:name w:val="Tab - Carattere"/>
    <w:basedOn w:val="TabN10Carattere"/>
    <w:link w:val="Tab-"/>
    <w:rsid w:val="003979BC"/>
    <w:rPr>
      <w:rFonts w:ascii="Arial" w:hAnsi="Arial" w:cs="Arial"/>
      <w:sz w:val="24"/>
      <w:szCs w:val="12"/>
    </w:rPr>
  </w:style>
  <w:style w:type="paragraph" w:customStyle="1" w:styleId="Tab--">
    <w:name w:val="Tab--"/>
    <w:basedOn w:val="Tab-"/>
    <w:link w:val="Tab--Carattere"/>
    <w:qFormat/>
    <w:rsid w:val="0092114E"/>
    <w:pPr>
      <w:numPr>
        <w:numId w:val="5"/>
      </w:numPr>
    </w:pPr>
    <w:rPr>
      <w:sz w:val="18"/>
      <w:szCs w:val="10"/>
    </w:rPr>
  </w:style>
  <w:style w:type="character" w:customStyle="1" w:styleId="Tab--Carattere">
    <w:name w:val="Tab-- Carattere"/>
    <w:basedOn w:val="Tab-Carattere"/>
    <w:link w:val="Tab--"/>
    <w:rsid w:val="0092114E"/>
    <w:rPr>
      <w:rFonts w:ascii="Arial" w:hAnsi="Arial" w:cs="Arial"/>
      <w:sz w:val="18"/>
      <w:szCs w:val="10"/>
    </w:rPr>
  </w:style>
  <w:style w:type="paragraph" w:customStyle="1" w:styleId="TabNcs">
    <w:name w:val="Tab Ncs"/>
    <w:basedOn w:val="TabN10"/>
    <w:link w:val="TabNcsCarattere"/>
    <w:qFormat/>
    <w:rsid w:val="00C840D9"/>
    <w:rPr>
      <w:b/>
      <w:bCs/>
      <w:i/>
      <w:iCs/>
      <w:u w:val="single"/>
    </w:rPr>
  </w:style>
  <w:style w:type="character" w:customStyle="1" w:styleId="TabNcsCarattere">
    <w:name w:val="Tab Ncs Carattere"/>
    <w:basedOn w:val="TabN10Carattere"/>
    <w:link w:val="TabNcs"/>
    <w:rsid w:val="00C840D9"/>
    <w:rPr>
      <w:rFonts w:ascii="Arial" w:hAnsi="Arial" w:cs="Arial"/>
      <w:b/>
      <w:bCs/>
      <w:i/>
      <w:iCs/>
      <w:sz w:val="24"/>
      <w:u w:val="single"/>
    </w:rPr>
  </w:style>
  <w:style w:type="paragraph" w:customStyle="1" w:styleId="Tab8N-">
    <w:name w:val="Tab8N-"/>
    <w:basedOn w:val="TabN8"/>
    <w:link w:val="Tab8N-Carattere"/>
    <w:qFormat/>
    <w:rsid w:val="00EC61EE"/>
    <w:pPr>
      <w:numPr>
        <w:numId w:val="6"/>
      </w:numPr>
      <w:ind w:left="145" w:hanging="145"/>
      <w:jc w:val="left"/>
    </w:pPr>
  </w:style>
  <w:style w:type="character" w:customStyle="1" w:styleId="Tab8N-Carattere">
    <w:name w:val="Tab8N- Carattere"/>
    <w:basedOn w:val="TabN8Carattere"/>
    <w:link w:val="Tab8N-"/>
    <w:rsid w:val="00EC61EE"/>
    <w:rPr>
      <w:rFonts w:ascii="Arial" w:hAnsi="Arial" w:cs="Arial"/>
      <w:sz w:val="16"/>
      <w:szCs w:val="16"/>
    </w:rPr>
  </w:style>
  <w:style w:type="paragraph" w:customStyle="1" w:styleId="Elencopuntato">
    <w:name w:val="Elenco puntato"/>
    <w:basedOn w:val="Normale"/>
    <w:link w:val="ElencopuntatoCarattere"/>
    <w:qFormat/>
    <w:rsid w:val="00AC1508"/>
    <w:pPr>
      <w:widowControl/>
      <w:tabs>
        <w:tab w:val="num" w:pos="957"/>
      </w:tabs>
      <w:adjustRightInd/>
      <w:spacing w:before="40" w:after="40" w:line="240" w:lineRule="exact"/>
      <w:ind w:left="957" w:right="57" w:hanging="360"/>
      <w:jc w:val="left"/>
      <w:textAlignment w:val="auto"/>
    </w:pPr>
    <w:rPr>
      <w:rFonts w:ascii="Trebuchet MS" w:hAnsi="Trebuchet MS"/>
    </w:rPr>
  </w:style>
  <w:style w:type="paragraph" w:styleId="Corpotesto">
    <w:name w:val="Body Text"/>
    <w:basedOn w:val="Normale"/>
    <w:link w:val="CorpotestoCarattere"/>
    <w:unhideWhenUsed/>
    <w:rsid w:val="00C61EDE"/>
    <w:pPr>
      <w:spacing w:after="120"/>
    </w:pPr>
  </w:style>
  <w:style w:type="character" w:customStyle="1" w:styleId="CorpotestoCarattere">
    <w:name w:val="Corpo testo Carattere"/>
    <w:basedOn w:val="Carpredefinitoparagrafo"/>
    <w:link w:val="Corpotesto"/>
    <w:uiPriority w:val="99"/>
    <w:semiHidden/>
    <w:rsid w:val="00C61EDE"/>
    <w:rPr>
      <w:rFonts w:ascii="Bookman Old Style" w:hAnsi="Bookman Old Style"/>
      <w:sz w:val="24"/>
      <w:szCs w:val="24"/>
    </w:rPr>
  </w:style>
  <w:style w:type="paragraph" w:customStyle="1" w:styleId="Testofumetto2">
    <w:name w:val="Testo fumetto2"/>
    <w:basedOn w:val="Normale"/>
    <w:semiHidden/>
    <w:rsid w:val="00C61EDE"/>
    <w:rPr>
      <w:rFonts w:ascii="Tahoma" w:hAnsi="Tahoma" w:cs="Tahoma"/>
      <w:sz w:val="16"/>
      <w:szCs w:val="16"/>
    </w:rPr>
  </w:style>
  <w:style w:type="character" w:customStyle="1" w:styleId="Carattere30">
    <w:name w:val="Carattere3"/>
    <w:rsid w:val="00C61EDE"/>
    <w:rPr>
      <w:rFonts w:ascii="Trebuchet MS" w:hAnsi="Trebuchet MS"/>
      <w:sz w:val="16"/>
      <w:szCs w:val="16"/>
      <w:lang w:val="it-IT" w:eastAsia="it-IT" w:bidi="ar-SA"/>
    </w:rPr>
  </w:style>
  <w:style w:type="character" w:customStyle="1" w:styleId="ElencopuntatoCarattere">
    <w:name w:val="Elenco puntato Carattere"/>
    <w:link w:val="Elencopuntato"/>
    <w:rsid w:val="00C61EDE"/>
    <w:rPr>
      <w:rFonts w:ascii="Trebuchet MS" w:hAnsi="Trebuchet MS" w:cs="Arial"/>
    </w:rPr>
  </w:style>
  <w:style w:type="paragraph" w:customStyle="1" w:styleId="Tab">
    <w:name w:val="Tab ***"/>
    <w:basedOn w:val="Tab--"/>
    <w:link w:val="TabCarattere"/>
    <w:rsid w:val="00FE66A8"/>
    <w:pPr>
      <w:ind w:left="365" w:hanging="141"/>
    </w:pPr>
  </w:style>
  <w:style w:type="character" w:customStyle="1" w:styleId="TabCarattere">
    <w:name w:val="Tab *** Carattere"/>
    <w:basedOn w:val="Tab--Carattere"/>
    <w:link w:val="Tab"/>
    <w:rsid w:val="00FE66A8"/>
    <w:rPr>
      <w:rFonts w:ascii="Arial" w:hAnsi="Arial" w:cs="Arial"/>
      <w:sz w:val="18"/>
      <w:szCs w:val="10"/>
    </w:rPr>
  </w:style>
  <w:style w:type="numbering" w:customStyle="1" w:styleId="Elencocorrente2">
    <w:name w:val="Elenco corrente2"/>
    <w:uiPriority w:val="99"/>
    <w:rsid w:val="00553EF0"/>
    <w:pPr>
      <w:numPr>
        <w:numId w:val="7"/>
      </w:numPr>
    </w:pPr>
  </w:style>
  <w:style w:type="character" w:customStyle="1" w:styleId="Titolo2Carattere">
    <w:name w:val="Titolo 2 Carattere"/>
    <w:aliases w:val="Max Titolo Carattere"/>
    <w:basedOn w:val="Carpredefinitoparagrafo"/>
    <w:link w:val="Titolo2"/>
    <w:rsid w:val="00CB3BEC"/>
    <w:rPr>
      <w:rFonts w:ascii="Arial" w:hAnsi="Arial" w:cs="Arial"/>
      <w:b/>
      <w:bCs/>
      <w:iCs/>
      <w:color w:val="0077CF"/>
      <w:sz w:val="24"/>
      <w:szCs w:val="24"/>
    </w:rPr>
  </w:style>
  <w:style w:type="paragraph" w:customStyle="1" w:styleId="Titoli14bold">
    <w:name w:val="Titoli 14 bold"/>
    <w:basedOn w:val="Normale"/>
    <w:rsid w:val="00760AA3"/>
    <w:pPr>
      <w:keepNext/>
      <w:widowControl/>
      <w:adjustRightInd/>
      <w:jc w:val="left"/>
      <w:textAlignment w:val="auto"/>
    </w:pPr>
    <w:rPr>
      <w:b/>
      <w:color w:val="004288"/>
      <w:sz w:val="28"/>
    </w:rPr>
  </w:style>
  <w:style w:type="paragraph" w:customStyle="1" w:styleId="Sottotitolo14regular">
    <w:name w:val="Sottotitolo 14 regular"/>
    <w:basedOn w:val="Titoli14bold"/>
    <w:qFormat/>
    <w:rsid w:val="00760AA3"/>
    <w:pPr>
      <w:spacing w:line="276" w:lineRule="auto"/>
    </w:pPr>
    <w:rPr>
      <w:b w:val="0"/>
      <w:bCs/>
      <w:color w:val="auto"/>
    </w:rPr>
  </w:style>
  <w:style w:type="character" w:customStyle="1" w:styleId="Grassetto">
    <w:name w:val="Grassetto"/>
    <w:rsid w:val="009717BC"/>
    <w:rPr>
      <w:rFonts w:ascii="Arial" w:hAnsi="Arial"/>
      <w:b/>
      <w:bCs/>
      <w:sz w:val="20"/>
    </w:rPr>
  </w:style>
  <w:style w:type="table" w:styleId="Grigliatabella">
    <w:name w:val="Table Grid"/>
    <w:basedOn w:val="Tabellanormale"/>
    <w:rsid w:val="009717BC"/>
    <w:pPr>
      <w:spacing w:line="360" w:lineRule="auto"/>
    </w:pPr>
    <w:rPr>
      <w:rFonts w:ascii="Arial" w:hAnsi="Arial"/>
      <w:color w:val="000000" w:themeColor="text1"/>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Stile">
    <w:name w:val="Stile"/>
    <w:basedOn w:val="Normale"/>
    <w:rsid w:val="009717BC"/>
    <w:pPr>
      <w:widowControl/>
      <w:adjustRightInd/>
      <w:textAlignment w:val="auto"/>
    </w:pPr>
    <w:rPr>
      <w:b/>
      <w:bCs/>
    </w:rPr>
  </w:style>
  <w:style w:type="numbering" w:customStyle="1" w:styleId="Elencocorrente21">
    <w:name w:val="Elenco corrente21"/>
    <w:uiPriority w:val="99"/>
    <w:rsid w:val="00450101"/>
  </w:style>
  <w:style w:type="character" w:customStyle="1" w:styleId="Titolo1Carattere">
    <w:name w:val="Titolo 1 Carattere"/>
    <w:aliases w:val="1 ghost Carattere,g Carattere,TOC 1 Carattere,toc 1 Carattere,Titolo 1 (3E) Carattere,Paspastyle 1 Carattere,Oggetto lettera Carattere"/>
    <w:basedOn w:val="Carpredefinitoparagrafo"/>
    <w:link w:val="Titolo1"/>
    <w:rsid w:val="00990105"/>
    <w:rPr>
      <w:rFonts w:ascii="Bookman Old Style" w:hAnsi="Bookman Old Style"/>
      <w:b/>
      <w:caps/>
      <w:sz w:val="24"/>
    </w:rPr>
  </w:style>
  <w:style w:type="paragraph" w:customStyle="1" w:styleId="Indice">
    <w:name w:val="Indice"/>
    <w:basedOn w:val="Sommario1"/>
    <w:link w:val="IndiceCarattere"/>
    <w:qFormat/>
    <w:rsid w:val="005B4F5E"/>
    <w:rPr>
      <w:rFonts w:cs="Trebuchet MS"/>
      <w:bCs/>
    </w:rPr>
  </w:style>
  <w:style w:type="character" w:customStyle="1" w:styleId="Sommario1Carattere">
    <w:name w:val="Sommario 1 Carattere"/>
    <w:basedOn w:val="Carpredefinitoparagrafo"/>
    <w:link w:val="Sommario1"/>
    <w:uiPriority w:val="39"/>
    <w:rsid w:val="00232B2B"/>
    <w:rPr>
      <w:rFonts w:ascii="Arial" w:hAnsi="Arial" w:cs="Arial"/>
      <w:b/>
      <w:caps/>
      <w:noProof/>
    </w:rPr>
  </w:style>
  <w:style w:type="character" w:customStyle="1" w:styleId="IndiceCarattere">
    <w:name w:val="Indice Carattere"/>
    <w:basedOn w:val="Sommario1Carattere"/>
    <w:link w:val="Indice"/>
    <w:rsid w:val="005B4F5E"/>
    <w:rPr>
      <w:rFonts w:ascii="Arial" w:hAnsi="Arial" w:cs="Trebuchet MS"/>
      <w:b/>
      <w:bCs/>
      <w:caps/>
      <w:noProof/>
      <w:sz w:val="24"/>
      <w:szCs w:val="24"/>
    </w:rPr>
  </w:style>
  <w:style w:type="paragraph" w:customStyle="1" w:styleId="IndiceTesto">
    <w:name w:val="Indice Testo"/>
    <w:basedOn w:val="Sommario2"/>
    <w:link w:val="IndiceTestoCarattere"/>
    <w:qFormat/>
    <w:rsid w:val="004F79A9"/>
    <w:rPr>
      <w:b w:val="0"/>
      <w:bCs/>
      <w:sz w:val="20"/>
    </w:rPr>
  </w:style>
  <w:style w:type="character" w:customStyle="1" w:styleId="IndiceTestoCarattere">
    <w:name w:val="Indice Testo Carattere"/>
    <w:basedOn w:val="Sommario2Carattere"/>
    <w:link w:val="IndiceTesto"/>
    <w:rsid w:val="004F79A9"/>
    <w:rPr>
      <w:rFonts w:ascii="Arial" w:hAnsi="Arial" w:cs="Arial"/>
      <w:b w:val="0"/>
      <w:bCs/>
      <w:noProof/>
      <w:sz w:val="22"/>
      <w:szCs w:val="22"/>
    </w:rPr>
  </w:style>
  <w:style w:type="paragraph" w:customStyle="1" w:styleId="Maxtitolo1">
    <w:name w:val="Max titolo 1"/>
    <w:basedOn w:val="Titolo1"/>
    <w:qFormat/>
    <w:rsid w:val="004F79A9"/>
    <w:pPr>
      <w:keepLines w:val="0"/>
      <w:widowControl/>
      <w:shd w:val="solid" w:color="FFFFFF" w:fill="FFFFFF"/>
      <w:tabs>
        <w:tab w:val="right" w:pos="8777"/>
      </w:tabs>
      <w:autoSpaceDE w:val="0"/>
      <w:autoSpaceDN w:val="0"/>
      <w:spacing w:before="120" w:after="120"/>
      <w:jc w:val="left"/>
      <w:textAlignment w:val="auto"/>
    </w:pPr>
    <w:rPr>
      <w:rFonts w:cs="Trebuchet MS"/>
      <w:bCs/>
      <w:color w:val="0077CF"/>
      <w:szCs w:val="28"/>
    </w:rPr>
  </w:style>
  <w:style w:type="paragraph" w:styleId="Paragrafoelenco">
    <w:name w:val="List Paragraph"/>
    <w:basedOn w:val="Normale"/>
    <w:uiPriority w:val="34"/>
    <w:qFormat/>
    <w:rsid w:val="001D2942"/>
    <w:pPr>
      <w:widowControl/>
      <w:adjustRightInd/>
      <w:spacing w:line="300" w:lineRule="exact"/>
      <w:ind w:left="708"/>
      <w:textAlignment w:val="auto"/>
    </w:pPr>
    <w:rPr>
      <w:rFonts w:ascii="Trebuchet MS" w:hAnsi="Trebuchet MS"/>
    </w:rPr>
  </w:style>
  <w:style w:type="paragraph" w:customStyle="1" w:styleId="Maxpipag">
    <w:name w:val="Max piè pag"/>
    <w:basedOn w:val="Normale"/>
    <w:link w:val="MaxpipagCarattere"/>
    <w:qFormat/>
    <w:rsid w:val="00C169B9"/>
    <w:pPr>
      <w:tabs>
        <w:tab w:val="left" w:pos="6946"/>
        <w:tab w:val="right" w:pos="7655"/>
      </w:tabs>
      <w:spacing w:line="240" w:lineRule="auto"/>
      <w:ind w:right="685"/>
    </w:pPr>
    <w:rPr>
      <w:color w:val="004288"/>
      <w:sz w:val="15"/>
      <w:szCs w:val="15"/>
    </w:rPr>
  </w:style>
  <w:style w:type="character" w:customStyle="1" w:styleId="MaxpipagCarattere">
    <w:name w:val="Max piè pag Carattere"/>
    <w:basedOn w:val="Carpredefinitoparagrafo"/>
    <w:link w:val="Maxpipag"/>
    <w:rsid w:val="00C169B9"/>
    <w:rPr>
      <w:rFonts w:ascii="Arial" w:hAnsi="Arial" w:cs="Arial"/>
      <w:color w:val="004288"/>
      <w:sz w:val="15"/>
      <w:szCs w:val="15"/>
    </w:rPr>
  </w:style>
  <w:style w:type="paragraph" w:customStyle="1" w:styleId="MaxIndice">
    <w:name w:val="Max Indice"/>
    <w:basedOn w:val="Sommario2"/>
    <w:link w:val="MaxIndiceCarattere"/>
    <w:qFormat/>
    <w:rsid w:val="002E0C71"/>
    <w:pPr>
      <w:tabs>
        <w:tab w:val="clear" w:pos="8787"/>
        <w:tab w:val="right" w:pos="8505"/>
      </w:tabs>
      <w:ind w:right="990"/>
    </w:pPr>
    <w:rPr>
      <w:b w:val="0"/>
      <w:bCs/>
      <w:sz w:val="20"/>
      <w:szCs w:val="18"/>
    </w:rPr>
  </w:style>
  <w:style w:type="character" w:customStyle="1" w:styleId="MaxIndiceCarattere">
    <w:name w:val="Max Indice Carattere"/>
    <w:basedOn w:val="Sommario2Carattere"/>
    <w:link w:val="MaxIndice"/>
    <w:rsid w:val="002E0C71"/>
    <w:rPr>
      <w:rFonts w:ascii="Arial" w:hAnsi="Arial" w:cs="Arial"/>
      <w:b w:val="0"/>
      <w:bCs/>
      <w:noProof/>
      <w:sz w:val="22"/>
      <w:szCs w:val="18"/>
    </w:rPr>
  </w:style>
  <w:style w:type="character" w:customStyle="1" w:styleId="fui-styledtext">
    <w:name w:val="fui-styledtext"/>
    <w:basedOn w:val="Carpredefinitoparagrafo"/>
    <w:rsid w:val="00A36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6984">
      <w:bodyDiv w:val="1"/>
      <w:marLeft w:val="0"/>
      <w:marRight w:val="0"/>
      <w:marTop w:val="0"/>
      <w:marBottom w:val="0"/>
      <w:divBdr>
        <w:top w:val="none" w:sz="0" w:space="0" w:color="auto"/>
        <w:left w:val="none" w:sz="0" w:space="0" w:color="auto"/>
        <w:bottom w:val="none" w:sz="0" w:space="0" w:color="auto"/>
        <w:right w:val="none" w:sz="0" w:space="0" w:color="auto"/>
      </w:divBdr>
    </w:div>
    <w:div w:id="315303278">
      <w:bodyDiv w:val="1"/>
      <w:marLeft w:val="0"/>
      <w:marRight w:val="0"/>
      <w:marTop w:val="0"/>
      <w:marBottom w:val="0"/>
      <w:divBdr>
        <w:top w:val="none" w:sz="0" w:space="0" w:color="auto"/>
        <w:left w:val="none" w:sz="0" w:space="0" w:color="auto"/>
        <w:bottom w:val="none" w:sz="0" w:space="0" w:color="auto"/>
        <w:right w:val="none" w:sz="0" w:space="0" w:color="auto"/>
      </w:divBdr>
    </w:div>
    <w:div w:id="324554187">
      <w:bodyDiv w:val="1"/>
      <w:marLeft w:val="0"/>
      <w:marRight w:val="0"/>
      <w:marTop w:val="0"/>
      <w:marBottom w:val="0"/>
      <w:divBdr>
        <w:top w:val="none" w:sz="0" w:space="0" w:color="auto"/>
        <w:left w:val="none" w:sz="0" w:space="0" w:color="auto"/>
        <w:bottom w:val="none" w:sz="0" w:space="0" w:color="auto"/>
        <w:right w:val="none" w:sz="0" w:space="0" w:color="auto"/>
      </w:divBdr>
    </w:div>
    <w:div w:id="362245194">
      <w:bodyDiv w:val="1"/>
      <w:marLeft w:val="0"/>
      <w:marRight w:val="0"/>
      <w:marTop w:val="0"/>
      <w:marBottom w:val="0"/>
      <w:divBdr>
        <w:top w:val="none" w:sz="0" w:space="0" w:color="auto"/>
        <w:left w:val="none" w:sz="0" w:space="0" w:color="auto"/>
        <w:bottom w:val="none" w:sz="0" w:space="0" w:color="auto"/>
        <w:right w:val="none" w:sz="0" w:space="0" w:color="auto"/>
      </w:divBdr>
    </w:div>
    <w:div w:id="457183301">
      <w:bodyDiv w:val="1"/>
      <w:marLeft w:val="0"/>
      <w:marRight w:val="0"/>
      <w:marTop w:val="0"/>
      <w:marBottom w:val="0"/>
      <w:divBdr>
        <w:top w:val="none" w:sz="0" w:space="0" w:color="auto"/>
        <w:left w:val="none" w:sz="0" w:space="0" w:color="auto"/>
        <w:bottom w:val="none" w:sz="0" w:space="0" w:color="auto"/>
        <w:right w:val="none" w:sz="0" w:space="0" w:color="auto"/>
      </w:divBdr>
    </w:div>
    <w:div w:id="536359733">
      <w:bodyDiv w:val="1"/>
      <w:marLeft w:val="0"/>
      <w:marRight w:val="0"/>
      <w:marTop w:val="0"/>
      <w:marBottom w:val="0"/>
      <w:divBdr>
        <w:top w:val="none" w:sz="0" w:space="0" w:color="auto"/>
        <w:left w:val="none" w:sz="0" w:space="0" w:color="auto"/>
        <w:bottom w:val="none" w:sz="0" w:space="0" w:color="auto"/>
        <w:right w:val="none" w:sz="0" w:space="0" w:color="auto"/>
      </w:divBdr>
    </w:div>
    <w:div w:id="684936995">
      <w:bodyDiv w:val="1"/>
      <w:marLeft w:val="0"/>
      <w:marRight w:val="0"/>
      <w:marTop w:val="0"/>
      <w:marBottom w:val="0"/>
      <w:divBdr>
        <w:top w:val="none" w:sz="0" w:space="0" w:color="auto"/>
        <w:left w:val="none" w:sz="0" w:space="0" w:color="auto"/>
        <w:bottom w:val="none" w:sz="0" w:space="0" w:color="auto"/>
        <w:right w:val="none" w:sz="0" w:space="0" w:color="auto"/>
      </w:divBdr>
    </w:div>
    <w:div w:id="693309514">
      <w:bodyDiv w:val="1"/>
      <w:marLeft w:val="0"/>
      <w:marRight w:val="0"/>
      <w:marTop w:val="0"/>
      <w:marBottom w:val="0"/>
      <w:divBdr>
        <w:top w:val="none" w:sz="0" w:space="0" w:color="auto"/>
        <w:left w:val="none" w:sz="0" w:space="0" w:color="auto"/>
        <w:bottom w:val="none" w:sz="0" w:space="0" w:color="auto"/>
        <w:right w:val="none" w:sz="0" w:space="0" w:color="auto"/>
      </w:divBdr>
    </w:div>
    <w:div w:id="700327450">
      <w:bodyDiv w:val="1"/>
      <w:marLeft w:val="0"/>
      <w:marRight w:val="0"/>
      <w:marTop w:val="0"/>
      <w:marBottom w:val="0"/>
      <w:divBdr>
        <w:top w:val="none" w:sz="0" w:space="0" w:color="auto"/>
        <w:left w:val="none" w:sz="0" w:space="0" w:color="auto"/>
        <w:bottom w:val="none" w:sz="0" w:space="0" w:color="auto"/>
        <w:right w:val="none" w:sz="0" w:space="0" w:color="auto"/>
      </w:divBdr>
    </w:div>
    <w:div w:id="717360075">
      <w:bodyDiv w:val="1"/>
      <w:marLeft w:val="0"/>
      <w:marRight w:val="0"/>
      <w:marTop w:val="0"/>
      <w:marBottom w:val="0"/>
      <w:divBdr>
        <w:top w:val="none" w:sz="0" w:space="0" w:color="auto"/>
        <w:left w:val="none" w:sz="0" w:space="0" w:color="auto"/>
        <w:bottom w:val="none" w:sz="0" w:space="0" w:color="auto"/>
        <w:right w:val="none" w:sz="0" w:space="0" w:color="auto"/>
      </w:divBdr>
    </w:div>
    <w:div w:id="775562044">
      <w:bodyDiv w:val="1"/>
      <w:marLeft w:val="0"/>
      <w:marRight w:val="0"/>
      <w:marTop w:val="0"/>
      <w:marBottom w:val="0"/>
      <w:divBdr>
        <w:top w:val="none" w:sz="0" w:space="0" w:color="auto"/>
        <w:left w:val="none" w:sz="0" w:space="0" w:color="auto"/>
        <w:bottom w:val="none" w:sz="0" w:space="0" w:color="auto"/>
        <w:right w:val="none" w:sz="0" w:space="0" w:color="auto"/>
      </w:divBdr>
    </w:div>
    <w:div w:id="833453544">
      <w:bodyDiv w:val="1"/>
      <w:marLeft w:val="0"/>
      <w:marRight w:val="0"/>
      <w:marTop w:val="0"/>
      <w:marBottom w:val="0"/>
      <w:divBdr>
        <w:top w:val="none" w:sz="0" w:space="0" w:color="auto"/>
        <w:left w:val="none" w:sz="0" w:space="0" w:color="auto"/>
        <w:bottom w:val="none" w:sz="0" w:space="0" w:color="auto"/>
        <w:right w:val="none" w:sz="0" w:space="0" w:color="auto"/>
      </w:divBdr>
    </w:div>
    <w:div w:id="868372759">
      <w:bodyDiv w:val="1"/>
      <w:marLeft w:val="0"/>
      <w:marRight w:val="0"/>
      <w:marTop w:val="0"/>
      <w:marBottom w:val="0"/>
      <w:divBdr>
        <w:top w:val="none" w:sz="0" w:space="0" w:color="auto"/>
        <w:left w:val="none" w:sz="0" w:space="0" w:color="auto"/>
        <w:bottom w:val="none" w:sz="0" w:space="0" w:color="auto"/>
        <w:right w:val="none" w:sz="0" w:space="0" w:color="auto"/>
      </w:divBdr>
    </w:div>
    <w:div w:id="1043945665">
      <w:bodyDiv w:val="1"/>
      <w:marLeft w:val="0"/>
      <w:marRight w:val="0"/>
      <w:marTop w:val="0"/>
      <w:marBottom w:val="0"/>
      <w:divBdr>
        <w:top w:val="none" w:sz="0" w:space="0" w:color="auto"/>
        <w:left w:val="none" w:sz="0" w:space="0" w:color="auto"/>
        <w:bottom w:val="none" w:sz="0" w:space="0" w:color="auto"/>
        <w:right w:val="none" w:sz="0" w:space="0" w:color="auto"/>
      </w:divBdr>
    </w:div>
    <w:div w:id="1074667131">
      <w:bodyDiv w:val="1"/>
      <w:marLeft w:val="0"/>
      <w:marRight w:val="0"/>
      <w:marTop w:val="0"/>
      <w:marBottom w:val="0"/>
      <w:divBdr>
        <w:top w:val="none" w:sz="0" w:space="0" w:color="auto"/>
        <w:left w:val="none" w:sz="0" w:space="0" w:color="auto"/>
        <w:bottom w:val="none" w:sz="0" w:space="0" w:color="auto"/>
        <w:right w:val="none" w:sz="0" w:space="0" w:color="auto"/>
      </w:divBdr>
    </w:div>
    <w:div w:id="1150712386">
      <w:bodyDiv w:val="1"/>
      <w:marLeft w:val="0"/>
      <w:marRight w:val="0"/>
      <w:marTop w:val="0"/>
      <w:marBottom w:val="0"/>
      <w:divBdr>
        <w:top w:val="none" w:sz="0" w:space="0" w:color="auto"/>
        <w:left w:val="none" w:sz="0" w:space="0" w:color="auto"/>
        <w:bottom w:val="none" w:sz="0" w:space="0" w:color="auto"/>
        <w:right w:val="none" w:sz="0" w:space="0" w:color="auto"/>
      </w:divBdr>
    </w:div>
    <w:div w:id="1318145120">
      <w:bodyDiv w:val="1"/>
      <w:marLeft w:val="0"/>
      <w:marRight w:val="0"/>
      <w:marTop w:val="0"/>
      <w:marBottom w:val="0"/>
      <w:divBdr>
        <w:top w:val="none" w:sz="0" w:space="0" w:color="auto"/>
        <w:left w:val="none" w:sz="0" w:space="0" w:color="auto"/>
        <w:bottom w:val="none" w:sz="0" w:space="0" w:color="auto"/>
        <w:right w:val="none" w:sz="0" w:space="0" w:color="auto"/>
      </w:divBdr>
    </w:div>
    <w:div w:id="1361980071">
      <w:bodyDiv w:val="1"/>
      <w:marLeft w:val="0"/>
      <w:marRight w:val="0"/>
      <w:marTop w:val="0"/>
      <w:marBottom w:val="0"/>
      <w:divBdr>
        <w:top w:val="none" w:sz="0" w:space="0" w:color="auto"/>
        <w:left w:val="none" w:sz="0" w:space="0" w:color="auto"/>
        <w:bottom w:val="none" w:sz="0" w:space="0" w:color="auto"/>
        <w:right w:val="none" w:sz="0" w:space="0" w:color="auto"/>
      </w:divBdr>
    </w:div>
    <w:div w:id="1420561668">
      <w:bodyDiv w:val="1"/>
      <w:marLeft w:val="0"/>
      <w:marRight w:val="0"/>
      <w:marTop w:val="0"/>
      <w:marBottom w:val="0"/>
      <w:divBdr>
        <w:top w:val="none" w:sz="0" w:space="0" w:color="auto"/>
        <w:left w:val="none" w:sz="0" w:space="0" w:color="auto"/>
        <w:bottom w:val="none" w:sz="0" w:space="0" w:color="auto"/>
        <w:right w:val="none" w:sz="0" w:space="0" w:color="auto"/>
      </w:divBdr>
    </w:div>
    <w:div w:id="1433741159">
      <w:bodyDiv w:val="1"/>
      <w:marLeft w:val="0"/>
      <w:marRight w:val="0"/>
      <w:marTop w:val="0"/>
      <w:marBottom w:val="0"/>
      <w:divBdr>
        <w:top w:val="none" w:sz="0" w:space="0" w:color="auto"/>
        <w:left w:val="none" w:sz="0" w:space="0" w:color="auto"/>
        <w:bottom w:val="none" w:sz="0" w:space="0" w:color="auto"/>
        <w:right w:val="none" w:sz="0" w:space="0" w:color="auto"/>
      </w:divBdr>
    </w:div>
    <w:div w:id="1560634647">
      <w:bodyDiv w:val="1"/>
      <w:marLeft w:val="0"/>
      <w:marRight w:val="0"/>
      <w:marTop w:val="0"/>
      <w:marBottom w:val="0"/>
      <w:divBdr>
        <w:top w:val="none" w:sz="0" w:space="0" w:color="auto"/>
        <w:left w:val="none" w:sz="0" w:space="0" w:color="auto"/>
        <w:bottom w:val="none" w:sz="0" w:space="0" w:color="auto"/>
        <w:right w:val="none" w:sz="0" w:space="0" w:color="auto"/>
      </w:divBdr>
    </w:div>
    <w:div w:id="1577276131">
      <w:bodyDiv w:val="1"/>
      <w:marLeft w:val="0"/>
      <w:marRight w:val="0"/>
      <w:marTop w:val="0"/>
      <w:marBottom w:val="0"/>
      <w:divBdr>
        <w:top w:val="none" w:sz="0" w:space="0" w:color="auto"/>
        <w:left w:val="none" w:sz="0" w:space="0" w:color="auto"/>
        <w:bottom w:val="none" w:sz="0" w:space="0" w:color="auto"/>
        <w:right w:val="none" w:sz="0" w:space="0" w:color="auto"/>
      </w:divBdr>
    </w:div>
    <w:div w:id="1585724021">
      <w:bodyDiv w:val="1"/>
      <w:marLeft w:val="0"/>
      <w:marRight w:val="0"/>
      <w:marTop w:val="0"/>
      <w:marBottom w:val="0"/>
      <w:divBdr>
        <w:top w:val="none" w:sz="0" w:space="0" w:color="auto"/>
        <w:left w:val="none" w:sz="0" w:space="0" w:color="auto"/>
        <w:bottom w:val="none" w:sz="0" w:space="0" w:color="auto"/>
        <w:right w:val="none" w:sz="0" w:space="0" w:color="auto"/>
      </w:divBdr>
      <w:divsChild>
        <w:div w:id="395661937">
          <w:marLeft w:val="0"/>
          <w:marRight w:val="0"/>
          <w:marTop w:val="0"/>
          <w:marBottom w:val="0"/>
          <w:divBdr>
            <w:top w:val="none" w:sz="0" w:space="0" w:color="auto"/>
            <w:left w:val="none" w:sz="0" w:space="0" w:color="auto"/>
            <w:bottom w:val="none" w:sz="0" w:space="0" w:color="auto"/>
            <w:right w:val="none" w:sz="0" w:space="0" w:color="auto"/>
          </w:divBdr>
          <w:divsChild>
            <w:div w:id="1618682362">
              <w:marLeft w:val="0"/>
              <w:marRight w:val="0"/>
              <w:marTop w:val="0"/>
              <w:marBottom w:val="0"/>
              <w:divBdr>
                <w:top w:val="none" w:sz="0" w:space="0" w:color="auto"/>
                <w:left w:val="none" w:sz="0" w:space="0" w:color="auto"/>
                <w:bottom w:val="none" w:sz="0" w:space="0" w:color="auto"/>
                <w:right w:val="none" w:sz="0" w:space="0" w:color="auto"/>
              </w:divBdr>
              <w:divsChild>
                <w:div w:id="569847026">
                  <w:marLeft w:val="0"/>
                  <w:marRight w:val="0"/>
                  <w:marTop w:val="0"/>
                  <w:marBottom w:val="0"/>
                  <w:divBdr>
                    <w:top w:val="none" w:sz="0" w:space="0" w:color="auto"/>
                    <w:left w:val="none" w:sz="0" w:space="0" w:color="auto"/>
                    <w:bottom w:val="none" w:sz="0" w:space="0" w:color="auto"/>
                    <w:right w:val="none" w:sz="0" w:space="0" w:color="auto"/>
                  </w:divBdr>
                  <w:divsChild>
                    <w:div w:id="365764548">
                      <w:marLeft w:val="0"/>
                      <w:marRight w:val="0"/>
                      <w:marTop w:val="0"/>
                      <w:marBottom w:val="0"/>
                      <w:divBdr>
                        <w:top w:val="none" w:sz="0" w:space="0" w:color="auto"/>
                        <w:left w:val="none" w:sz="0" w:space="0" w:color="auto"/>
                        <w:bottom w:val="none" w:sz="0" w:space="0" w:color="auto"/>
                        <w:right w:val="none" w:sz="0" w:space="0" w:color="auto"/>
                      </w:divBdr>
                      <w:divsChild>
                        <w:div w:id="1251353975">
                          <w:marLeft w:val="0"/>
                          <w:marRight w:val="0"/>
                          <w:marTop w:val="0"/>
                          <w:marBottom w:val="0"/>
                          <w:divBdr>
                            <w:top w:val="none" w:sz="0" w:space="0" w:color="auto"/>
                            <w:left w:val="none" w:sz="0" w:space="0" w:color="auto"/>
                            <w:bottom w:val="none" w:sz="0" w:space="0" w:color="auto"/>
                            <w:right w:val="none" w:sz="0" w:space="0" w:color="auto"/>
                          </w:divBdr>
                          <w:divsChild>
                            <w:div w:id="147864986">
                              <w:marLeft w:val="0"/>
                              <w:marRight w:val="0"/>
                              <w:marTop w:val="0"/>
                              <w:marBottom w:val="0"/>
                              <w:divBdr>
                                <w:top w:val="none" w:sz="0" w:space="0" w:color="auto"/>
                                <w:left w:val="none" w:sz="0" w:space="0" w:color="auto"/>
                                <w:bottom w:val="none" w:sz="0" w:space="0" w:color="auto"/>
                                <w:right w:val="none" w:sz="0" w:space="0" w:color="auto"/>
                              </w:divBdr>
                              <w:divsChild>
                                <w:div w:id="19634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5072478">
      <w:bodyDiv w:val="1"/>
      <w:marLeft w:val="0"/>
      <w:marRight w:val="0"/>
      <w:marTop w:val="0"/>
      <w:marBottom w:val="0"/>
      <w:divBdr>
        <w:top w:val="none" w:sz="0" w:space="0" w:color="auto"/>
        <w:left w:val="none" w:sz="0" w:space="0" w:color="auto"/>
        <w:bottom w:val="none" w:sz="0" w:space="0" w:color="auto"/>
        <w:right w:val="none" w:sz="0" w:space="0" w:color="auto"/>
      </w:divBdr>
    </w:div>
    <w:div w:id="1772818337">
      <w:bodyDiv w:val="1"/>
      <w:marLeft w:val="0"/>
      <w:marRight w:val="0"/>
      <w:marTop w:val="0"/>
      <w:marBottom w:val="0"/>
      <w:divBdr>
        <w:top w:val="none" w:sz="0" w:space="0" w:color="auto"/>
        <w:left w:val="none" w:sz="0" w:space="0" w:color="auto"/>
        <w:bottom w:val="none" w:sz="0" w:space="0" w:color="auto"/>
        <w:right w:val="none" w:sz="0" w:space="0" w:color="auto"/>
      </w:divBdr>
    </w:div>
    <w:div w:id="2068915138">
      <w:bodyDiv w:val="1"/>
      <w:marLeft w:val="0"/>
      <w:marRight w:val="0"/>
      <w:marTop w:val="0"/>
      <w:marBottom w:val="0"/>
      <w:divBdr>
        <w:top w:val="none" w:sz="0" w:space="0" w:color="auto"/>
        <w:left w:val="none" w:sz="0" w:space="0" w:color="auto"/>
        <w:bottom w:val="none" w:sz="0" w:space="0" w:color="auto"/>
        <w:right w:val="none" w:sz="0" w:space="0" w:color="auto"/>
      </w:divBdr>
    </w:div>
    <w:div w:id="2131896780">
      <w:bodyDiv w:val="1"/>
      <w:marLeft w:val="0"/>
      <w:marRight w:val="0"/>
      <w:marTop w:val="0"/>
      <w:marBottom w:val="0"/>
      <w:divBdr>
        <w:top w:val="none" w:sz="0" w:space="0" w:color="auto"/>
        <w:left w:val="none" w:sz="0" w:space="0" w:color="auto"/>
        <w:bottom w:val="none" w:sz="0" w:space="0" w:color="auto"/>
        <w:right w:val="none" w:sz="0" w:space="0" w:color="auto"/>
      </w:divBdr>
    </w:div>
    <w:div w:id="213228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5D2FB-D6EC-4BF8-91F0-B7B9B90016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5C9F6E-8421-4186-B3F4-633E09530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D5C52-7A33-491A-A19C-8C096BE51D75}">
  <ds:schemaRefs>
    <ds:schemaRef ds:uri="http://schemas.microsoft.com/sharepoint/v3/contenttype/forms"/>
  </ds:schemaRefs>
</ds:datastoreItem>
</file>

<file path=customXml/itemProps4.xml><?xml version="1.0" encoding="utf-8"?>
<ds:datastoreItem xmlns:ds="http://schemas.openxmlformats.org/officeDocument/2006/customXml" ds:itemID="{452FE281-19B7-4972-90CC-4DFED7C5B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21834</Words>
  <Characters>129477</Characters>
  <Application>Microsoft Office Word</Application>
  <DocSecurity>0</DocSecurity>
  <Lines>6165</Lines>
  <Paragraphs>3438</Paragraphs>
  <ScaleCrop>false</ScaleCrop>
  <HeadingPairs>
    <vt:vector size="2" baseType="variant">
      <vt:variant>
        <vt:lpstr>Titolo</vt:lpstr>
      </vt:variant>
      <vt:variant>
        <vt:i4>1</vt:i4>
      </vt:variant>
    </vt:vector>
  </HeadingPairs>
  <TitlesOfParts>
    <vt:vector size="1" baseType="lpstr">
      <vt:lpstr>Appendice 1 - CAPITOLATO TECNICO</vt:lpstr>
    </vt:vector>
  </TitlesOfParts>
  <Company>Hewlett-Packard Company</Company>
  <LinksUpToDate>false</LinksUpToDate>
  <CharactersWithSpaces>147873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 1 - CAPITOLATO TECNICO</dc:title>
  <dc:subject/>
  <dc:creator>Cipolletti Massimo</dc:creator>
  <cp:keywords/>
  <cp:lastModifiedBy>Filippone Giovanna</cp:lastModifiedBy>
  <cp:revision>54</cp:revision>
  <cp:lastPrinted>2026-03-11T10:14:00Z</cp:lastPrinted>
  <dcterms:created xsi:type="dcterms:W3CDTF">2025-10-15T15:43:00Z</dcterms:created>
  <dcterms:modified xsi:type="dcterms:W3CDTF">2026-03-13T08:46:00Z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-1159876880</vt:i4>
  </property>
  <property fmtid="{D5CDD505-2E9C-101B-9397-08002B2CF9AE}" pid="3" name="_EmailSubject">
    <vt:lpwstr/>
  </property>
  <property fmtid="{D5CDD505-2E9C-101B-9397-08002B2CF9AE}" pid="4" name="_AuthorEmail">
    <vt:lpwstr>massimo.cipolletti@tesoro.it</vt:lpwstr>
  </property>
  <property fmtid="{D5CDD505-2E9C-101B-9397-08002B2CF9AE}" pid="5" name="_AuthorEmailDisplayName">
    <vt:lpwstr>Cipolletti Massimo</vt:lpwstr>
  </property>
  <property fmtid="{D5CDD505-2E9C-101B-9397-08002B2CF9AE}" pid="6" name="_ReviewingToolsShownOnce">
    <vt:lpwstr/>
  </property>
  <property fmtid="{D5CDD505-2E9C-101B-9397-08002B2CF9AE}" pid="7" name="MediaServiceImageTags">
    <vt:lpwstr/>
  </property>
  <property fmtid="{D5CDD505-2E9C-101B-9397-08002B2CF9AE}" pid="8" name="ContentTypeId">
    <vt:lpwstr>0x010100190F76B933A9394FA0151E6998891449</vt:lpwstr>
  </property>
  <property fmtid="{D5CDD505-2E9C-101B-9397-08002B2CF9AE}" pid="9" name="docLang">
    <vt:lpwstr>it</vt:lpwstr>
  </property>
</Properties>
</file>